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5781E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棠外附小20</w:t>
      </w: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  <w:lang w:val="en-US" w:eastAsia="zh-CN"/>
        </w:rPr>
        <w:t>5</w:t>
      </w:r>
      <w:r>
        <w:rPr>
          <w:rFonts w:hint="eastAsia" w:ascii="宋体" w:hAnsi="宋体"/>
          <w:b/>
          <w:sz w:val="24"/>
          <w:lang w:eastAsia="zh-CN"/>
        </w:rPr>
        <w:t>——</w:t>
      </w:r>
      <w:r>
        <w:rPr>
          <w:rFonts w:hint="eastAsia" w:ascii="宋体" w:hAnsi="宋体"/>
          <w:b/>
          <w:sz w:val="24"/>
        </w:rPr>
        <w:t>202</w:t>
      </w:r>
      <w:r>
        <w:rPr>
          <w:rFonts w:hint="eastAsia" w:ascii="宋体" w:hAnsi="宋体"/>
          <w:b/>
          <w:sz w:val="24"/>
          <w:lang w:val="en-US" w:eastAsia="zh-CN"/>
        </w:rPr>
        <w:t>6</w:t>
      </w:r>
      <w:r>
        <w:rPr>
          <w:rFonts w:hint="eastAsia" w:ascii="宋体" w:hAnsi="宋体"/>
          <w:b/>
          <w:sz w:val="24"/>
        </w:rPr>
        <w:t>学年度</w:t>
      </w:r>
      <w:r>
        <w:rPr>
          <w:rFonts w:hint="eastAsia" w:ascii="宋体" w:hAnsi="宋体"/>
          <w:b/>
          <w:sz w:val="24"/>
          <w:lang w:val="en-US" w:eastAsia="zh-CN"/>
        </w:rPr>
        <w:t>下</w:t>
      </w:r>
      <w:r>
        <w:rPr>
          <w:rFonts w:hint="eastAsia" w:ascii="宋体" w:hAnsi="宋体"/>
          <w:b/>
          <w:sz w:val="24"/>
        </w:rPr>
        <w:t>期</w:t>
      </w:r>
    </w:p>
    <w:p w14:paraId="5145331D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</w:t>
      </w:r>
      <w:r>
        <w:rPr>
          <w:rFonts w:hint="eastAsia" w:ascii="宋体" w:hAnsi="宋体"/>
          <w:b/>
          <w:sz w:val="24"/>
        </w:rPr>
        <w:t>月备课组总结</w:t>
      </w:r>
    </w:p>
    <w:p w14:paraId="3026A1C5">
      <w:pPr>
        <w:spacing w:line="360" w:lineRule="auto"/>
        <w:ind w:firstLine="482" w:firstLineChars="20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（数学</w:t>
      </w:r>
      <w:r>
        <w:rPr>
          <w:rFonts w:hint="eastAsia" w:ascii="宋体" w:hAnsi="宋体"/>
          <w:b/>
          <w:sz w:val="24"/>
          <w:lang w:val="en-US" w:eastAsia="zh-CN"/>
        </w:rPr>
        <w:t>六</w:t>
      </w:r>
      <w:r>
        <w:rPr>
          <w:rFonts w:ascii="宋体" w:hAnsi="宋体"/>
          <w:b/>
          <w:sz w:val="24"/>
        </w:rPr>
        <w:t>年级</w:t>
      </w:r>
      <w:r>
        <w:rPr>
          <w:rFonts w:hint="eastAsia" w:ascii="宋体" w:hAnsi="宋体"/>
          <w:b/>
          <w:sz w:val="24"/>
        </w:rPr>
        <w:t xml:space="preserve">组  </w:t>
      </w:r>
      <w:r>
        <w:rPr>
          <w:rFonts w:hint="eastAsia" w:ascii="宋体" w:hAnsi="宋体"/>
          <w:b/>
          <w:sz w:val="24"/>
          <w:lang w:val="en-US" w:eastAsia="zh-CN"/>
        </w:rPr>
        <w:t>陈琳琳</w:t>
      </w:r>
      <w:r>
        <w:rPr>
          <w:rFonts w:hint="eastAsia" w:ascii="宋体" w:hAnsi="宋体"/>
          <w:b/>
          <w:sz w:val="24"/>
        </w:rPr>
        <w:t>）</w:t>
      </w:r>
    </w:p>
    <w:p w14:paraId="413481D3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为扎实推进课堂教学提质增效，优化期末复习教学策略，提升数学组教师专业教学能力，本月我校数学教研组有序开展多层次、多维度的备课及教研学习活动，积极参与校、区、市各级教研交流，深耕课堂研究，凝聚教研合力，本月核心教研工作如下：</w:t>
      </w:r>
    </w:p>
    <w:p w14:paraId="234C5FF9">
      <w:pPr>
        <w:spacing w:line="360" w:lineRule="auto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一、</w:t>
      </w:r>
      <w:r>
        <w:rPr>
          <w:rFonts w:hint="default"/>
          <w:b/>
          <w:bCs/>
          <w:sz w:val="24"/>
          <w:lang w:val="en-US" w:eastAsia="zh-CN"/>
        </w:rPr>
        <w:t>常态化开展教学教研活动</w:t>
      </w:r>
    </w:p>
    <w:p w14:paraId="2DACCB87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备课组立足课堂教学实际，常态化推进教学研讨、听课评课等工作，营造了浓厚的教研氛围。组内定期开展主题式教学研讨活动，教师们围绕教学中的重点、难点问题交流思路、分享经验，共同探讨高效教学方法。同时，严格落实听课、评课常规，鼓励教师相互走进课堂，学习优秀教学经验，针对课堂教学中的问题提出改进建议，实现互学互促、共同提升。</w:t>
      </w:r>
    </w:p>
    <w:p w14:paraId="5EC05D7F">
      <w:p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drawing>
          <wp:inline distT="0" distB="0" distL="114300" distR="114300">
            <wp:extent cx="5272405" cy="2965450"/>
            <wp:effectExtent l="0" t="0" r="10795" b="6350"/>
            <wp:docPr id="2" name="图片 2" descr="9b642a59209fda9cc243a3fe96754d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b642a59209fda9cc243a3fe96754da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A1484">
      <w:pPr>
        <w:spacing w:line="360" w:lineRule="auto"/>
        <w:rPr>
          <w:rFonts w:hint="default"/>
          <w:sz w:val="24"/>
          <w:lang w:val="en-US" w:eastAsia="zh-CN"/>
        </w:rPr>
      </w:pPr>
    </w:p>
    <w:p w14:paraId="1043F0BA">
      <w:pPr>
        <w:spacing w:line="360" w:lineRule="auto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二、</w:t>
      </w:r>
      <w:r>
        <w:rPr>
          <w:rFonts w:hint="default"/>
          <w:b/>
          <w:bCs/>
          <w:sz w:val="24"/>
          <w:lang w:val="en-US" w:eastAsia="zh-CN"/>
        </w:rPr>
        <w:t>开展专项听课与教学研讨</w:t>
      </w:r>
    </w:p>
    <w:p w14:paraId="63C978F7">
      <w:p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（一）</w:t>
      </w:r>
      <w:r>
        <w:rPr>
          <w:rFonts w:hint="default"/>
          <w:sz w:val="24"/>
          <w:lang w:val="en-US" w:eastAsia="zh-CN"/>
        </w:rPr>
        <w:t>校级教研课观摩研讨</w:t>
      </w:r>
    </w:p>
    <w:p w14:paraId="60503645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5月8日，数学组全体教师参与刘明辉老师校级教研课观摩学习活动。课堂上，刘明辉老师立足新课标要求，结合学生学情特点，精心设计教学环节，教学思路清晰、课堂互动高效，充分展现了扎实的教学功底和新颖的课堂教学思路，为组内教师提供了优质的课堂示范案例。课后，教研组及时组织全员集中研讨交流。各位老师结合听课所见、所思、所悟，围绕课堂教学设计、重难点突破方法、课堂学生素养培养、课堂细节优化等方面展开深入讨论，各抒己见、取长补短。通过本次观摩研讨，组内教师相互学习、借鉴优秀教学经验，有效拓宽了教学思路，为日常课堂教学优化、备课质量提升提供了有力支撑。</w:t>
      </w:r>
    </w:p>
    <w:p w14:paraId="5EF19044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25400</wp:posOffset>
            </wp:positionV>
            <wp:extent cx="3790315" cy="2000885"/>
            <wp:effectExtent l="0" t="0" r="6985" b="5715"/>
            <wp:wrapNone/>
            <wp:docPr id="3" name="图片 3" descr="42cd18bd8cb3e023d91cc19dacd1e1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2cd18bd8cb3e023d91cc19dacd1e14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0315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8F984A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</w:p>
    <w:p w14:paraId="693CDFE4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</w:p>
    <w:p w14:paraId="2A9DD092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</w:p>
    <w:p w14:paraId="4ED51734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</w:p>
    <w:p w14:paraId="70F4A255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</w:p>
    <w:p w14:paraId="7CD1ADD7">
      <w:pPr>
        <w:spacing w:line="360" w:lineRule="auto"/>
        <w:rPr>
          <w:rFonts w:hint="default"/>
          <w:sz w:val="24"/>
          <w:lang w:val="en-US" w:eastAsia="zh-CN"/>
        </w:rPr>
      </w:pPr>
    </w:p>
    <w:p w14:paraId="08FCEE85">
      <w:p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（二）</w:t>
      </w:r>
      <w:r>
        <w:rPr>
          <w:rFonts w:hint="default"/>
          <w:sz w:val="24"/>
          <w:lang w:val="en-US" w:eastAsia="zh-CN"/>
        </w:rPr>
        <w:t>区级复习课专题教研（5月15日）</w:t>
      </w:r>
    </w:p>
    <w:p w14:paraId="5562762A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5月15日，数学组组织教师参与区级期末复习课专项教研活动。本次区级教研聚焦小学数学期末复习课堂痛点、难点，针对不同学段复习课的教学设计、知识体系梳理、分层复习策略、学情精准培优补差等核心内容开展专题培训与课例展示。</w:t>
      </w:r>
    </w:p>
    <w:p w14:paraId="451D65F4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参与教师认真学习区级优秀教研成果，精准把握期末复习教学的重点方向与科学方法，深入了解高效复习课堂的构建模式。活动结束后，参会教师积极分享学习心得，将区级优质教研理念带回教研组，为全组科学开展期末复习备课、精准高效开展收尾教学工作奠定了坚实基础。</w:t>
      </w:r>
    </w:p>
    <w:p w14:paraId="11E82E5F">
      <w:pPr>
        <w:numPr>
          <w:numId w:val="0"/>
        </w:num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（三）</w:t>
      </w:r>
      <w:r>
        <w:rPr>
          <w:rFonts w:hint="default"/>
          <w:sz w:val="24"/>
          <w:lang w:val="en-US" w:eastAsia="zh-CN"/>
        </w:rPr>
        <w:t>市级基地课献课展示</w:t>
      </w:r>
    </w:p>
    <w:p w14:paraId="71157D3B">
      <w:pPr>
        <w:numPr>
          <w:numId w:val="0"/>
        </w:num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  <w:lang w:val="en-US" w:eastAsia="zh-CN"/>
        </w:rPr>
        <w:drawing>
          <wp:inline distT="0" distB="0" distL="114300" distR="114300">
            <wp:extent cx="4213860" cy="2257425"/>
            <wp:effectExtent l="0" t="0" r="2540" b="3175"/>
            <wp:docPr id="4" name="图片 4" descr="dfcbb70d1318b6453256c97762755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fcbb70d1318b6453256c977627557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386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BB5CF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5月20日，我组葛玉梅老师代表学校参与市级数学基地课献课展示活动。本次市级献课是对教师个人教学能力、学校数学教研实力的重要检验与展示。葛玉梅老师前期精心备课、反复磨课，结合新课标理念与学科核心素养培养要求，打磨课堂教学设计，优化课堂教学流程。</w:t>
      </w:r>
    </w:p>
    <w:p w14:paraId="5B85CC50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课堂展示中，葛玉梅老师教学从容沉稳、教学设计新颖精巧，精准落实教学目标，有效调动学生课堂思维，充分展现了我校数学教师良好的专业素养和积极的教研风貌。本次市级献课活动，不仅助力授课教师个人专业能力进阶，也为教研组搭建了高层次的学习交流平台，推动我校数学教学教研工作向市级优质水平靠拢。</w:t>
      </w:r>
    </w:p>
    <w:p w14:paraId="24932AE3">
      <w:pPr>
        <w:spacing w:line="360" w:lineRule="auto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三、</w:t>
      </w:r>
      <w:r>
        <w:rPr>
          <w:rFonts w:hint="default"/>
          <w:b/>
          <w:bCs/>
          <w:sz w:val="24"/>
          <w:lang w:val="en-US" w:eastAsia="zh-CN"/>
        </w:rPr>
        <w:t>严格落实教学资料检查工作</w:t>
      </w:r>
    </w:p>
    <w:p w14:paraId="518D6956">
      <w:p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为规范教学常规管理，保障教学工作有序开展，备课组</w:t>
      </w:r>
      <w:r>
        <w:rPr>
          <w:rFonts w:hint="eastAsia"/>
          <w:sz w:val="24"/>
          <w:lang w:val="en-US" w:eastAsia="zh-CN"/>
        </w:rPr>
        <w:t>于5</w:t>
      </w:r>
      <w:r>
        <w:rPr>
          <w:rFonts w:hint="default"/>
          <w:sz w:val="24"/>
          <w:lang w:val="en-US" w:eastAsia="zh-CN"/>
        </w:rPr>
        <w:t>月</w:t>
      </w:r>
      <w:r>
        <w:rPr>
          <w:rFonts w:hint="eastAsia"/>
          <w:sz w:val="24"/>
          <w:lang w:val="en-US" w:eastAsia="zh-CN"/>
        </w:rPr>
        <w:t>25</w:t>
      </w:r>
      <w:r>
        <w:rPr>
          <w:rFonts w:hint="default"/>
          <w:sz w:val="24"/>
          <w:lang w:val="en-US" w:eastAsia="zh-CN"/>
        </w:rPr>
        <w:t>日开展</w:t>
      </w:r>
      <w:r>
        <w:rPr>
          <w:rFonts w:hint="eastAsia"/>
          <w:sz w:val="24"/>
          <w:lang w:val="en-US" w:eastAsia="zh-CN"/>
        </w:rPr>
        <w:t>七认真</w:t>
      </w:r>
      <w:r>
        <w:rPr>
          <w:rFonts w:hint="default"/>
          <w:sz w:val="24"/>
          <w:lang w:val="en-US" w:eastAsia="zh-CN"/>
        </w:rPr>
        <w:t>检查工作。检查内容涵盖教师教案、教学反思、学生作业批改、听课记录等各项教学资料，检查过程细致严谨，对发现的问题及时反馈、督促整改，进一步强化了组内教师的教学常规意识，推动教学工作规范化、精细化开展。</w:t>
      </w:r>
    </w:p>
    <w:p w14:paraId="27CD0E46">
      <w:pPr>
        <w:spacing w:line="360" w:lineRule="auto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四</w:t>
      </w:r>
      <w:r>
        <w:rPr>
          <w:rFonts w:hint="default"/>
          <w:b/>
          <w:bCs/>
          <w:sz w:val="24"/>
          <w:lang w:val="en-US" w:eastAsia="zh-CN"/>
        </w:rPr>
        <w:t>、工作反思</w:t>
      </w:r>
    </w:p>
    <w:p w14:paraId="10B41E75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本月数学组教研工作层级丰富、重点突出，贯穿校级研讨、区级学习、市级展示三大场景。全员积极参与教研学习，深耕课堂、潜心备课，在交流研讨中积累经验、补齐短板，有效提升了教研组整体备课、教学、研课能力。后续，数学组将持续落实教研成果转化，将各级所学的优质教学方法、复习策略融入日常教学与备课工作中，扎实做好期末教学收尾与复盘工作，持续推动我校数学教学质量稳步提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05CD"/>
    <w:rsid w:val="0AD3426C"/>
    <w:rsid w:val="3F7F05CD"/>
    <w:rsid w:val="3FA5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707</Words>
  <Characters>714</Characters>
  <Lines>0</Lines>
  <Paragraphs>0</Paragraphs>
  <TotalTime>15</TotalTime>
  <ScaleCrop>false</ScaleCrop>
  <LinksUpToDate>false</LinksUpToDate>
  <CharactersWithSpaces>716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2026-04-24T07:49:00Z</dcterms:created>
  <dc:creator>不会游泳的鱼</dc:creator>
  <cp:lastModifiedBy>不会游泳的鱼</cp:lastModifiedBy>
  <dcterms:modified xsi:type="dcterms:W3CDTF">2026-05-26T01:24:22Z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2712C2ACE51F45AFAD862B8BA8B0C728_13</vt:lpwstr>
  </property>
  <property fmtid="{D5CDD505-2E9C-101B-9397-08002B2CF9AE}" pid="4" name="KSOTemplateDocerSaveRecord">
    <vt:lpwstr>eyJoZGlkIjoiY2I5NDQxNTBiMDk3YjQ4NmFkNzBlZmU2NWUxNThmYzMiLCJ1c2VySWQiOiI0MTQ2MTE3MjIifQ==</vt:lpwstr>
  </property>
</Properties>
</file>