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2026.05.25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 xml:space="preserve">  自评教师姓名：</w:t>
      </w:r>
      <w:r>
        <w:rPr>
          <w:rFonts w:hint="eastAsia"/>
          <w:sz w:val="28"/>
          <w:szCs w:val="28"/>
          <w:lang w:val="en-US" w:eastAsia="zh-CN"/>
        </w:rPr>
        <w:t>周鑫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1"/>
        <w:gridCol w:w="963"/>
        <w:gridCol w:w="3995"/>
        <w:gridCol w:w="708"/>
        <w:gridCol w:w="709"/>
        <w:gridCol w:w="2273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</w:t>
            </w: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3AA21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1301750" cy="2823210"/>
                  <wp:effectExtent l="0" t="0" r="4445" b="5080"/>
                  <wp:docPr id="1" name="图片 1" descr="3a015bc6be7c4de351a8649f0e1db3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a015bc6be7c4de351a8649f0e1db3c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2823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216BBF"/>
    <w:rsid w:val="33C5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1571</Words>
  <Characters>1646</Characters>
  <Paragraphs>161</Paragraphs>
  <TotalTime>1</TotalTime>
  <ScaleCrop>false</ScaleCrop>
  <LinksUpToDate>false</LinksUpToDate>
  <CharactersWithSpaces>1741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索菲</cp:lastModifiedBy>
  <dcterms:modified xsi:type="dcterms:W3CDTF">2026-05-28T07:43:34Z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1203A577162242FF9FAB5BCA94CD359C_13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