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EF623">
      <w:pPr>
        <w:spacing w:line="444" w:lineRule="auto"/>
        <w:jc w:val="center"/>
        <w:rPr>
          <w:rFonts w:hint="eastAsia" w:eastAsia="宋体"/>
          <w:b/>
          <w:bCs/>
          <w:sz w:val="36"/>
          <w:szCs w:val="36"/>
          <w:lang w:val="en-US" w:eastAsia="zh-CN"/>
        </w:rPr>
      </w:pPr>
      <w:r>
        <w:rPr>
          <w:rFonts w:hint="eastAsia" w:eastAsia="宋体"/>
          <w:b/>
          <w:bCs/>
          <w:sz w:val="36"/>
          <w:szCs w:val="36"/>
          <w:lang w:val="en-US" w:eastAsia="zh-CN"/>
        </w:rPr>
        <w:t>棠外附小六年级下册语文托管卷（七）</w:t>
      </w:r>
    </w:p>
    <w:p w14:paraId="2E377CBC">
      <w:pPr>
        <w:spacing w:line="444" w:lineRule="auto"/>
        <w:jc w:val="center"/>
        <w:rPr>
          <w:rFonts w:hint="eastAsia" w:eastAsia="宋体"/>
          <w:b/>
          <w:bCs/>
          <w:sz w:val="36"/>
          <w:szCs w:val="36"/>
          <w:lang w:val="en-US" w:eastAsia="zh-CN"/>
        </w:rPr>
      </w:pPr>
      <w:r>
        <w:rPr>
          <w:rFonts w:hint="eastAsia" w:eastAsia="宋体"/>
          <w:b/>
          <w:bCs/>
          <w:sz w:val="36"/>
          <w:szCs w:val="36"/>
          <w:lang w:val="en-US" w:eastAsia="zh-CN"/>
        </w:rPr>
        <w:t>（句子乐园）</w:t>
      </w:r>
    </w:p>
    <w:p w14:paraId="0B44AB93">
      <w:pPr>
        <w:spacing w:line="360" w:lineRule="auto"/>
        <w:ind w:firstLine="2100" w:firstLineChars="10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班级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     姓名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</w:t>
      </w:r>
    </w:p>
    <w:p w14:paraId="034AD416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b/>
          <w:bCs/>
          <w:spacing w:val="15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pacing w:val="15"/>
          <w:sz w:val="24"/>
          <w:szCs w:val="24"/>
        </w:rPr>
        <w:t>句子的类型</w:t>
      </w:r>
    </w:p>
    <w:p w14:paraId="29751634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句子按结构可分为单句和复句两大类。</w:t>
      </w:r>
    </w:p>
    <w:p w14:paraId="33465FC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单句：指不可以再分出分句的句子。</w:t>
      </w:r>
    </w:p>
    <w:p w14:paraId="34FB7F2D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24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复句：是由两个或两个以上的单句所组成的比较复杂的句子。单句与单句之间，一般用关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联词连接。</w:t>
      </w:r>
    </w:p>
    <w:p w14:paraId="2263AD9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1.常见的单句</w:t>
      </w:r>
    </w:p>
    <w:tbl>
      <w:tblPr>
        <w:tblStyle w:val="5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5"/>
        <w:gridCol w:w="4514"/>
        <w:gridCol w:w="4189"/>
      </w:tblGrid>
      <w:tr w14:paraId="504A5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94" w:type="pct"/>
            <w:vAlign w:val="top"/>
          </w:tcPr>
          <w:p w14:paraId="77C5714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类型</w:t>
            </w:r>
          </w:p>
        </w:tc>
        <w:tc>
          <w:tcPr>
            <w:tcW w:w="2336" w:type="pct"/>
            <w:vAlign w:val="top"/>
          </w:tcPr>
          <w:p w14:paraId="0F6EF68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定义</w:t>
            </w:r>
          </w:p>
        </w:tc>
        <w:tc>
          <w:tcPr>
            <w:tcW w:w="2168" w:type="pct"/>
            <w:vAlign w:val="top"/>
          </w:tcPr>
          <w:p w14:paraId="413046A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例句</w:t>
            </w:r>
          </w:p>
        </w:tc>
      </w:tr>
      <w:tr w14:paraId="7A435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494" w:type="pct"/>
            <w:vAlign w:val="top"/>
          </w:tcPr>
          <w:p w14:paraId="28D39F9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陈述句</w:t>
            </w:r>
          </w:p>
        </w:tc>
        <w:tc>
          <w:tcPr>
            <w:tcW w:w="2336" w:type="pct"/>
            <w:vAlign w:val="top"/>
          </w:tcPr>
          <w:p w14:paraId="493B72F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用来说明事实的句子。</w:t>
            </w:r>
          </w:p>
        </w:tc>
        <w:tc>
          <w:tcPr>
            <w:tcW w:w="2168" w:type="pct"/>
            <w:vAlign w:val="top"/>
          </w:tcPr>
          <w:p w14:paraId="478F474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我要回家。</w:t>
            </w:r>
          </w:p>
        </w:tc>
      </w:tr>
      <w:tr w14:paraId="2CF3A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94" w:type="pct"/>
            <w:vAlign w:val="top"/>
          </w:tcPr>
          <w:p w14:paraId="6E75193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疑问句</w:t>
            </w:r>
          </w:p>
        </w:tc>
        <w:tc>
          <w:tcPr>
            <w:tcW w:w="2336" w:type="pct"/>
            <w:vAlign w:val="top"/>
          </w:tcPr>
          <w:p w14:paraId="78CE282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用来提出问题的句子。</w:t>
            </w:r>
          </w:p>
        </w:tc>
        <w:tc>
          <w:tcPr>
            <w:tcW w:w="2168" w:type="pct"/>
            <w:vAlign w:val="top"/>
          </w:tcPr>
          <w:p w14:paraId="2B062CA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你喜欢看书吗?</w:t>
            </w:r>
          </w:p>
        </w:tc>
      </w:tr>
      <w:tr w14:paraId="35259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94" w:type="pct"/>
            <w:vAlign w:val="top"/>
          </w:tcPr>
          <w:p w14:paraId="2183073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祈使句</w:t>
            </w:r>
          </w:p>
        </w:tc>
        <w:tc>
          <w:tcPr>
            <w:tcW w:w="2336" w:type="pct"/>
            <w:vAlign w:val="top"/>
          </w:tcPr>
          <w:p w14:paraId="12D1D19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 w:right="7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用来表示命令、请求、希望、禁止或劝阻等意思的句子。</w:t>
            </w:r>
          </w:p>
        </w:tc>
        <w:tc>
          <w:tcPr>
            <w:tcW w:w="2168" w:type="pct"/>
            <w:vAlign w:val="top"/>
          </w:tcPr>
          <w:p w14:paraId="266E48C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请你把那本书递给我。</w:t>
            </w:r>
          </w:p>
        </w:tc>
      </w:tr>
      <w:tr w14:paraId="0B9CA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94" w:type="pct"/>
            <w:vAlign w:val="top"/>
          </w:tcPr>
          <w:p w14:paraId="0D27E23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感叹句</w:t>
            </w:r>
          </w:p>
        </w:tc>
        <w:tc>
          <w:tcPr>
            <w:tcW w:w="2336" w:type="pct"/>
            <w:vAlign w:val="top"/>
          </w:tcPr>
          <w:p w14:paraId="7134C65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用来抒发某种强烈感情，表示感叹语气的句子。</w:t>
            </w:r>
          </w:p>
        </w:tc>
        <w:tc>
          <w:tcPr>
            <w:tcW w:w="2168" w:type="pct"/>
            <w:vAlign w:val="top"/>
          </w:tcPr>
          <w:p w14:paraId="6BD5332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桂林的山水真美啊!</w:t>
            </w:r>
          </w:p>
        </w:tc>
      </w:tr>
      <w:tr w14:paraId="114A7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494" w:type="pct"/>
            <w:vAlign w:val="top"/>
          </w:tcPr>
          <w:p w14:paraId="6F4EE249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205" w:leftChars="50" w:right="134" w:hanging="10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双重否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定句</w:t>
            </w:r>
          </w:p>
        </w:tc>
        <w:tc>
          <w:tcPr>
            <w:tcW w:w="2336" w:type="pct"/>
            <w:vAlign w:val="top"/>
          </w:tcPr>
          <w:p w14:paraId="24AB925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先后运用两个否定词表示肯定语气的句子。</w:t>
            </w:r>
          </w:p>
        </w:tc>
        <w:tc>
          <w:tcPr>
            <w:tcW w:w="2168" w:type="pct"/>
            <w:vAlign w:val="top"/>
          </w:tcPr>
          <w:p w14:paraId="389FE90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 w:right="18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没有人不说蔺相如是个机智勇敢、顾全大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局的英雄。</w:t>
            </w:r>
          </w:p>
        </w:tc>
      </w:tr>
      <w:tr w14:paraId="0BA8C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494" w:type="pct"/>
            <w:vAlign w:val="top"/>
          </w:tcPr>
          <w:p w14:paraId="5AE87AC4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设问句</w:t>
            </w:r>
          </w:p>
        </w:tc>
        <w:tc>
          <w:tcPr>
            <w:tcW w:w="2336" w:type="pct"/>
            <w:vAlign w:val="top"/>
          </w:tcPr>
          <w:p w14:paraId="2BEC505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先提出问题，再做出回答的句子。</w:t>
            </w:r>
          </w:p>
        </w:tc>
        <w:tc>
          <w:tcPr>
            <w:tcW w:w="2168" w:type="pct"/>
            <w:vAlign w:val="top"/>
          </w:tcPr>
          <w:p w14:paraId="0A0EC02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语文很难学吗?我看不是。</w:t>
            </w:r>
          </w:p>
        </w:tc>
      </w:tr>
      <w:tr w14:paraId="4375A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494" w:type="pct"/>
            <w:vAlign w:val="top"/>
          </w:tcPr>
          <w:p w14:paraId="67C8A4C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反问句</w:t>
            </w:r>
          </w:p>
        </w:tc>
        <w:tc>
          <w:tcPr>
            <w:tcW w:w="2336" w:type="pct"/>
            <w:vAlign w:val="top"/>
          </w:tcPr>
          <w:p w14:paraId="2FAD3B9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用疑问的形式表达确定的意思的句子。</w:t>
            </w:r>
          </w:p>
        </w:tc>
        <w:tc>
          <w:tcPr>
            <w:tcW w:w="2168" w:type="pct"/>
            <w:vAlign w:val="top"/>
          </w:tcPr>
          <w:p w14:paraId="4AD7B36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 w:right="20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人与山的关系日益密切，怎能不使我们感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到亲切、舒服?</w:t>
            </w:r>
          </w:p>
        </w:tc>
      </w:tr>
      <w:tr w14:paraId="18059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494" w:type="pct"/>
            <w:vAlign w:val="top"/>
          </w:tcPr>
          <w:p w14:paraId="47459E4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6"/>
                <w:sz w:val="21"/>
                <w:szCs w:val="21"/>
              </w:rPr>
              <w:t>“被</w:t>
            </w:r>
            <w:r>
              <w:rPr>
                <w:rFonts w:hint="eastAsia" w:ascii="宋体" w:hAnsi="宋体" w:eastAsia="宋体" w:cs="宋体"/>
                <w:spacing w:val="-25"/>
                <w:sz w:val="21"/>
                <w:szCs w:val="21"/>
              </w:rPr>
              <w:t>”字</w:t>
            </w:r>
            <w:r>
              <w:rPr>
                <w:rFonts w:hint="eastAsia" w:ascii="宋体" w:hAnsi="宋体" w:eastAsia="宋体" w:cs="宋体"/>
                <w:spacing w:val="-18"/>
                <w:sz w:val="21"/>
                <w:szCs w:val="21"/>
              </w:rPr>
              <w:t>句</w:t>
            </w:r>
          </w:p>
        </w:tc>
        <w:tc>
          <w:tcPr>
            <w:tcW w:w="2336" w:type="pct"/>
            <w:vAlign w:val="top"/>
          </w:tcPr>
          <w:p w14:paraId="5F59E76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3" w:leftChars="50" w:hanging="2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把主动句中的宾语提到主语前，中间加上“被”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字的句子。</w:t>
            </w:r>
          </w:p>
        </w:tc>
        <w:tc>
          <w:tcPr>
            <w:tcW w:w="2168" w:type="pct"/>
            <w:vAlign w:val="top"/>
          </w:tcPr>
          <w:p w14:paraId="00891C5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枝头的花被春雨全都打落了。</w:t>
            </w:r>
          </w:p>
        </w:tc>
      </w:tr>
      <w:tr w14:paraId="26DE8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494" w:type="pct"/>
            <w:vAlign w:val="top"/>
          </w:tcPr>
          <w:p w14:paraId="7ED027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6"/>
                <w:sz w:val="21"/>
                <w:szCs w:val="21"/>
              </w:rPr>
              <w:t>“把</w:t>
            </w:r>
            <w:r>
              <w:rPr>
                <w:rFonts w:hint="eastAsia" w:ascii="宋体" w:hAnsi="宋体" w:eastAsia="宋体" w:cs="宋体"/>
                <w:spacing w:val="-25"/>
                <w:sz w:val="21"/>
                <w:szCs w:val="21"/>
              </w:rPr>
              <w:t>”字</w:t>
            </w:r>
            <w:r>
              <w:rPr>
                <w:rFonts w:hint="eastAsia" w:ascii="宋体" w:hAnsi="宋体" w:eastAsia="宋体" w:cs="宋体"/>
                <w:spacing w:val="-18"/>
                <w:sz w:val="21"/>
                <w:szCs w:val="21"/>
              </w:rPr>
              <w:t>句</w:t>
            </w:r>
          </w:p>
        </w:tc>
        <w:tc>
          <w:tcPr>
            <w:tcW w:w="2336" w:type="pct"/>
            <w:vAlign w:val="top"/>
          </w:tcPr>
          <w:p w14:paraId="4C789DA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65" w:leftChars="50" w:right="151" w:hanging="6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在主动句的主语后面加上一个“把”字，并把宾语提到谓语前的句子。</w:t>
            </w:r>
          </w:p>
        </w:tc>
        <w:tc>
          <w:tcPr>
            <w:tcW w:w="2168" w:type="pct"/>
            <w:vAlign w:val="top"/>
          </w:tcPr>
          <w:p w14:paraId="3F44B1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1905年，清政府把詹天佑任命为总工程师。</w:t>
            </w:r>
          </w:p>
        </w:tc>
      </w:tr>
    </w:tbl>
    <w:p w14:paraId="168F0B75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pacing w:val="-6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简单的复句</w:t>
      </w:r>
    </w:p>
    <w:tbl>
      <w:tblPr>
        <w:tblStyle w:val="5"/>
        <w:tblW w:w="501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21"/>
        <w:gridCol w:w="2988"/>
        <w:gridCol w:w="4151"/>
        <w:gridCol w:w="1516"/>
      </w:tblGrid>
      <w:tr w14:paraId="0FC74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DA253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2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类型</w:t>
            </w:r>
          </w:p>
        </w:tc>
        <w:tc>
          <w:tcPr>
            <w:tcW w:w="1555" w:type="pct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1DD195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4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定义</w:t>
            </w:r>
          </w:p>
        </w:tc>
        <w:tc>
          <w:tcPr>
            <w:tcW w:w="21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5C16A9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69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关联词</w:t>
            </w:r>
          </w:p>
        </w:tc>
        <w:tc>
          <w:tcPr>
            <w:tcW w:w="7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5547F5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51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例句</w:t>
            </w:r>
          </w:p>
        </w:tc>
      </w:tr>
      <w:tr w14:paraId="1C201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5" w:hRule="atLeast"/>
        </w:trPr>
        <w:tc>
          <w:tcPr>
            <w:tcW w:w="51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0409DD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54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并列关系</w:t>
            </w:r>
          </w:p>
        </w:tc>
        <w:tc>
          <w:tcPr>
            <w:tcW w:w="1555" w:type="pct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0BE1A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0" w:right="77" w:firstLine="9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两个分句之间的关系相互并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列。每个分句各说一件事或同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一件事的一个方面。</w:t>
            </w:r>
          </w:p>
        </w:tc>
        <w:tc>
          <w:tcPr>
            <w:tcW w:w="21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BE32AB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既……·……一边……一边……</w:t>
            </w:r>
          </w:p>
          <w:p w14:paraId="4FA7D6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right="1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又……又……一面……一面……</w:t>
            </w:r>
          </w:p>
          <w:p w14:paraId="4BE119E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不是……而是……有时……有时……</w:t>
            </w:r>
          </w:p>
          <w:p w14:paraId="50DA029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一会儿……一会儿……那么……那么……</w:t>
            </w:r>
          </w:p>
        </w:tc>
        <w:tc>
          <w:tcPr>
            <w:tcW w:w="7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250BF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8" w:right="187" w:firstLine="7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妹妹一边唱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歌，一边跳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舞。</w:t>
            </w:r>
          </w:p>
        </w:tc>
      </w:tr>
      <w:tr w14:paraId="1A39E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27" w:type="pct"/>
            <w:gridSpan w:val="2"/>
            <w:vAlign w:val="top"/>
          </w:tcPr>
          <w:p w14:paraId="5AC0B1E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24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类型</w:t>
            </w:r>
          </w:p>
        </w:tc>
        <w:tc>
          <w:tcPr>
            <w:tcW w:w="1544" w:type="pct"/>
            <w:vAlign w:val="top"/>
          </w:tcPr>
          <w:p w14:paraId="117C95A4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定义</w:t>
            </w:r>
          </w:p>
        </w:tc>
        <w:tc>
          <w:tcPr>
            <w:tcW w:w="2145" w:type="pct"/>
            <w:vAlign w:val="top"/>
          </w:tcPr>
          <w:p w14:paraId="3F105B1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5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关联词</w:t>
            </w:r>
          </w:p>
        </w:tc>
        <w:tc>
          <w:tcPr>
            <w:tcW w:w="783" w:type="pct"/>
            <w:vAlign w:val="top"/>
          </w:tcPr>
          <w:p w14:paraId="1D124689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51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例句</w:t>
            </w:r>
          </w:p>
        </w:tc>
      </w:tr>
      <w:tr w14:paraId="15E37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527" w:type="pct"/>
            <w:gridSpan w:val="2"/>
            <w:vAlign w:val="top"/>
          </w:tcPr>
          <w:p w14:paraId="651CBAA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0A1958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承接关系</w:t>
            </w:r>
          </w:p>
        </w:tc>
        <w:tc>
          <w:tcPr>
            <w:tcW w:w="1544" w:type="pct"/>
            <w:vAlign w:val="top"/>
          </w:tcPr>
          <w:p w14:paraId="59CD95E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0" w:right="155" w:firstLine="3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前后几个分句表示几个连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续发生的事件或动作。</w:t>
            </w:r>
          </w:p>
        </w:tc>
        <w:tc>
          <w:tcPr>
            <w:tcW w:w="2145" w:type="pct"/>
            <w:vAlign w:val="top"/>
          </w:tcPr>
          <w:p w14:paraId="0B6223E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232" w:firstLine="3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……又……·……然后…………于是……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一……就……首先……接着……</w:t>
            </w:r>
          </w:p>
          <w:p w14:paraId="0128530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……从而…………便……</w:t>
            </w:r>
          </w:p>
        </w:tc>
        <w:tc>
          <w:tcPr>
            <w:tcW w:w="783" w:type="pct"/>
            <w:vAlign w:val="top"/>
          </w:tcPr>
          <w:p w14:paraId="5F63DB3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8" w:right="24" w:firstLine="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小方写完了作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业，又去画画。</w:t>
            </w:r>
          </w:p>
        </w:tc>
      </w:tr>
      <w:tr w14:paraId="24C95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527" w:type="pct"/>
            <w:gridSpan w:val="2"/>
            <w:vAlign w:val="top"/>
          </w:tcPr>
          <w:p w14:paraId="1AC65B7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0EBB0A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因果关系</w:t>
            </w:r>
          </w:p>
        </w:tc>
        <w:tc>
          <w:tcPr>
            <w:tcW w:w="1544" w:type="pct"/>
            <w:vAlign w:val="top"/>
          </w:tcPr>
          <w:p w14:paraId="61AE3254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0" w:right="152" w:firstLine="11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一个分句说明原因或根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据，另一个分句说明结论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或结果。</w:t>
            </w:r>
          </w:p>
        </w:tc>
        <w:tc>
          <w:tcPr>
            <w:tcW w:w="2145" w:type="pct"/>
            <w:vAlign w:val="top"/>
          </w:tcPr>
          <w:p w14:paraId="049F4A1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因为……所以……·既然……就……</w:t>
            </w:r>
          </w:p>
          <w:p w14:paraId="520D9D1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由于……因而……·……因此……</w:t>
            </w:r>
          </w:p>
          <w:p w14:paraId="17BA5A9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……因为……·之所以……是因为……</w:t>
            </w:r>
          </w:p>
        </w:tc>
        <w:tc>
          <w:tcPr>
            <w:tcW w:w="783" w:type="pct"/>
            <w:vAlign w:val="top"/>
          </w:tcPr>
          <w:p w14:paraId="2ED6A6E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8" w:right="83" w:firstLine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他因为睡眠不足，所以看起来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脸色苍白。</w:t>
            </w:r>
          </w:p>
        </w:tc>
      </w:tr>
      <w:tr w14:paraId="3158A4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527" w:type="pct"/>
            <w:gridSpan w:val="2"/>
            <w:vAlign w:val="top"/>
          </w:tcPr>
          <w:p w14:paraId="3CA4804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526BC2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90409A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转折关系</w:t>
            </w:r>
          </w:p>
        </w:tc>
        <w:tc>
          <w:tcPr>
            <w:tcW w:w="1544" w:type="pct"/>
            <w:vAlign w:val="top"/>
          </w:tcPr>
          <w:p w14:paraId="5C2E83F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8044E7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0" w:right="154" w:firstLine="1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后面分句的意思是前面分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句意思的转折。</w:t>
            </w:r>
          </w:p>
        </w:tc>
        <w:tc>
          <w:tcPr>
            <w:tcW w:w="2145" w:type="pct"/>
            <w:vAlign w:val="top"/>
          </w:tcPr>
          <w:p w14:paraId="221BA1A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虽然……但是……</w:t>
            </w:r>
          </w:p>
          <w:p w14:paraId="2C78847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16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……可是(但是、可、却、然而、不过、只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是、倒)……尽管……还是……</w:t>
            </w:r>
          </w:p>
          <w:p w14:paraId="07BEA20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虽(固然、尽管)……但(可是、而、却)……</w:t>
            </w:r>
          </w:p>
        </w:tc>
        <w:tc>
          <w:tcPr>
            <w:tcW w:w="783" w:type="pct"/>
            <w:vAlign w:val="top"/>
          </w:tcPr>
          <w:p w14:paraId="5991203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8" w:right="81" w:hanging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这些花很香，可是我并不喜欢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它们。</w:t>
            </w:r>
          </w:p>
        </w:tc>
      </w:tr>
      <w:tr w14:paraId="29210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527" w:type="pct"/>
            <w:gridSpan w:val="2"/>
            <w:vAlign w:val="top"/>
          </w:tcPr>
          <w:p w14:paraId="4DEFF08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3F1B58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选择关系</w:t>
            </w:r>
          </w:p>
        </w:tc>
        <w:tc>
          <w:tcPr>
            <w:tcW w:w="1544" w:type="pct"/>
            <w:vAlign w:val="top"/>
          </w:tcPr>
          <w:p w14:paraId="0B0B885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两个或两个以上的分句表</w:t>
            </w:r>
          </w:p>
          <w:p w14:paraId="04A04D8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0" w:right="242" w:firstLine="10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达两种或两种以上的情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况，从中选一种。</w:t>
            </w:r>
          </w:p>
        </w:tc>
        <w:tc>
          <w:tcPr>
            <w:tcW w:w="2145" w:type="pct"/>
            <w:vAlign w:val="top"/>
          </w:tcPr>
          <w:p w14:paraId="0756083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要么……要么……是……还是……</w:t>
            </w:r>
          </w:p>
          <w:p w14:paraId="00F1C8B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或者……或者……宁可……也……</w:t>
            </w:r>
          </w:p>
          <w:p w14:paraId="6AA0BE5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62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不是……就是……与其……不如……</w:t>
            </w:r>
            <w:r>
              <w:rPr>
                <w:rFonts w:hint="eastAsia" w:ascii="宋体" w:hAnsi="宋体" w:eastAsia="宋体" w:cs="宋体"/>
                <w:spacing w:val="-12"/>
                <w:sz w:val="21"/>
                <w:szCs w:val="21"/>
              </w:rPr>
              <w:t>宁愿……·……</w:t>
            </w:r>
          </w:p>
        </w:tc>
        <w:tc>
          <w:tcPr>
            <w:tcW w:w="783" w:type="pct"/>
            <w:vAlign w:val="top"/>
          </w:tcPr>
          <w:p w14:paraId="67CFABB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桑娜宁可自己</w:t>
            </w:r>
          </w:p>
          <w:p w14:paraId="5C0A484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受苦，也要照顾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西蒙的孩子。</w:t>
            </w:r>
          </w:p>
        </w:tc>
      </w:tr>
      <w:tr w14:paraId="50CE0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27" w:type="pct"/>
            <w:gridSpan w:val="2"/>
            <w:vAlign w:val="top"/>
          </w:tcPr>
          <w:p w14:paraId="1A4A177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B174E9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假设关系</w:t>
            </w:r>
          </w:p>
        </w:tc>
        <w:tc>
          <w:tcPr>
            <w:tcW w:w="1544" w:type="pct"/>
            <w:vAlign w:val="top"/>
          </w:tcPr>
          <w:p w14:paraId="635822B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0" w:right="155" w:firstLine="12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一个或几个分句提出假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设，另一个或几个分句表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示结果。</w:t>
            </w:r>
          </w:p>
        </w:tc>
        <w:tc>
          <w:tcPr>
            <w:tcW w:w="2145" w:type="pct"/>
            <w:vAlign w:val="top"/>
          </w:tcPr>
          <w:p w14:paraId="3802078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如果……就……要是……就……</w:t>
            </w:r>
          </w:p>
          <w:p w14:paraId="218B16D4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假如……·就……倘若……就……</w:t>
            </w:r>
          </w:p>
          <w:p w14:paraId="01AF6B7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3" w:right="460" w:hanging="1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哪怕(即使、就是、就算、纵然)……也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(还)……</w:t>
            </w:r>
          </w:p>
        </w:tc>
        <w:tc>
          <w:tcPr>
            <w:tcW w:w="783" w:type="pct"/>
            <w:vAlign w:val="top"/>
          </w:tcPr>
          <w:p w14:paraId="1E15D5C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8" w:right="81" w:firstLine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哪怕狐狸再狡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猾，也斗不过好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猎手。</w:t>
            </w:r>
          </w:p>
        </w:tc>
      </w:tr>
      <w:tr w14:paraId="1C56E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527" w:type="pct"/>
            <w:gridSpan w:val="2"/>
            <w:vAlign w:val="top"/>
          </w:tcPr>
          <w:p w14:paraId="22E41F1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C9C482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条件关系</w:t>
            </w:r>
          </w:p>
        </w:tc>
        <w:tc>
          <w:tcPr>
            <w:tcW w:w="1544" w:type="pct"/>
            <w:vAlign w:val="top"/>
          </w:tcPr>
          <w:p w14:paraId="0126C52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FB5271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0" w:right="155" w:firstLine="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前面分句提出条件，后面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分句表示结果。</w:t>
            </w:r>
          </w:p>
        </w:tc>
        <w:tc>
          <w:tcPr>
            <w:tcW w:w="2145" w:type="pct"/>
            <w:vAlign w:val="top"/>
          </w:tcPr>
          <w:p w14:paraId="70D4E02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只要……就……只有……·……</w:t>
            </w:r>
          </w:p>
          <w:p w14:paraId="76BBD86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除非……·……任凭……也……</w:t>
            </w:r>
          </w:p>
          <w:p w14:paraId="690AC01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无论……·都……·不管……总……</w:t>
            </w:r>
          </w:p>
        </w:tc>
        <w:tc>
          <w:tcPr>
            <w:tcW w:w="783" w:type="pct"/>
            <w:vAlign w:val="top"/>
          </w:tcPr>
          <w:p w14:paraId="33A05C6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8" w:right="2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无论走到哪里，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我们都不会忘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记自己的祖国。</w:t>
            </w:r>
          </w:p>
        </w:tc>
      </w:tr>
      <w:tr w14:paraId="3CB54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527" w:type="pct"/>
            <w:gridSpan w:val="2"/>
            <w:vAlign w:val="top"/>
          </w:tcPr>
          <w:p w14:paraId="6D2329F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277D31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递进关系</w:t>
            </w:r>
          </w:p>
        </w:tc>
        <w:tc>
          <w:tcPr>
            <w:tcW w:w="1544" w:type="pct"/>
            <w:vAlign w:val="top"/>
          </w:tcPr>
          <w:p w14:paraId="5CF19B5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0" w:right="134" w:firstLine="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后面分句比前面分句意思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更进一层。</w:t>
            </w:r>
          </w:p>
        </w:tc>
        <w:tc>
          <w:tcPr>
            <w:tcW w:w="2145" w:type="pct"/>
            <w:vAlign w:val="top"/>
          </w:tcPr>
          <w:p w14:paraId="57448D7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不但……而且……不光……也……</w:t>
            </w:r>
          </w:p>
          <w:p w14:paraId="33C26D1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80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不仅……而且……不仅……·……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不但……反而……</w:t>
            </w:r>
          </w:p>
        </w:tc>
        <w:tc>
          <w:tcPr>
            <w:tcW w:w="783" w:type="pct"/>
            <w:vAlign w:val="top"/>
          </w:tcPr>
          <w:p w14:paraId="2FDABA6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8" w:right="81" w:firstLine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小明不光歌唱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得好，舞跳得也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棒。</w:t>
            </w:r>
          </w:p>
        </w:tc>
      </w:tr>
    </w:tbl>
    <w:p w14:paraId="32EE37A2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b/>
          <w:bCs/>
          <w:spacing w:val="6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句式变换</w:t>
      </w:r>
    </w:p>
    <w:p w14:paraId="3619F49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变换类型及变换的具体方法</w:t>
      </w:r>
    </w:p>
    <w:tbl>
      <w:tblPr>
        <w:tblStyle w:val="5"/>
        <w:tblW w:w="502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"/>
        <w:gridCol w:w="1502"/>
        <w:gridCol w:w="1581"/>
        <w:gridCol w:w="2136"/>
        <w:gridCol w:w="4476"/>
      </w:tblGrid>
      <w:tr w14:paraId="22B22B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76" w:type="pct"/>
            <w:gridSpan w:val="2"/>
            <w:vAlign w:val="top"/>
          </w:tcPr>
          <w:p w14:paraId="56FD959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45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例句</w:t>
            </w:r>
          </w:p>
        </w:tc>
        <w:tc>
          <w:tcPr>
            <w:tcW w:w="815" w:type="pct"/>
            <w:vAlign w:val="top"/>
          </w:tcPr>
          <w:p w14:paraId="04B07DC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48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要求</w:t>
            </w:r>
          </w:p>
        </w:tc>
        <w:tc>
          <w:tcPr>
            <w:tcW w:w="1101" w:type="pct"/>
            <w:vAlign w:val="top"/>
          </w:tcPr>
          <w:p w14:paraId="6C5A6AF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34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变换后的句子</w:t>
            </w:r>
          </w:p>
        </w:tc>
        <w:tc>
          <w:tcPr>
            <w:tcW w:w="2307" w:type="pct"/>
            <w:vAlign w:val="top"/>
          </w:tcPr>
          <w:p w14:paraId="00857619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46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变换要点</w:t>
            </w:r>
          </w:p>
        </w:tc>
      </w:tr>
      <w:tr w14:paraId="1F926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7" w:hRule="atLeast"/>
        </w:trPr>
        <w:tc>
          <w:tcPr>
            <w:tcW w:w="776" w:type="pct"/>
            <w:gridSpan w:val="2"/>
            <w:vAlign w:val="top"/>
          </w:tcPr>
          <w:p w14:paraId="0BA1C41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0478D4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3F35DE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5" w:right="86" w:hanging="2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主动句：我叠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好了被子。</w:t>
            </w:r>
          </w:p>
        </w:tc>
        <w:tc>
          <w:tcPr>
            <w:tcW w:w="815" w:type="pct"/>
            <w:vAlign w:val="top"/>
          </w:tcPr>
          <w:p w14:paraId="4210956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488644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主动句与“把”</w:t>
            </w:r>
            <w:r>
              <w:rPr>
                <w:rFonts w:hint="eastAsia" w:ascii="宋体" w:hAnsi="宋体" w:eastAsia="宋体" w:cs="宋体"/>
                <w:spacing w:val="-20"/>
                <w:sz w:val="21"/>
                <w:szCs w:val="21"/>
              </w:rPr>
              <w:t>字句、“被”字</w:t>
            </w:r>
          </w:p>
          <w:p w14:paraId="0067B7C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句的变换</w:t>
            </w:r>
          </w:p>
        </w:tc>
        <w:tc>
          <w:tcPr>
            <w:tcW w:w="1101" w:type="pct"/>
            <w:vAlign w:val="top"/>
          </w:tcPr>
          <w:p w14:paraId="264E3C4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C24AA8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70" w:hanging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①“把”字句：我把被子叠好了。</w:t>
            </w:r>
          </w:p>
          <w:p w14:paraId="74E3E76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69" w:hanging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②“被”字句：被子被我叠好了。</w:t>
            </w:r>
          </w:p>
        </w:tc>
        <w:tc>
          <w:tcPr>
            <w:tcW w:w="2307" w:type="pct"/>
            <w:vAlign w:val="top"/>
          </w:tcPr>
          <w:p w14:paraId="54CA521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6" w:right="10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①将主动句改成“把”字句：把主动句中的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宾语提到谓语前，再加上“把”字。</w:t>
            </w:r>
          </w:p>
          <w:p w14:paraId="379765F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6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②“把”字句和“被”字句变换：互换施动</w:t>
            </w:r>
          </w:p>
          <w:p w14:paraId="556EBB9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0" w:hanging="10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者和受动者的位置，同时互换“把”字和“被”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字。</w:t>
            </w:r>
          </w:p>
        </w:tc>
      </w:tr>
      <w:tr w14:paraId="15B57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455" w:hRule="atLeast"/>
        </w:trPr>
        <w:tc>
          <w:tcPr>
            <w:tcW w:w="774" w:type="pct"/>
            <w:vAlign w:val="top"/>
          </w:tcPr>
          <w:p w14:paraId="4945993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56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例句</w:t>
            </w:r>
          </w:p>
        </w:tc>
        <w:tc>
          <w:tcPr>
            <w:tcW w:w="815" w:type="pct"/>
            <w:vAlign w:val="top"/>
          </w:tcPr>
          <w:p w14:paraId="06F1713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47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要求</w:t>
            </w:r>
          </w:p>
        </w:tc>
        <w:tc>
          <w:tcPr>
            <w:tcW w:w="1101" w:type="pct"/>
            <w:vAlign w:val="top"/>
          </w:tcPr>
          <w:p w14:paraId="794C754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32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变换后的句子</w:t>
            </w:r>
          </w:p>
        </w:tc>
        <w:tc>
          <w:tcPr>
            <w:tcW w:w="2307" w:type="pct"/>
            <w:vAlign w:val="top"/>
          </w:tcPr>
          <w:p w14:paraId="2468D49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96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变换要点</w:t>
            </w:r>
          </w:p>
        </w:tc>
      </w:tr>
      <w:tr w14:paraId="17F50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56" w:hRule="atLeast"/>
        </w:trPr>
        <w:tc>
          <w:tcPr>
            <w:tcW w:w="774" w:type="pct"/>
            <w:vAlign w:val="top"/>
          </w:tcPr>
          <w:p w14:paraId="10E435F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72055B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2C7F03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EFC8BA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4" w:right="172" w:firstLine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陈述句：听了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这个报告，我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们很激动。</w:t>
            </w:r>
          </w:p>
        </w:tc>
        <w:tc>
          <w:tcPr>
            <w:tcW w:w="815" w:type="pct"/>
            <w:vAlign w:val="top"/>
          </w:tcPr>
          <w:p w14:paraId="495B694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E554E4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3B2501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79674C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2" w:right="89" w:firstLine="10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陈述句与疑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问句、反问句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的变换</w:t>
            </w:r>
          </w:p>
        </w:tc>
        <w:tc>
          <w:tcPr>
            <w:tcW w:w="1101" w:type="pct"/>
            <w:vAlign w:val="top"/>
          </w:tcPr>
          <w:p w14:paraId="653C2B0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E943B9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F5941E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99C60C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3" w:right="50" w:hanging="6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①疑问句：听了这个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报告，我们很激动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吗?</w:t>
            </w:r>
          </w:p>
          <w:p w14:paraId="0F6E2E8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33" w:right="4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②反问句：听了这个报告，难道我们不激</w:t>
            </w:r>
            <w:r>
              <w:rPr>
                <w:rFonts w:hint="eastAsia" w:ascii="宋体" w:hAnsi="宋体" w:eastAsia="宋体" w:cs="宋体"/>
                <w:spacing w:val="23"/>
                <w:sz w:val="21"/>
                <w:szCs w:val="21"/>
              </w:rPr>
              <w:t>动吗?</w:t>
            </w:r>
          </w:p>
        </w:tc>
        <w:tc>
          <w:tcPr>
            <w:tcW w:w="2307" w:type="pct"/>
            <w:vAlign w:val="top"/>
          </w:tcPr>
          <w:p w14:paraId="041853E9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 w:firstLine="6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①陈述句和疑问句变换：在陈述句末尾加叹词，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将句号改为问号，成为疑问句；将疑问句末尾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的叹词去掉，将问号改为句号，则成了陈述句。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②陈述句和反问句变换：将陈述句中表示肯定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或否定的词改为表示否定或肯定的词，给末尾加叹词，并将句号改成问号。为加强语气，可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在句中加入“难道”“怎么”一些词语。反之亦</w:t>
            </w: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然。</w:t>
            </w:r>
          </w:p>
          <w:p w14:paraId="3D19DA4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③疑问句和反问句变换：在疑问句中加入表示</w:t>
            </w:r>
          </w:p>
          <w:p w14:paraId="6EEA2DF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5" w:hanging="9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否定的词(还可在句中加入“难道”“岂”等),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就成为反问句。反之，反问句成为疑问句。</w:t>
            </w:r>
          </w:p>
        </w:tc>
      </w:tr>
      <w:tr w14:paraId="3B20B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2368" w:hRule="atLeast"/>
        </w:trPr>
        <w:tc>
          <w:tcPr>
            <w:tcW w:w="774" w:type="pct"/>
            <w:vAlign w:val="top"/>
          </w:tcPr>
          <w:p w14:paraId="147AACE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3098DE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586867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right="105" w:firstLine="7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肯定句：小华</w:t>
            </w: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</w:rPr>
              <w:t>赞成你的意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见。</w:t>
            </w:r>
          </w:p>
        </w:tc>
        <w:tc>
          <w:tcPr>
            <w:tcW w:w="815" w:type="pct"/>
            <w:vAlign w:val="top"/>
          </w:tcPr>
          <w:p w14:paraId="2B61D1D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2BB174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0C2B39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肯定句与否</w:t>
            </w:r>
          </w:p>
          <w:p w14:paraId="54AB85E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定句、双重否</w:t>
            </w:r>
          </w:p>
          <w:p w14:paraId="37426AD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定句的变换</w:t>
            </w:r>
          </w:p>
        </w:tc>
        <w:tc>
          <w:tcPr>
            <w:tcW w:w="1101" w:type="pct"/>
            <w:vAlign w:val="top"/>
          </w:tcPr>
          <w:p w14:paraId="2149FD6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3" w:right="50" w:hanging="8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①否定句：小华不反对你的意见。</w:t>
            </w:r>
          </w:p>
          <w:p w14:paraId="22B75A6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3" w:right="39" w:hanging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②双重否定句：小华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不应该不赞成你的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意见。(或者改成：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小华没有不赞成你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的意见。)</w:t>
            </w:r>
          </w:p>
        </w:tc>
        <w:tc>
          <w:tcPr>
            <w:tcW w:w="2307" w:type="pct"/>
            <w:vAlign w:val="top"/>
          </w:tcPr>
          <w:p w14:paraId="3D473B8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①否定句分为单纯否定句和双重否定句。单纯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否定句中只有一个否定词，双重否定句中有两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个否定词，如“……非……不可”“没有……</w:t>
            </w:r>
            <w:r>
              <w:rPr>
                <w:rFonts w:hint="eastAsia" w:ascii="宋体" w:hAnsi="宋体" w:eastAsia="宋体" w:cs="宋体"/>
                <w:spacing w:val="-22"/>
                <w:sz w:val="21"/>
                <w:szCs w:val="21"/>
              </w:rPr>
              <w:t>不……”“……不能不……”……不得不……”等。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②两者在变换之前，一定要先理解句子意思，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然后根据要求增加或减少否定词，并注意改变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末尾的标点符号。</w:t>
            </w:r>
          </w:p>
        </w:tc>
      </w:tr>
      <w:tr w14:paraId="11B79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1518" w:hRule="atLeast"/>
        </w:trPr>
        <w:tc>
          <w:tcPr>
            <w:tcW w:w="774" w:type="pct"/>
            <w:vAlign w:val="top"/>
          </w:tcPr>
          <w:p w14:paraId="105B802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D08843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8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陈述句：这里</w:t>
            </w:r>
          </w:p>
          <w:p w14:paraId="23E8907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23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的风景真美。</w:t>
            </w:r>
          </w:p>
        </w:tc>
        <w:tc>
          <w:tcPr>
            <w:tcW w:w="815" w:type="pct"/>
            <w:vAlign w:val="top"/>
          </w:tcPr>
          <w:p w14:paraId="441F6DD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BFF558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陈述句与感</w:t>
            </w:r>
          </w:p>
          <w:p w14:paraId="4FE0AC3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叹句的变换</w:t>
            </w:r>
          </w:p>
        </w:tc>
        <w:tc>
          <w:tcPr>
            <w:tcW w:w="1101" w:type="pct"/>
            <w:vAlign w:val="top"/>
          </w:tcPr>
          <w:p w14:paraId="37DEAAA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91FC72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3" w:right="52" w:hanging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感叹句：这里的风景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真美呀!</w:t>
            </w:r>
          </w:p>
        </w:tc>
        <w:tc>
          <w:tcPr>
            <w:tcW w:w="2307" w:type="pct"/>
            <w:vAlign w:val="top"/>
          </w:tcPr>
          <w:p w14:paraId="7153774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 w:right="5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①陈述句变换成感叹句：在陈述句中增加表示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强烈感情的词语，并将末尾句号改成感叹号。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②感叹句变换为陈述句：去掉有强烈感情的词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语，并将末尾感叹号改为句号。</w:t>
            </w:r>
          </w:p>
        </w:tc>
      </w:tr>
      <w:tr w14:paraId="33B85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1563" w:hRule="atLeast"/>
        </w:trPr>
        <w:tc>
          <w:tcPr>
            <w:tcW w:w="774" w:type="pct"/>
            <w:vAlign w:val="top"/>
          </w:tcPr>
          <w:p w14:paraId="50C4E1E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8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直接叙述：小</w:t>
            </w:r>
          </w:p>
          <w:p w14:paraId="6A5A55E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89" w:right="32" w:firstLine="2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9"/>
                <w:sz w:val="21"/>
                <w:szCs w:val="21"/>
              </w:rPr>
              <w:t>明对小芳说：</w:t>
            </w:r>
            <w:r>
              <w:rPr>
                <w:rFonts w:hint="eastAsia" w:ascii="宋体" w:hAnsi="宋体" w:eastAsia="宋体" w:cs="宋体"/>
                <w:spacing w:val="17"/>
                <w:sz w:val="21"/>
                <w:szCs w:val="21"/>
              </w:rPr>
              <w:t>“我们一起去</w:t>
            </w:r>
            <w:r>
              <w:rPr>
                <w:rFonts w:hint="eastAsia" w:ascii="宋体" w:hAnsi="宋体" w:eastAsia="宋体" w:cs="宋体"/>
                <w:spacing w:val="39"/>
                <w:w w:val="106"/>
                <w:sz w:val="21"/>
                <w:szCs w:val="21"/>
              </w:rPr>
              <w:t>玩吧!”</w:t>
            </w:r>
          </w:p>
        </w:tc>
        <w:tc>
          <w:tcPr>
            <w:tcW w:w="815" w:type="pct"/>
            <w:vAlign w:val="top"/>
          </w:tcPr>
          <w:p w14:paraId="00571B7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884801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8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直接叙述与</w:t>
            </w:r>
          </w:p>
          <w:p w14:paraId="04BA0B3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1" w:right="81" w:hanging="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3"/>
                <w:sz w:val="21"/>
                <w:szCs w:val="21"/>
              </w:rPr>
              <w:t>间接叙述的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变换</w:t>
            </w:r>
          </w:p>
        </w:tc>
        <w:tc>
          <w:tcPr>
            <w:tcW w:w="1101" w:type="pct"/>
            <w:vAlign w:val="top"/>
          </w:tcPr>
          <w:p w14:paraId="0E694BA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F975B3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33" w:right="2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间接叙述：小明对小芳说，他要和小芳一</w:t>
            </w:r>
            <w:r>
              <w:rPr>
                <w:rFonts w:hint="eastAsia" w:ascii="宋体" w:hAnsi="宋体" w:eastAsia="宋体" w:cs="宋体"/>
                <w:spacing w:val="13"/>
                <w:sz w:val="21"/>
                <w:szCs w:val="21"/>
              </w:rPr>
              <w:t>起去玩。</w:t>
            </w:r>
          </w:p>
        </w:tc>
        <w:tc>
          <w:tcPr>
            <w:tcW w:w="2307" w:type="pct"/>
            <w:vAlign w:val="top"/>
          </w:tcPr>
          <w:p w14:paraId="5453653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①改变叙述中的人称。</w:t>
            </w:r>
          </w:p>
          <w:p w14:paraId="55A1C65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85" w:right="143" w:firstLine="13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②改变句中的标点符号，删去(增加)引号。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将冒号(逗号)改为逗号(冒号)。</w:t>
            </w:r>
          </w:p>
          <w:p w14:paraId="62BCFDB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③根据需要，改动句子中的个别文字。</w:t>
            </w:r>
          </w:p>
        </w:tc>
      </w:tr>
    </w:tbl>
    <w:p w14:paraId="5923A12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</w:p>
    <w:p w14:paraId="151F104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</w:rPr>
        <w:t xml:space="preserve">一、下列选项中，关联词语使用恰当的一项是(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)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</w:p>
    <w:p w14:paraId="07A574E8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16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4"/>
          <w:sz w:val="24"/>
          <w:szCs w:val="24"/>
        </w:rPr>
        <w:t>A.因为你的学习成绩非常优秀，所以不应该骄傲。</w:t>
      </w:r>
    </w:p>
    <w:p w14:paraId="285FDE1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16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6"/>
          <w:sz w:val="24"/>
          <w:szCs w:val="24"/>
        </w:rPr>
        <w:t>B.我和王明是邻居，每天上学不但他邀我，而且我也邀他。</w:t>
      </w:r>
    </w:p>
    <w:p w14:paraId="750B380D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16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2"/>
          <w:sz w:val="24"/>
          <w:szCs w:val="24"/>
        </w:rPr>
        <w:t>C.雨来宁可自己挨打，也不说出李大叔在哪儿。</w:t>
      </w:r>
    </w:p>
    <w:p w14:paraId="4410A09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1"/>
          <w:sz w:val="24"/>
          <w:szCs w:val="24"/>
        </w:rPr>
        <w:t>二、选择正确的关联词语填空。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(吉林省长春市某重点中学分班试题)</w:t>
      </w:r>
    </w:p>
    <w:p w14:paraId="21B7568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468" w:firstLineChars="200"/>
        <w:jc w:val="both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如果……就……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pacing w:val="-13"/>
          <w:position w:val="-1"/>
          <w:sz w:val="24"/>
          <w:szCs w:val="24"/>
        </w:rPr>
        <w:t>只有……才……</w:t>
      </w:r>
      <w:r>
        <w:rPr>
          <w:rFonts w:hint="eastAsia" w:ascii="宋体" w:hAnsi="宋体" w:eastAsia="宋体" w:cs="宋体"/>
          <w:spacing w:val="23"/>
          <w:position w:val="-1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pacing w:val="23"/>
          <w:position w:val="-1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pacing w:val="-13"/>
          <w:position w:val="1"/>
          <w:sz w:val="24"/>
          <w:szCs w:val="24"/>
        </w:rPr>
        <w:t>既然……就……</w:t>
      </w:r>
    </w:p>
    <w:p w14:paraId="2EACE28C">
      <w:pPr>
        <w:spacing w:before="76" w:line="231" w:lineRule="auto"/>
        <w:ind w:firstLine="468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虽然……但是……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pacing w:val="-10"/>
          <w:position w:val="-1"/>
          <w:sz w:val="24"/>
          <w:szCs w:val="24"/>
        </w:rPr>
        <w:t>因为……所以……</w:t>
      </w:r>
      <w:r>
        <w:rPr>
          <w:rFonts w:hint="eastAsia" w:ascii="宋体" w:hAnsi="宋体" w:eastAsia="宋体" w:cs="宋体"/>
          <w:spacing w:val="7"/>
          <w:position w:val="-1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7"/>
          <w:position w:val="-1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pacing w:val="-10"/>
          <w:position w:val="1"/>
          <w:sz w:val="24"/>
          <w:szCs w:val="24"/>
        </w:rPr>
        <w:t>不但……而且……</w:t>
      </w:r>
    </w:p>
    <w:p w14:paraId="32BD97B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1.教师(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 </w:t>
      </w:r>
      <w:r>
        <w:rPr>
          <w:rFonts w:hint="eastAsia" w:cs="宋体"/>
          <w:spacing w:val="5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)要教学生学习科学文化知识，(</w:t>
      </w:r>
      <w:r>
        <w:rPr>
          <w:rFonts w:hint="eastAsia" w:ascii="宋体" w:hAnsi="宋体" w:eastAsia="宋体" w:cs="宋体"/>
          <w:spacing w:val="29"/>
          <w:sz w:val="24"/>
          <w:szCs w:val="24"/>
        </w:rPr>
        <w:t xml:space="preserve">  </w:t>
      </w:r>
      <w:r>
        <w:rPr>
          <w:rFonts w:hint="eastAsia" w:cs="宋体"/>
          <w:spacing w:val="29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2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)要教学生怎样做人。</w:t>
      </w:r>
    </w:p>
    <w:p w14:paraId="079E4622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5"/>
          <w:sz w:val="24"/>
          <w:szCs w:val="24"/>
        </w:rPr>
        <w:t>2.</w:t>
      </w:r>
      <w:r>
        <w:rPr>
          <w:rFonts w:hint="eastAsia"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(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   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)多读、多写、多观察，作文(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  </w:t>
      </w:r>
      <w:r>
        <w:rPr>
          <w:rFonts w:hint="eastAsia" w:cs="宋体"/>
          <w:spacing w:val="11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) 能写得好。</w:t>
      </w:r>
    </w:p>
    <w:p w14:paraId="6BB67128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3.</w:t>
      </w:r>
      <w:r>
        <w:rPr>
          <w:rFonts w:hint="eastAsia"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(   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 )天气十分炎热，(   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 )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小红仍然在屋里琢磨难题。</w:t>
      </w:r>
    </w:p>
    <w:p w14:paraId="175B95B4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4.</w:t>
      </w:r>
      <w:r>
        <w:rPr>
          <w:rFonts w:hint="eastAsia"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(   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)他对周围事物观察得很细致，( 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  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)写起文章来内容很具体。</w:t>
      </w:r>
    </w:p>
    <w:p w14:paraId="054E7D6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5.</w:t>
      </w:r>
      <w:r>
        <w:rPr>
          <w:rFonts w:hint="eastAsia"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)李明能虚心听取意见，工作上(  </w:t>
      </w:r>
      <w:r>
        <w:rPr>
          <w:rFonts w:hint="eastAsia" w:cs="宋体"/>
          <w:spacing w:val="4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  )会取得更好的业绩。</w:t>
      </w:r>
    </w:p>
    <w:p w14:paraId="37A5CB3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</w:rPr>
        <w:t>三、在下面的句子中加上恰当的关联词语，把两句话合成一句话，使句子更简洁。</w:t>
      </w:r>
    </w:p>
    <w:p w14:paraId="520F80A9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3"/>
          <w:sz w:val="24"/>
          <w:szCs w:val="24"/>
        </w:rPr>
        <w:t>1.实现梦想的道路上有千难万险。千难万险阻挡不了我们前进的步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伐。</w:t>
      </w:r>
    </w:p>
    <w:p w14:paraId="7431892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01BAC39B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1"/>
          <w:sz w:val="24"/>
          <w:szCs w:val="24"/>
        </w:rPr>
        <w:t>2.我们多赶几里路。我们要去看一看精彩的武术表演。</w:t>
      </w:r>
    </w:p>
    <w:p w14:paraId="1A827E0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7160A4F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0"/>
        <w:jc w:val="both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8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pacing w:val="-8"/>
          <w:sz w:val="24"/>
          <w:szCs w:val="24"/>
        </w:rPr>
        <w:t>、按要求改写句子。</w:t>
      </w:r>
    </w:p>
    <w:p w14:paraId="07DA578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1.这里的工作这么重要，我不能离开。(改为反问句)</w:t>
      </w:r>
    </w:p>
    <w:p w14:paraId="1EB3F68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3C2AED8E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2.这时候天快黑了，你还过冈，岂不枉送自家性命?(改为陈述句)</w:t>
      </w:r>
    </w:p>
    <w:p w14:paraId="686C104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6ECFB89C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3.方志敏淡淡地说：“想从我这里发洋财，是想错了。”(</w:t>
      </w:r>
      <w:r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val="en-US" w:eastAsia="zh-CN"/>
        </w:rPr>
        <w:t>改为间接转述句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 w14:paraId="4CA6777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77A8645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val="en-US" w:eastAsia="zh-CN"/>
        </w:rPr>
        <w:t>4.蔺相如说：“秦王若有诚意换璧，我就把璧交给他。”（改为间接转述句）</w:t>
      </w:r>
    </w:p>
    <w:p w14:paraId="1F6F25D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2666FE8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cs="宋体"/>
          <w:b w:val="0"/>
          <w:bCs w:val="0"/>
          <w:spacing w:val="2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val="en-US" w:eastAsia="zh-CN"/>
        </w:rPr>
        <w:t>5.</w:t>
      </w:r>
      <w:r>
        <w:rPr>
          <w:rFonts w:hint="eastAsia" w:cs="宋体"/>
          <w:b w:val="0"/>
          <w:bCs w:val="0"/>
          <w:spacing w:val="20"/>
          <w:sz w:val="24"/>
          <w:szCs w:val="24"/>
          <w:lang w:val="en-US" w:eastAsia="zh-CN"/>
        </w:rPr>
        <w:t>爸爸对小明说：“你明天把作业做完，我就带你去科技馆。”（改为间接转述句）</w:t>
      </w:r>
    </w:p>
    <w:p w14:paraId="67051CF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7D0154E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cs="宋体"/>
          <w:b/>
          <w:bCs/>
          <w:spacing w:val="20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pacing w:val="20"/>
          <w:sz w:val="24"/>
          <w:szCs w:val="24"/>
        </w:rPr>
        <w:t>把下列句子改为双重否定句。</w:t>
      </w:r>
    </w:p>
    <w:p w14:paraId="0F4C96C6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1.老师们的勇敢行为，让我从心底里感到无限的敬佩。</w:t>
      </w:r>
    </w:p>
    <w:p w14:paraId="247A873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4BFD727A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5"/>
          <w:sz w:val="24"/>
          <w:szCs w:val="24"/>
        </w:rPr>
        <w:t>2.每个人都喜欢他这样的孩子。</w:t>
      </w:r>
    </w:p>
    <w:p w14:paraId="7C6CE22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2592C66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pacing w:val="2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pacing w:val="20"/>
          <w:kern w:val="0"/>
          <w:sz w:val="24"/>
          <w:szCs w:val="24"/>
          <w:lang w:val="en-US" w:eastAsia="en-US" w:bidi="ar-SA"/>
        </w:rPr>
        <w:t>3.</w:t>
      </w:r>
      <w:r>
        <w:rPr>
          <w:rFonts w:hint="eastAsia" w:ascii="宋体" w:hAnsi="宋体" w:eastAsia="宋体" w:cs="宋体"/>
          <w:spacing w:val="20"/>
          <w:sz w:val="24"/>
          <w:szCs w:val="24"/>
        </w:rPr>
        <w:t>詹天佑是我国杰出的爱国工程师。</w:t>
      </w:r>
    </w:p>
    <w:p w14:paraId="4A8C42D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2FC7107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六、把下列双重否定句改为陈述句。</w:t>
      </w:r>
    </w:p>
    <w:p w14:paraId="7D693CB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1.要想取得理想的成绩，我们非刻苦努力不可。</w:t>
      </w:r>
    </w:p>
    <w:p w14:paraId="5451DF5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731C024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2.面对这壮丽的山河美景，没有一个游客不驻足赞叹。</w:t>
      </w:r>
    </w:p>
    <w:p w14:paraId="2F159E8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08BCEAA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3.面对如此严峻的形势，我们不能不重新制定计划。</w:t>
      </w:r>
    </w:p>
    <w:p w14:paraId="2715EF5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3C68CC1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92EE96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阅读专项训练</w:t>
      </w:r>
    </w:p>
    <w:p w14:paraId="29242C0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919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 xml:space="preserve">慎行论(节选) 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  《吕氏春秋·</w:t>
      </w:r>
      <w:r>
        <w:rPr>
          <w:rFonts w:hint="eastAsia" w:ascii="宋体" w:hAnsi="宋体" w:eastAsia="宋体" w:cs="宋体"/>
          <w:spacing w:val="-5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论》</w:t>
      </w:r>
    </w:p>
    <w:p w14:paraId="7AF5098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36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原文：行不可不孰(shú)。不孰，如赴深豁(x</w:t>
      </w:r>
      <w:r>
        <w:rPr>
          <w:rFonts w:hint="eastAsia" w:cs="宋体"/>
          <w:spacing w:val="-1"/>
          <w:sz w:val="24"/>
          <w:szCs w:val="24"/>
          <w:lang w:eastAsia="zh-CN"/>
        </w:rPr>
        <w:t>ī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),虽悔无及。君子计行虑义，小人计行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其利，乃不利。有知不利之利者，则可与言理矣。</w:t>
      </w:r>
    </w:p>
    <w:p w14:paraId="18B3CF4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363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"/>
          <w:sz w:val="24"/>
          <w:szCs w:val="24"/>
        </w:rPr>
        <w:t>注释：(1)孰，深，透。这里引申为深思熟虑，全面思谋。(2)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豁，同“溪”,指山谷里的小河</w:t>
      </w:r>
      <w:r>
        <w:rPr>
          <w:rFonts w:hint="eastAsia" w:ascii="宋体" w:hAnsi="宋体" w:eastAsia="宋体" w:cs="宋体"/>
          <w:b/>
          <w:bCs/>
          <w:spacing w:val="10"/>
          <w:sz w:val="24"/>
          <w:szCs w:val="24"/>
        </w:rPr>
        <w:t>沟。(3)计，谋划。(4)行，行动。(5)则，那么。</w:t>
      </w:r>
    </w:p>
    <w:p w14:paraId="00F2AC73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pacing w:val="-3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. 解释加点字的意思，写在横线上。</w:t>
      </w:r>
    </w:p>
    <w:p w14:paraId="0467AD0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君子计行虑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em w:val="dot"/>
        </w:rPr>
        <w:t>义</w:t>
      </w:r>
      <w:r>
        <w:rPr>
          <w:rFonts w:hint="eastAsia"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</w:rPr>
        <w:t xml:space="preserve">          </w:t>
      </w:r>
      <w:r>
        <w:rPr>
          <w:rFonts w:hint="eastAsia" w:ascii="宋体" w:hAnsi="宋体" w:eastAsia="宋体" w:cs="宋体"/>
          <w:spacing w:val="5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52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小人计行其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em w:val="dot"/>
        </w:rPr>
        <w:t>利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             </w:t>
      </w:r>
    </w:p>
    <w:p w14:paraId="79A52ED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.“行不可不孰。”用现代汉语改为肯定句：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</w:t>
      </w:r>
    </w:p>
    <w:p w14:paraId="28B297E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.“有知不利之利者，则可与言理矣。”写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出句子的意思。</w:t>
      </w:r>
    </w:p>
    <w:p w14:paraId="6C08F86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4C60AA8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pacing w:val="3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3"/>
          <w:sz w:val="24"/>
          <w:szCs w:val="24"/>
        </w:rPr>
        <w:t>.多项选择：原文使用的论证方法有(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spacing w:val="3"/>
          <w:sz w:val="24"/>
          <w:szCs w:val="24"/>
        </w:rPr>
        <w:t>)</w:t>
      </w:r>
    </w:p>
    <w:p w14:paraId="3FF171F9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36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1"/>
          <w:sz w:val="24"/>
          <w:szCs w:val="24"/>
        </w:rPr>
        <w:t xml:space="preserve">A.直接论证   </w:t>
      </w:r>
      <w:r>
        <w:rPr>
          <w:rFonts w:hint="eastAsia" w:ascii="宋体" w:hAnsi="宋体" w:eastAsia="宋体" w:cs="宋体"/>
          <w:sz w:val="24"/>
          <w:szCs w:val="24"/>
        </w:rPr>
        <w:t>B.比喻论证</w:t>
      </w:r>
      <w:r>
        <w:rPr>
          <w:rFonts w:hint="eastAsia" w:ascii="宋体" w:hAnsi="宋体" w:eastAsia="宋体" w:cs="宋体"/>
          <w:spacing w:val="15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C.对比论证</w:t>
      </w:r>
      <w:r>
        <w:rPr>
          <w:rFonts w:hint="eastAsia" w:ascii="宋体" w:hAnsi="宋体" w:eastAsia="宋体" w:cs="宋体"/>
          <w:spacing w:val="16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D.假设论证</w:t>
      </w:r>
    </w:p>
    <w:p w14:paraId="0E2B1CE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pacing w:val="-2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.对比阅读，注意加点的字，试着解释句子的意思。</w:t>
      </w:r>
    </w:p>
    <w:p w14:paraId="7580F36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09"/>
        <w:jc w:val="both"/>
        <w:textAlignment w:val="baseline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(1)行不可不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em w:val="dot"/>
        </w:rPr>
        <w:t>孰</w:t>
      </w:r>
      <w:r>
        <w:rPr>
          <w:rFonts w:hint="eastAsia" w:ascii="宋体" w:hAnsi="宋体" w:eastAsia="宋体" w:cs="宋体"/>
          <w:spacing w:val="6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             </w:t>
      </w:r>
    </w:p>
    <w:p w14:paraId="6C31949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09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(2</w:t>
      </w:r>
      <w:r>
        <w:rPr>
          <w:rFonts w:hint="eastAsia" w:ascii="宋体" w:hAnsi="宋体" w:eastAsia="宋体" w:cs="宋体"/>
          <w:spacing w:val="-2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)人非圣贤，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  <w:em w:val="dot"/>
        </w:rPr>
        <w:t>孰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能无过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6"/>
          <w:sz w:val="24"/>
          <w:szCs w:val="24"/>
          <w:u w:val="single" w:color="auto"/>
        </w:rPr>
        <w:t xml:space="preserve">                        </w:t>
      </w:r>
    </w:p>
    <w:p w14:paraId="2C14D86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09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(3)是可忍，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u w:val="none"/>
          <w:em w:val="dot"/>
        </w:rPr>
        <w:t>孰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不可忍</w:t>
      </w:r>
      <w:r>
        <w:rPr>
          <w:rFonts w:hint="eastAsia" w:ascii="宋体" w:hAnsi="宋体" w:eastAsia="宋体" w:cs="宋体"/>
          <w:spacing w:val="5"/>
          <w:sz w:val="24"/>
          <w:szCs w:val="24"/>
          <w:u w:val="single" w:color="auto"/>
        </w:rPr>
        <w:t xml:space="preserve">            </w:t>
      </w:r>
      <w:r>
        <w:rPr>
          <w:rFonts w:hint="eastAsia" w:ascii="宋体" w:hAnsi="宋体" w:eastAsia="宋体" w:cs="宋体"/>
          <w:spacing w:val="5"/>
          <w:sz w:val="24"/>
          <w:szCs w:val="24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5"/>
          <w:sz w:val="24"/>
          <w:szCs w:val="24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5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  <w:u w:val="single" w:color="auto"/>
        </w:rPr>
        <w:t xml:space="preserve">                          </w:t>
      </w:r>
    </w:p>
    <w:p w14:paraId="4E6DD3B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center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禾下乘凉梦，一梦逐一生</w:t>
      </w:r>
    </w:p>
    <w:p w14:paraId="66075D2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center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怀念袁隆平</w:t>
      </w:r>
    </w:p>
    <w:p w14:paraId="2CFC152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04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①一部中华民族史，就是一部同饥饿斗争的历史。挨饿，曾是最深最痛的民族记忆。新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中国成立前，少年袁隆平，因路遇饿殍(</w:t>
      </w:r>
      <w:r>
        <w:rPr>
          <w:rFonts w:hint="eastAsia" w:ascii="宋体" w:hAnsi="宋体" w:eastAsia="宋体" w:cs="宋体"/>
          <w:sz w:val="24"/>
          <w:szCs w:val="24"/>
        </w:rPr>
        <w:t>pi</w:t>
      </w:r>
      <w:r>
        <w:rPr>
          <w:rFonts w:hint="eastAsia" w:ascii="宋体" w:hAnsi="宋体" w:eastAsia="宋体" w:cs="宋体"/>
          <w:spacing w:val="3"/>
          <w:sz w:val="24"/>
          <w:szCs w:val="24"/>
        </w:rPr>
        <w:t>ǎo),而立志学农。</w:t>
      </w:r>
    </w:p>
    <w:p w14:paraId="3FA014A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78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②“让所有人远离饥饿”,一个当时看来遥不可及的梦，让袁隆平开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始了长达半个多世纪的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追逐。</w:t>
      </w:r>
    </w:p>
    <w:p w14:paraId="5ED2058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91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③“作为新中国培育出来的第一代学农大学生，我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下定决心要解决粮食增产问题，不让</w:t>
      </w:r>
      <w:r>
        <w:rPr>
          <w:rFonts w:hint="eastAsia" w:ascii="宋体" w:hAnsi="宋体" w:eastAsia="宋体" w:cs="宋体"/>
          <w:spacing w:val="6"/>
          <w:sz w:val="24"/>
          <w:szCs w:val="24"/>
        </w:rPr>
        <w:t>老百姓挨饿。”1953年，从西南农学院遗传育种专业毕业后，袁隆平立下誓言。蓬勃向上的新中国给袁隆平提供了践行农业报国誓言的广阔舞台。日益强盛的祖国就是他躬耕科研的沃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土。1984年，湖南省杂交水稻研究中心成立，“国家下拨的第一笔经费就高达500万元</w:t>
      </w:r>
      <w:r>
        <w:rPr>
          <w:rFonts w:hint="eastAsia" w:ascii="宋体" w:hAnsi="宋体" w:eastAsia="宋体" w:cs="宋体"/>
          <w:spacing w:val="2"/>
          <w:sz w:val="24"/>
          <w:szCs w:val="24"/>
        </w:rPr>
        <w:t>。”袁</w:t>
      </w:r>
      <w:r>
        <w:rPr>
          <w:rFonts w:hint="eastAsia" w:ascii="宋体" w:hAnsi="宋体" w:eastAsia="宋体" w:cs="宋体"/>
          <w:spacing w:val="8"/>
          <w:sz w:val="24"/>
          <w:szCs w:val="24"/>
        </w:rPr>
        <w:t>隆平回忆，中心因此迅速建起了温室和气候室，配置了200多台仪器。</w:t>
      </w:r>
    </w:p>
    <w:p w14:paraId="065588C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87" w:firstLine="4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④回望袁老一生，宏愿并非一时头脑发热，而是一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代中国知识分子对家国命运的情怀和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担当。</w:t>
      </w:r>
    </w:p>
    <w:p w14:paraId="776B7A5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24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⑤这是一条艰辛求索的路。质疑、失败、挫折</w:t>
      </w:r>
      <w:r>
        <w:rPr>
          <w:rFonts w:hint="eastAsia" w:ascii="宋体" w:hAnsi="宋体" w:eastAsia="宋体" w:cs="宋体"/>
          <w:spacing w:val="1"/>
          <w:sz w:val="24"/>
          <w:szCs w:val="24"/>
        </w:rPr>
        <w:t>，如家常便饭；误解、反对、诋毁，曾如影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随形。</w:t>
      </w:r>
    </w:p>
    <w:p w14:paraId="66F520C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⑥他默不作声，背上腊肉，转乘几日火车，去云南、海南、广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东，重复一场又一场试验。</w:t>
      </w:r>
    </w:p>
    <w:p w14:paraId="11C4971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⑦为稻种追寻温度与阳光，就像候鸟追着太阳!</w:t>
      </w:r>
    </w:p>
    <w:p w14:paraId="64DA4A8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95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⑧粮稳，则天下安。水稻种植是应用科学。对科学家袁隆平而言，国家和人民的需求至</w:t>
      </w:r>
      <w:r>
        <w:rPr>
          <w:rFonts w:hint="eastAsia" w:ascii="宋体" w:hAnsi="宋体" w:eastAsia="宋体" w:cs="宋体"/>
          <w:spacing w:val="1"/>
          <w:sz w:val="24"/>
          <w:szCs w:val="24"/>
        </w:rPr>
        <w:t>高无</w:t>
      </w:r>
      <w:r>
        <w:rPr>
          <w:rFonts w:hint="eastAsia" w:ascii="宋体" w:hAnsi="宋体" w:eastAsia="宋体" w:cs="宋体"/>
          <w:spacing w:val="1"/>
          <w:sz w:val="24"/>
          <w:szCs w:val="24"/>
          <w:u w:val="none" w:color="auto"/>
        </w:rPr>
        <w:t>上</w:t>
      </w:r>
      <w:r>
        <w:rPr>
          <w:rFonts w:hint="eastAsia" w:ascii="宋体" w:hAnsi="宋体" w:eastAsia="宋体" w:cs="宋体"/>
          <w:spacing w:val="26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26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6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0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技术手段不断更迭，但所有工作的出发点始终是丰收。</w:t>
      </w:r>
    </w:p>
    <w:p w14:paraId="1803CE7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75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8"/>
          <w:sz w:val="24"/>
          <w:szCs w:val="24"/>
        </w:rPr>
        <w:t>⑨近年，杂交水稻年种植面积超过2.4亿亩，年增产水稻约250万吨。中国</w:t>
      </w:r>
      <w:r>
        <w:rPr>
          <w:rFonts w:hint="eastAsia" w:ascii="宋体" w:hAnsi="宋体" w:eastAsia="宋体" w:cs="宋体"/>
          <w:spacing w:val="17"/>
          <w:sz w:val="24"/>
          <w:szCs w:val="24"/>
        </w:rPr>
        <w:t>以无可辩</w:t>
      </w:r>
      <w:r>
        <w:rPr>
          <w:rFonts w:hint="eastAsia" w:ascii="宋体" w:hAnsi="宋体" w:eastAsia="宋体" w:cs="宋体"/>
          <w:spacing w:val="8"/>
          <w:sz w:val="24"/>
          <w:szCs w:val="24"/>
        </w:rPr>
        <w:t>驳的事实向世界证明，我们完全可以靠自己养活14亿人民。</w:t>
      </w:r>
    </w:p>
    <w:p w14:paraId="0B1A82B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⑩“国士在，且厚，不可当也。”</w:t>
      </w:r>
    </w:p>
    <w:p w14:paraId="0F31EA0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本文节选自新华社《禾下乘凉梦，一梦逐一生》(记者袁汝婷刘良恒周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勉)</w:t>
      </w:r>
    </w:p>
    <w:p w14:paraId="3C22E87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cs="宋体"/>
          <w:spacing w:val="-4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少年袁隆平立志学农的原因是</w:t>
      </w:r>
      <w:r>
        <w:rPr>
          <w:rFonts w:hint="eastAsia"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    </w:t>
      </w:r>
      <w:r>
        <w:rPr>
          <w:rFonts w:hint="eastAsia" w:cs="宋体"/>
          <w:spacing w:val="3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  </w:t>
      </w:r>
      <w:r>
        <w:rPr>
          <w:rFonts w:hint="eastAsia" w:cs="宋体"/>
          <w:spacing w:val="3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</w:t>
      </w:r>
      <w:r>
        <w:rPr>
          <w:rFonts w:hint="eastAsia" w:cs="宋体"/>
          <w:spacing w:val="3"/>
          <w:sz w:val="24"/>
          <w:szCs w:val="24"/>
          <w:u w:val="single" w:color="auto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。联系上下文，你认为文中“饿殍”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的意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思是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               </w:t>
      </w:r>
      <w:r>
        <w:rPr>
          <w:rFonts w:hint="eastAsia" w:cs="宋体"/>
          <w:spacing w:val="3"/>
          <w:sz w:val="24"/>
          <w:szCs w:val="24"/>
          <w:u w:val="single" w:color="auto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</w:t>
      </w:r>
      <w:r>
        <w:rPr>
          <w:rFonts w:hint="eastAsia" w:cs="宋体"/>
          <w:spacing w:val="3"/>
          <w:sz w:val="24"/>
          <w:szCs w:val="24"/>
          <w:u w:val="single" w:color="auto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78"/>
          <w:sz w:val="24"/>
          <w:szCs w:val="24"/>
        </w:rPr>
        <w:t xml:space="preserve"> </w:t>
      </w:r>
      <w:r>
        <w:rPr>
          <w:rFonts w:hint="eastAsia" w:cs="宋体"/>
          <w:spacing w:val="-4"/>
          <w:sz w:val="24"/>
          <w:szCs w:val="24"/>
          <w:lang w:eastAsia="zh-CN"/>
        </w:rPr>
        <w:t>。</w:t>
      </w:r>
    </w:p>
    <w:p w14:paraId="6F1C8C7E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2.袁隆平在艰辛求索的路上，遇到了哪些困难与阻碍?请用原文内容回答。</w:t>
      </w:r>
    </w:p>
    <w:p w14:paraId="26B2A32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3F408749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3.袁老“让所有人远离饥饿”的梦想实现了吗?</w:t>
      </w:r>
    </w:p>
    <w:p w14:paraId="5CC75571">
      <w:pPr>
        <w:pStyle w:val="2"/>
        <w:keepNext w:val="0"/>
        <w:keepLines w:val="0"/>
        <w:pageBreakBefore w:val="0"/>
        <w:widowControl/>
        <w:tabs>
          <w:tab w:val="left" w:pos="1420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 w:color="auto"/>
        </w:rPr>
        <w:tab/>
      </w:r>
      <w:r>
        <w:rPr>
          <w:rFonts w:hint="eastAsia" w:cs="宋体"/>
          <w:sz w:val="24"/>
          <w:szCs w:val="24"/>
          <w:u w:val="single" w:color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cs="宋体"/>
          <w:spacing w:val="-105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从</w:t>
      </w:r>
      <w:r>
        <w:rPr>
          <w:rFonts w:hint="eastAsia"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第</w:t>
      </w:r>
      <w:r>
        <w:rPr>
          <w:rFonts w:hint="eastAsia" w:ascii="宋体" w:hAnsi="宋体" w:eastAsia="宋体" w:cs="宋体"/>
          <w:spacing w:val="-11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 </w:t>
      </w:r>
      <w:r>
        <w:rPr>
          <w:rFonts w:hint="eastAsia" w:cs="宋体"/>
          <w:spacing w:val="2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自然段可以看出来。</w:t>
      </w:r>
    </w:p>
    <w:p w14:paraId="075D2813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4.“粮稳，则天下安。”请你用自己的话来谈谈对这句话的理解。</w:t>
      </w:r>
    </w:p>
    <w:p w14:paraId="18D5AF2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5745F67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5.“国士在，且厚，不可当也。”这句话作为文章的结尾，好在哪里?用自己的话说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一说。</w:t>
      </w:r>
    </w:p>
    <w:p w14:paraId="6E037AA6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1"/>
        <w:jc w:val="both"/>
        <w:textAlignment w:val="baseline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</w:p>
    <w:p w14:paraId="0927CEF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1"/>
        <w:jc w:val="both"/>
        <w:textAlignment w:val="baseline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</w:p>
    <w:p w14:paraId="402751C5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1"/>
        <w:jc w:val="both"/>
        <w:textAlignment w:val="baseline"/>
        <w:rPr>
          <w:rFonts w:hint="eastAsia" w:ascii="宋体" w:hAnsi="宋体" w:eastAsia="宋体" w:cs="宋体"/>
          <w:spacing w:val="17"/>
          <w:sz w:val="24"/>
          <w:szCs w:val="24"/>
        </w:rPr>
      </w:pPr>
      <w:r>
        <w:rPr>
          <w:rFonts w:hint="eastAsia" w:ascii="宋体" w:hAnsi="宋体" w:eastAsia="宋体" w:cs="宋体"/>
          <w:spacing w:val="17"/>
          <w:sz w:val="24"/>
          <w:szCs w:val="24"/>
        </w:rPr>
        <w:t>6.袁隆平爷爷于2021年5月22日13时07分在长沙逝世，享年91岁。此时，你想说什么?</w:t>
      </w:r>
    </w:p>
    <w:p w14:paraId="1E87904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1"/>
        <w:jc w:val="both"/>
        <w:textAlignment w:val="baseline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</w:p>
    <w:p w14:paraId="03D5A83A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1"/>
        <w:jc w:val="both"/>
        <w:textAlignment w:val="baseline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</w:p>
    <w:sectPr>
      <w:headerReference r:id="rId5" w:type="default"/>
      <w:footerReference r:id="rId6" w:type="default"/>
      <w:pgSz w:w="11910" w:h="16840"/>
      <w:pgMar w:top="1134" w:right="1134" w:bottom="1134" w:left="113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9F44D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536DF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E22128"/>
    <w:rsid w:val="0A355EDF"/>
    <w:rsid w:val="0D1E2E99"/>
    <w:rsid w:val="14C863B7"/>
    <w:rsid w:val="15F760AF"/>
    <w:rsid w:val="16E16622"/>
    <w:rsid w:val="1F5C4C46"/>
    <w:rsid w:val="29211DC2"/>
    <w:rsid w:val="31CB7144"/>
    <w:rsid w:val="3ED03C16"/>
    <w:rsid w:val="3EDE6333"/>
    <w:rsid w:val="401144E6"/>
    <w:rsid w:val="44AE4C58"/>
    <w:rsid w:val="45524726"/>
    <w:rsid w:val="486E0728"/>
    <w:rsid w:val="4C6A7458"/>
    <w:rsid w:val="55482300"/>
    <w:rsid w:val="59AA5338"/>
    <w:rsid w:val="5DF41277"/>
    <w:rsid w:val="5DF97150"/>
    <w:rsid w:val="65C94D98"/>
    <w:rsid w:val="6AB83C70"/>
    <w:rsid w:val="6ABE4ADB"/>
    <w:rsid w:val="767F1B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860</Words>
  <Characters>865</Characters>
  <TotalTime>17</TotalTime>
  <ScaleCrop>false</ScaleCrop>
  <LinksUpToDate>false</LinksUpToDate>
  <CharactersWithSpaces>911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2026-04-11T14:15:00Z</dcterms:created>
  <dc:creator>Administrator</dc:creator>
  <cp:lastModifiedBy>扣扣</cp:lastModifiedBy>
  <dcterms:modified xsi:type="dcterms:W3CDTF">2026-04-13T01:18:36Z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2026-04-11T14:15:31Z</vt:filetime>
  </property>
  <property fmtid="{D5CDD505-2E9C-101B-9397-08002B2CF9AE}" pid="4" name="UsrData">
    <vt:lpwstr>69d9e6fe43cd31001f8636c3wl</vt:lpwstr>
  </property>
  <property fmtid="{D5CDD505-2E9C-101B-9397-08002B2CF9AE}" pid="5" name="KSOTemplateDocerSaveRecord">
    <vt:lpwstr>eyJoZGlkIjoiYTFmMmFhYThiNjFlYzk2MjY2NWFmZDNlZWU5NmZiODYiLCJ1c2VySWQiOiI2NDcwMjQ0NzIifQ==</vt:lpwstr>
  </property>
  <property fmtid="{D5CDD505-2E9C-101B-9397-08002B2CF9AE}" pid="6" name="KSOProductBuildVer">
    <vt:lpwstr>2052-12.1.0.25225</vt:lpwstr>
  </property>
  <property fmtid="{D5CDD505-2E9C-101B-9397-08002B2CF9AE}" pid="7" name="ICV">
    <vt:lpwstr>2B1B23FAFA6A41F98DEC95B7A0220F9C_12</vt:lpwstr>
  </property>
</Properties>
</file>