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901" w:type="dxa"/>
        <w:tblInd w:w="1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54"/>
        <w:gridCol w:w="2773"/>
        <w:gridCol w:w="2607"/>
        <w:gridCol w:w="2467"/>
      </w:tblGrid>
      <w:tr w14:paraId="1673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2" w:hRule="atLeast"/>
        </w:trPr>
        <w:tc>
          <w:tcPr>
            <w:tcW w:w="8901" w:type="dxa"/>
            <w:gridSpan w:val="4"/>
            <w:shd w:val="clear" w:color="auto" w:fill="auto"/>
            <w:vAlign w:val="center"/>
          </w:tcPr>
          <w:p w14:paraId="21E9E45E">
            <w:pPr>
              <w:spacing w:line="240" w:lineRule="auto"/>
              <w:jc w:val="center"/>
              <w:rPr>
                <w:rFonts w:hint="default"/>
                <w:b/>
                <w:bCs/>
                <w:color w:val="000000" w:themeColor="text1"/>
                <w:sz w:val="24"/>
                <w:szCs w:val="24"/>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第一单元：温馨的情感</w:t>
            </w:r>
          </w:p>
        </w:tc>
      </w:tr>
      <w:tr w14:paraId="48C11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445" w:hRule="atLeast"/>
        </w:trPr>
        <w:tc>
          <w:tcPr>
            <w:tcW w:w="8901" w:type="dxa"/>
            <w:gridSpan w:val="4"/>
            <w:shd w:val="clear" w:color="auto" w:fill="auto"/>
            <w:vAlign w:val="center"/>
          </w:tcPr>
          <w:p w14:paraId="42984EEA">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任务一：《我画自己》</w:t>
            </w:r>
          </w:p>
        </w:tc>
      </w:tr>
      <w:tr w14:paraId="3A84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264" w:hRule="atLeast"/>
        </w:trPr>
        <w:tc>
          <w:tcPr>
            <w:tcW w:w="1054" w:type="dxa"/>
            <w:shd w:val="clear" w:color="auto" w:fill="auto"/>
            <w:vAlign w:val="center"/>
          </w:tcPr>
          <w:p w14:paraId="009F7BE9">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Theme="minorHAnsi" w:hAnsiTheme="minorHAnsi" w:eastAsiaTheme="minorEastAsia" w:cstheme="minorBidi"/>
                <w:b w:val="0"/>
                <w:bCs w:val="0"/>
                <w:color w:val="000000" w:themeColor="text1"/>
                <w:kern w:val="2"/>
                <w:sz w:val="24"/>
                <w:szCs w:val="24"/>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小问题+学习目标</w:t>
            </w:r>
          </w:p>
        </w:tc>
        <w:tc>
          <w:tcPr>
            <w:tcW w:w="7847" w:type="dxa"/>
            <w:gridSpan w:val="3"/>
            <w:shd w:val="clear" w:color="auto" w:fill="auto"/>
            <w:vAlign w:val="center"/>
          </w:tcPr>
          <w:p w14:paraId="062BFFCD">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【小问题】：</w:t>
            </w:r>
          </w:p>
          <w:p w14:paraId="0E9C0846">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1.如何准确观察并捕捉自己外貌的主要特征，包括五官的独特形态、位置关系以及发型的特点等。</w:t>
            </w:r>
          </w:p>
          <w:p w14:paraId="20E7B673">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2.如何运用简单的绘画工具和材料，将观察到的自己的外貌特征用绘画的形式表现出来。</w:t>
            </w:r>
          </w:p>
          <w:p w14:paraId="0015C7FA">
            <w:pPr>
              <w:keepNext w:val="0"/>
              <w:keepLines w:val="0"/>
              <w:widowControl/>
              <w:suppressLineNumbers w:val="0"/>
              <w:ind w:firstLine="560" w:firstLineChars="200"/>
              <w:jc w:val="left"/>
              <w:rPr>
                <w:rFonts w:hint="default"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【学习目标】：</w:t>
            </w:r>
          </w:p>
          <w:p w14:paraId="730C8EB4">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1.审美感知</w:t>
            </w:r>
          </w:p>
          <w:p w14:paraId="0579ECAF">
            <w:pPr>
              <w:keepNext w:val="0"/>
              <w:keepLines w:val="0"/>
              <w:widowControl/>
              <w:suppressLineNumbers w:val="0"/>
              <w:ind w:firstLine="560" w:firstLineChars="200"/>
              <w:jc w:val="left"/>
              <w:rPr>
                <w:rFonts w:hint="default"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 xml:space="preserve">通过本节课的学习，学生能够初步感知肖像画的艺术魅力，了解肖像画所包含的基本要素和表现形式。同时，引导学生观察自己和他人的外貌特征，感受每个人外貌的独特之美，培养学生对自身和他人的审美感知能力。                           </w:t>
            </w:r>
          </w:p>
          <w:p w14:paraId="38AE3933">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2.艺术表现</w:t>
            </w:r>
          </w:p>
          <w:p w14:paraId="4A0388F7">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学生能够运用线条、形状、色彩等造型元素，尝试表现自己的外貌特征。能够根据自己的观察，画出不同表情下五官的变化。在色彩运用方面，学生能够选择适合的颜色表现皮肤、头发等部位，使画面具有一定的色彩感。能够将自己观察到的外貌特征较为准确地呈现在画面上，初步形成一定的艺术表现能力。</w:t>
            </w:r>
          </w:p>
          <w:p w14:paraId="27DDB4DA">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3.创意实践</w:t>
            </w:r>
          </w:p>
          <w:p w14:paraId="60663DB5">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学生能够运用线条、形状、色彩等造型元素，尝试表现自己的外貌特征。能够用简单的线条勾勒出五官的基本轮廓和发型的大致形态，并用适当的形状来概括五官的特征。通过教师的示范和自己的实践，学生能够逐渐掌握一些基本的绘画技巧，提高手部控制能力和表现能力，能够将自己观察到的外貌特征较为准确地呈现在画面上，初步形成一定的艺术表现能力。​</w:t>
            </w:r>
          </w:p>
          <w:p w14:paraId="5DD839EA">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4.文化理解</w:t>
            </w:r>
          </w:p>
          <w:p w14:paraId="1DC89AD2">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肖像画不仅是对人物外貌的简单再现，还常常反映出一定时期的社会文化、历史背景和人物的身份地位等。通过对这些作品的欣赏和分析，学生能够初步了解不同文化中人们对美的理解和追求的差异，拓宽文化视野，培养对不同文化的尊重和理解。</w:t>
            </w:r>
          </w:p>
          <w:p w14:paraId="43F3C35C">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【教学重点】</w:t>
            </w:r>
          </w:p>
          <w:p w14:paraId="3D2C216D">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1.引导学生观察自身外貌特点（如脸型、五官形状 / 位置、发型等），认识 “每个人独一无二”；</w:t>
            </w:r>
          </w:p>
          <w:p w14:paraId="4377A1DE">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2.用简单线条、色彩画出自画像，初步表现自己的外貌特征。</w:t>
            </w:r>
          </w:p>
          <w:p w14:paraId="173FE4DF">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【教学难点】</w:t>
            </w:r>
          </w:p>
          <w:p w14:paraId="7F8A6CED">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1.准确观察并概括自身外貌的独特之处（如单眼皮 / 双眼皮、圆脸 / 方脸）；</w:t>
            </w:r>
          </w:p>
          <w:p w14:paraId="50381680">
            <w:pPr>
              <w:keepNext w:val="0"/>
              <w:keepLines w:val="0"/>
              <w:widowControl/>
              <w:suppressLineNumbers w:val="0"/>
              <w:ind w:firstLine="560" w:firstLineChars="200"/>
              <w:jc w:val="left"/>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t>2.合理安排画面构图，让五官位置、比例基本协调。</w:t>
            </w:r>
          </w:p>
        </w:tc>
      </w:tr>
      <w:tr w14:paraId="13CF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90" w:hRule="atLeast"/>
        </w:trPr>
        <w:tc>
          <w:tcPr>
            <w:tcW w:w="1054" w:type="dxa"/>
            <w:shd w:val="clear" w:color="auto" w:fill="auto"/>
            <w:vAlign w:val="center"/>
          </w:tcPr>
          <w:p w14:paraId="31385DC0">
            <w:pPr>
              <w:spacing w:line="240" w:lineRule="auto"/>
              <w:jc w:val="center"/>
              <w:rPr>
                <w:rFonts w:hint="eastAsia"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p>
        </w:tc>
        <w:tc>
          <w:tcPr>
            <w:tcW w:w="2773" w:type="dxa"/>
            <w:shd w:val="clear" w:color="auto" w:fill="auto"/>
            <w:vAlign w:val="center"/>
          </w:tcPr>
          <w:p w14:paraId="15B8C3E3">
            <w:pPr>
              <w:spacing w:line="240" w:lineRule="auto"/>
              <w:jc w:val="center"/>
              <w:rPr>
                <w:rFonts w:hint="default" w:ascii="宋体" w:hAnsi="宋体" w:eastAsia="宋体" w:cs="宋体"/>
                <w:i w:val="0"/>
                <w:iCs w:val="0"/>
                <w:caps w:val="0"/>
                <w:color w:val="000000" w:themeColor="text1"/>
                <w:spacing w:val="0"/>
                <w:sz w:val="28"/>
                <w:szCs w:val="28"/>
                <w:shd w:val="clear" w:fill="FFFFFF"/>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教师活动</w:t>
            </w:r>
          </w:p>
        </w:tc>
        <w:tc>
          <w:tcPr>
            <w:tcW w:w="2607" w:type="dxa"/>
            <w:shd w:val="clear" w:color="auto" w:fill="auto"/>
            <w:vAlign w:val="center"/>
          </w:tcPr>
          <w:p w14:paraId="0E6A041C">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学生活动</w:t>
            </w:r>
          </w:p>
        </w:tc>
        <w:tc>
          <w:tcPr>
            <w:tcW w:w="2467" w:type="dxa"/>
            <w:shd w:val="clear" w:color="auto" w:fill="auto"/>
            <w:vAlign w:val="center"/>
          </w:tcPr>
          <w:p w14:paraId="0FDC65AB">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p>
        </w:tc>
      </w:tr>
      <w:tr w14:paraId="2F29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346" w:hRule="atLeast"/>
        </w:trPr>
        <w:tc>
          <w:tcPr>
            <w:tcW w:w="1054" w:type="dxa"/>
            <w:shd w:val="clear" w:color="auto" w:fill="auto"/>
            <w:vAlign w:val="center"/>
          </w:tcPr>
          <w:p w14:paraId="07EABB2D">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p>
        </w:tc>
        <w:tc>
          <w:tcPr>
            <w:tcW w:w="2773" w:type="dxa"/>
            <w:vMerge w:val="restart"/>
            <w:shd w:val="clear" w:color="auto" w:fill="auto"/>
            <w:vAlign w:val="center"/>
          </w:tcPr>
          <w:p w14:paraId="69A29488">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一、导入新课</w:t>
            </w:r>
          </w:p>
          <w:p w14:paraId="5400A3A8">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课件出示哪吒、敖丙、太乙真人的形象轮廓，出示人物的特征为线索，让学生猜出角色形象。</w:t>
            </w:r>
          </w:p>
          <w:p w14:paraId="14F8D98D">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 xml:space="preserve">教师：你是通过什么认出这些形象角色的？   </w:t>
            </w:r>
          </w:p>
          <w:p w14:paraId="0F756B72">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教师：每个人都有不同的形象特点，你能用画笔画出独一无二的自己吗？</w:t>
            </w:r>
          </w:p>
          <w:p w14:paraId="2F61E59B">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二、讲授新课</w:t>
            </w:r>
          </w:p>
          <w:p w14:paraId="7509A00D">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（一）介绍自己</w:t>
            </w:r>
          </w:p>
          <w:p w14:paraId="68A9EA9A">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教师：同学们，刚才大家都发现了自己的很多特点，其实呀，世界上没有两个人是完全一样的，就像树叶，没有两片是相同的，我们每个人都是独一无二的宝贝。</w:t>
            </w:r>
          </w:p>
          <w:p w14:paraId="30013F5D">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教师：现在老师的课件里有三个小朋友，他们也想向大家介绍自己，我们一起来听听吧。</w:t>
            </w:r>
          </w:p>
          <w:p w14:paraId="30A58E53">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课件分别展示三位同学的介绍，并说自己的特点。</w:t>
            </w:r>
          </w:p>
          <w:p w14:paraId="0E10E1B4">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5D1BDC6">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（二）艺术欣赏</w:t>
            </w:r>
          </w:p>
          <w:p w14:paraId="398505C7">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教师：每个人都有不同的特点～接下来一起去欣赏名人自画像，一起学习画自己吧！</w:t>
            </w:r>
          </w:p>
          <w:p w14:paraId="19E540E8">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课件：出示不同的名人自画像，学生分析并说出画像的特点。</w:t>
            </w:r>
          </w:p>
          <w:p w14:paraId="4D4086FE">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【欣赏】《徐悲鸿自画像》</w:t>
            </w:r>
          </w:p>
          <w:p w14:paraId="5D6F5F10">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大家看，这就是徐悲鸿爷爷画的自己。我们仔细看看他的五官，他的眼睛看向前方，眼神很坚定，好像在思考什么重要的事情。他的鼻子高高的，嘴巴紧紧地闭着，显得很严肃。他的头发短短的，梳得整整齐齐。</w:t>
            </w:r>
          </w:p>
          <w:p w14:paraId="561901A9">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973F57F">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教师：徐悲鸿爷爷为什么能把自己画得这么像呢？对啦，就是因为他认真观察了自己的每一个特点，所以我们画自己的时候也要像他一样仔细观察哦。</w:t>
            </w:r>
          </w:p>
          <w:p w14:paraId="4855547C">
            <w:pPr>
              <w:keepNext w:val="0"/>
              <w:keepLines w:val="0"/>
              <w:widowControl/>
              <w:suppressLineNumbers w:val="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88494C3">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（三）五官的画法</w:t>
            </w:r>
          </w:p>
          <w:p w14:paraId="69F9FBF2">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同学们，我们要画好自己，首先得知道脸上的五官都有哪些。大家摸摸自己的脸，从额头开始往下摸，看看能摸到哪些部位。</w:t>
            </w:r>
          </w:p>
          <w:p w14:paraId="3359486B">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现在老师用图片给大家展示一下，大家看，眉毛在眼睛的上方，像两条小船；眼睛在眉毛下面，是我们看世界的窗户；鼻子在脸的中间，能帮我们闻到味道；嘴巴在鼻子下面，能说话、唱歌、吃东西；耳朵在头的两边，能听到声音。大家再指着自己的五官，大声说出它们的名字，眉毛 ——（等待学生回应），眼睛 ——（等待学生回应）…… 很好，大家都认识它们了。</w:t>
            </w:r>
          </w:p>
          <w:p w14:paraId="151D2899">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（四）小游戏：看眼睛、猜表情</w:t>
            </w:r>
          </w:p>
          <w:p w14:paraId="53E06B71">
            <w:pPr>
              <w:keepNext w:val="0"/>
              <w:keepLines w:val="0"/>
              <w:widowControl/>
              <w:suppressLineNumbers w:val="0"/>
              <w:ind w:firstLine="480" w:firstLineChars="20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接下来我们玩一个有趣的小游戏，名字叫 “只看眼睛猜表情”。老师这里有一些图片，图片上只露出了人物的眼睛，大家要仔细观察眼睛的样子，猜出这个人是什么表情。（展示第一张图片，眼睛眯成一条线，眼尾向上翘）大家看这双眼睛，它是什么样子的？猜猜是什么表情？（学生猜测后）对啦，是开心的表情，因为开心的时候眼睛会眯起来。（展示第二张图片，眼睛瞪得很大，眼球突出）这双眼睛看起来很凶，大家觉得是什么表情呢？没错，是生气的表情。（展示第三张图片，眼睛睁得圆圆的，眼皮向上抬）这双眼睛充满了惊讶，所以是惊讶的表情。大家真棒，都猜对了。现在我们再请几位同学到前面来，只露出眼睛做表情，让大家猜猜是什么表情。</w:t>
            </w:r>
          </w:p>
          <w:p w14:paraId="58ACFAC9">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（五）发型的画法</w:t>
            </w:r>
          </w:p>
          <w:p w14:paraId="197A1D3C">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同学们，除了五官，发型也是我们外貌的重要组成部分，每个人的发型都不一样哦。大家看看自己的头发，再看看周围同学的头发，说说你的发型有什么特点？</w:t>
            </w:r>
          </w:p>
          <w:p w14:paraId="08ECD8D6">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p>
          <w:p w14:paraId="5C1FB6D6">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课件出示：分别展示男生和女生的发型特点。</w:t>
            </w:r>
          </w:p>
          <w:p w14:paraId="1467FE81">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（六）多种材料制作</w:t>
            </w:r>
          </w:p>
          <w:p w14:paraId="2C9927BE">
            <w:pPr>
              <w:keepNext w:val="0"/>
              <w:keepLines w:val="0"/>
              <w:widowControl/>
              <w:suppressLineNumbers w:val="0"/>
              <w:ind w:firstLine="480" w:firstLineChars="20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同学们，我们画自己的时候，除了用画笔和画纸，还可以用身边很多有趣的材料来创作哦。大家想一想，</w:t>
            </w:r>
            <w:r>
              <w:rPr>
                <w:rFonts w:hint="eastAsia" w:ascii="宋体" w:hAnsi="宋体" w:eastAsia="宋体" w:cs="宋体"/>
                <w:color w:val="000000" w:themeColor="text1"/>
                <w:kern w:val="0"/>
                <w:sz w:val="24"/>
                <w:szCs w:val="24"/>
                <w:lang w:val="en-US" w:eastAsia="zh-CN" w:bidi="ar"/>
                <w14:textFill>
                  <w14:solidFill>
                    <w14:schemeClr w14:val="tx1"/>
                  </w14:solidFill>
                </w14:textFill>
              </w:rPr>
              <w:t>还</w:t>
            </w:r>
            <w:r>
              <w:rPr>
                <w:rFonts w:ascii="宋体" w:hAnsi="宋体" w:eastAsia="宋体" w:cs="宋体"/>
                <w:color w:val="000000" w:themeColor="text1"/>
                <w:kern w:val="0"/>
                <w:sz w:val="24"/>
                <w:szCs w:val="24"/>
                <w:lang w:val="en-US" w:eastAsia="zh-CN" w:bidi="ar"/>
                <w14:textFill>
                  <w14:solidFill>
                    <w14:schemeClr w14:val="tx1"/>
                  </w14:solidFill>
                </w14:textFill>
              </w:rPr>
              <w:t>有哪些材料可以用来表现我们的样子呢？</w:t>
            </w:r>
          </w:p>
          <w:p w14:paraId="6976F675">
            <w:pPr>
              <w:keepNext w:val="0"/>
              <w:keepLines w:val="0"/>
              <w:widowControl/>
              <w:suppressLineNumbers w:val="0"/>
              <w:jc w:val="left"/>
              <w:rPr>
                <w:rFonts w:hint="default"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教师：请你说说纸盘和毛线的质感适合做什么？</w:t>
            </w:r>
          </w:p>
          <w:p w14:paraId="02BAFB61">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课件出示：用纸盘做的人物脸型，用毛线做的人物发型等。</w:t>
            </w:r>
          </w:p>
          <w:p w14:paraId="0F385519">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三、教师示范</w:t>
            </w:r>
          </w:p>
          <w:p w14:paraId="2946305C">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现在老师要给大家播放一个视频，视频里老师会一步步教大家怎么画自己。大家在看的时候要仔细看老师是怎么观察自己的，怎么确定脸型，怎么画五官和发型的。（播放视频）视频中教师边画边讲解</w:t>
            </w: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p w14:paraId="081E83B9">
            <w:pPr>
              <w:keepNext w:val="0"/>
              <w:keepLines w:val="0"/>
              <w:widowControl/>
              <w:numPr>
                <w:ilvl w:val="0"/>
                <w:numId w:val="1"/>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实践作业</w:t>
            </w:r>
          </w:p>
          <w:p w14:paraId="579EEF0D">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 xml:space="preserve">  1.照镜子，找出自己最有特点的地方试着画一画</w:t>
            </w:r>
          </w:p>
          <w:p w14:paraId="1AB0BCD7">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2.描绘自己的样貌，选择想突出的特征表情着重刻画。</w:t>
            </w:r>
          </w:p>
          <w:p w14:paraId="5C64A7E0">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五、评价：教师对学生的作品进行点评。</w:t>
            </w:r>
          </w:p>
          <w:p w14:paraId="2858CD8D">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六、拓展：多种材料制作</w:t>
            </w:r>
          </w:p>
          <w:p w14:paraId="554EF32C">
            <w:pPr>
              <w:keepNext w:val="0"/>
              <w:keepLines w:val="0"/>
              <w:widowControl/>
              <w:suppressLineNumbers w:val="0"/>
              <w:ind w:firstLine="480" w:firstLineChars="20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同学们，我们画自己的时候，除了用画笔和画纸，还可以用身边很多有趣的材料来创作哦。大家想一想，</w:t>
            </w:r>
            <w:r>
              <w:rPr>
                <w:rFonts w:hint="eastAsia" w:ascii="宋体" w:hAnsi="宋体" w:eastAsia="宋体" w:cs="宋体"/>
                <w:color w:val="000000" w:themeColor="text1"/>
                <w:kern w:val="0"/>
                <w:sz w:val="24"/>
                <w:szCs w:val="24"/>
                <w:lang w:val="en-US" w:eastAsia="zh-CN" w:bidi="ar"/>
                <w14:textFill>
                  <w14:solidFill>
                    <w14:schemeClr w14:val="tx1"/>
                  </w14:solidFill>
                </w14:textFill>
              </w:rPr>
              <w:t>还</w:t>
            </w:r>
            <w:r>
              <w:rPr>
                <w:rFonts w:ascii="宋体" w:hAnsi="宋体" w:eastAsia="宋体" w:cs="宋体"/>
                <w:color w:val="000000" w:themeColor="text1"/>
                <w:kern w:val="0"/>
                <w:sz w:val="24"/>
                <w:szCs w:val="24"/>
                <w:lang w:val="en-US" w:eastAsia="zh-CN" w:bidi="ar"/>
                <w14:textFill>
                  <w14:solidFill>
                    <w14:schemeClr w14:val="tx1"/>
                  </w14:solidFill>
                </w14:textFill>
              </w:rPr>
              <w:t>有哪些材料可以用来表现我们的样子呢？</w:t>
            </w:r>
          </w:p>
          <w:p w14:paraId="05FE5596">
            <w:pPr>
              <w:keepNext w:val="0"/>
              <w:keepLines w:val="0"/>
              <w:widowControl/>
              <w:suppressLineNumbers w:val="0"/>
              <w:jc w:val="left"/>
              <w:rPr>
                <w:rFonts w:hint="default"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教师：请你说说纸盘和毛线的质感适合做什么？</w:t>
            </w:r>
          </w:p>
          <w:p w14:paraId="249023A3">
            <w:pPr>
              <w:keepNext w:val="0"/>
              <w:keepLines w:val="0"/>
              <w:widowControl/>
              <w:numPr>
                <w:ilvl w:val="0"/>
                <w:numId w:val="0"/>
              </w:numPr>
              <w:suppressLineNumbers w:val="0"/>
              <w:pBdr>
                <w:left w:val="none" w:color="auto" w:sz="0" w:space="0"/>
              </w:pBdr>
              <w:spacing w:before="0" w:beforeAutospacing="1" w:after="0" w:afterAutospacing="1"/>
              <w:jc w:val="left"/>
              <w:rPr>
                <w:rFonts w:hint="default"/>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课件出示：用纸盘做的人物脸型，用毛线做的人物发型等。</w:t>
            </w:r>
          </w:p>
        </w:tc>
        <w:tc>
          <w:tcPr>
            <w:tcW w:w="2607" w:type="dxa"/>
            <w:vMerge w:val="restart"/>
            <w:shd w:val="clear" w:color="auto" w:fill="auto"/>
            <w:vAlign w:val="center"/>
          </w:tcPr>
          <w:p w14:paraId="696F5F1F">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6084AEB">
            <w:pPr>
              <w:keepNext w:val="0"/>
              <w:keepLines w:val="0"/>
              <w:widowControl/>
              <w:suppressLineNumbers w:val="0"/>
              <w:ind w:firstLine="720" w:firstLineChars="30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w:t>
            </w:r>
            <w:r>
              <w:rPr>
                <w:rFonts w:hint="eastAsia" w:ascii="宋体" w:hAnsi="宋体" w:eastAsia="宋体" w:cs="宋体"/>
                <w:color w:val="000000" w:themeColor="text1"/>
                <w:kern w:val="0"/>
                <w:sz w:val="24"/>
                <w:szCs w:val="24"/>
                <w:lang w:val="en-US" w:eastAsia="zh-CN" w:bidi="ar"/>
                <w14:textFill>
                  <w14:solidFill>
                    <w14:schemeClr w14:val="tx1"/>
                  </w14:solidFill>
                </w14:textFill>
              </w:rPr>
              <w:t>根据老师的线索猜出人物的形象。</w:t>
            </w: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积极回答问题，并思考自己的外貌特征。</w:t>
            </w:r>
          </w:p>
          <w:p w14:paraId="11DABA09">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FB4FF21">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05368DF">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2DBEF631">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2C0063DF">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color w:val="000000" w:themeColor="text1"/>
                <w:kern w:val="0"/>
                <w:sz w:val="24"/>
                <w:szCs w:val="24"/>
                <w:lang w:val="en-US" w:eastAsia="zh-CN" w:bidi="ar"/>
                <w14:textFill>
                  <w14:solidFill>
                    <w14:schemeClr w14:val="tx1"/>
                  </w14:solidFill>
                </w14:textFill>
              </w:rPr>
            </w:pPr>
          </w:p>
          <w:p w14:paraId="25B8187E">
            <w:pPr>
              <w:keepNext w:val="0"/>
              <w:keepLines w:val="0"/>
              <w:widowControl/>
              <w:suppressLineNumbers w:val="0"/>
              <w:jc w:val="left"/>
              <w:rPr>
                <w:rFonts w:hint="eastAsia" w:ascii="宋体" w:hAnsi="宋体" w:eastAsia="宋体" w:cs="宋体"/>
                <w:color w:val="000000" w:themeColor="text1"/>
                <w:kern w:val="0"/>
                <w:sz w:val="24"/>
                <w:szCs w:val="24"/>
                <w:lang w:val="en-US" w:eastAsia="zh-CN" w:bidi="ar"/>
                <w14:textFill>
                  <w14:solidFill>
                    <w14:schemeClr w14:val="tx1"/>
                  </w14:solidFill>
                </w14:textFill>
              </w:rPr>
            </w:pPr>
          </w:p>
          <w:p w14:paraId="3EFDEDC6">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听课件里小朋友的介绍时，学生们都很专注，有的还会跟着模仿。到讲台上来介绍的学生更加大胆，有的边说边做动作，比如指着自己的卷发说像棉花糖，有的还会让大家猜自己脸上的小痣在哪里，课堂气氛十分活跃。</w:t>
            </w:r>
          </w:p>
          <w:p w14:paraId="7722CF08">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E241A8E">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B1F6E50">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345484D">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B524C0C">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AB53C17">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24F8C75">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A12E294">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D114914">
            <w:pPr>
              <w:keepNext w:val="0"/>
              <w:keepLines w:val="0"/>
              <w:widowControl/>
              <w:suppressLineNumbers w:val="0"/>
              <w:ind w:firstLine="480" w:firstLineChars="200"/>
              <w:jc w:val="left"/>
              <w:rPr>
                <w:rFonts w:hint="default"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学生们聚精会神地看着自画像，有的学生还用手指着画中的五官，当教师提问时，学生们纷纷举手回答</w:t>
            </w:r>
            <w:r>
              <w:rPr>
                <w:rFonts w:hint="eastAsia" w:ascii="宋体" w:hAnsi="宋体" w:eastAsia="宋体" w:cs="宋体"/>
                <w:color w:val="000000" w:themeColor="text1"/>
                <w:kern w:val="0"/>
                <w:sz w:val="24"/>
                <w:szCs w:val="24"/>
                <w:lang w:val="en-US" w:eastAsia="zh-CN" w:bidi="ar"/>
                <w14:textFill>
                  <w14:solidFill>
                    <w14:schemeClr w14:val="tx1"/>
                  </w14:solidFill>
                </w14:textFill>
              </w:rPr>
              <w:t>名人画像都抓住了自己的特点进行表现，所以他们画的好！</w:t>
            </w:r>
          </w:p>
          <w:p w14:paraId="6EB40E54">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3933A85">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C98BDD7">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21CE2DC3">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15AC989">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E39D783">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18FB837">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AB7B4EE">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AA1CD8C">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B8108E7">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B2B91CD">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AAD11AD">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0FE4713">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学生们按照教师的要求，认真地摸着自己的脸，有的学生还会边摸边念叨：“这是眉毛，这是眼睛。” 当教师展示图片时，学生们都专注地看着，跟着教师一起指着自己的五官说出名字，声音洪亮，积极性很高。</w:t>
            </w:r>
          </w:p>
          <w:p w14:paraId="19AD3128">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701F07A">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A2A4464">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5C19448">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57B1C37">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F6E7283">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27E5A5B">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3CF772B">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AE93C06">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A1F68AE">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46D66B5">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F8EA994">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学生：学生们对游戏充满兴趣，全神贯注地看着图片，当教师展示图片时，都迫不及待地举手想要回答，猜对的时候会兴奋地拍手。当有同学到前面做表情时，下面的学生更是积极猜测，课堂气氛达到了高潮。</w:t>
            </w:r>
          </w:p>
          <w:p w14:paraId="30A42965">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6D728779">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6446F622">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CAC479C">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2242F0B">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EE00B18">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2F3133F1">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D6356BF">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087FABA">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学生活动：</w:t>
            </w:r>
            <w:r>
              <w:rPr>
                <w:rFonts w:ascii="宋体" w:hAnsi="宋体" w:eastAsia="宋体" w:cs="宋体"/>
                <w:color w:val="000000" w:themeColor="text1"/>
                <w:kern w:val="0"/>
                <w:sz w:val="24"/>
                <w:szCs w:val="24"/>
                <w:lang w:val="en-US" w:eastAsia="zh-CN" w:bidi="ar"/>
                <w14:textFill>
                  <w14:solidFill>
                    <w14:schemeClr w14:val="tx1"/>
                  </w14:solidFill>
                </w14:textFill>
              </w:rPr>
              <w:t>学生们认真观察自己和同学的发型，积极回答教师的问题，有的学生还会站起来展示自己的发型。</w:t>
            </w:r>
          </w:p>
          <w:p w14:paraId="75CE1C82">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C3C0F16">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F3FF506">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AA321F0">
            <w:pPr>
              <w:keepNext w:val="0"/>
              <w:keepLines w:val="0"/>
              <w:widowControl/>
              <w:numPr>
                <w:ilvl w:val="0"/>
                <w:numId w:val="0"/>
              </w:numPr>
              <w:suppressLineNumbers w:val="0"/>
              <w:pBdr>
                <w:left w:val="none" w:color="auto" w:sz="0" w:space="0"/>
              </w:pBdr>
              <w:spacing w:before="0" w:beforeAutospacing="1" w:after="0" w:afterAutospacing="1"/>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1AC9A87">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学生们看着教师展示的作品，发出阵阵赞叹，纷纷说出自己想到的材料，有的说：“我可以用彩泥做鼻子。” 有的说：“我能用小亮片装饰头发。” 还有的学生开始和同桌讨论要用什么材料来制作自己的作品，表现出强烈的创作欲望。</w:t>
            </w:r>
          </w:p>
          <w:p w14:paraId="6F4AC2B8">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A8872FD">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5BE1D5B">
            <w:pPr>
              <w:keepNext w:val="0"/>
              <w:keepLines w:val="0"/>
              <w:widowControl/>
              <w:suppressLineNumbers w:val="0"/>
              <w:ind w:firstLine="720" w:firstLineChars="3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55FCC2D">
            <w:pPr>
              <w:keepNext w:val="0"/>
              <w:keepLines w:val="0"/>
              <w:widowControl/>
              <w:suppressLineNumbers w:val="0"/>
              <w:ind w:firstLine="720" w:firstLineChars="300"/>
              <w:jc w:val="left"/>
              <w:rPr>
                <w:color w:val="000000" w:themeColor="text1"/>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学生活动：</w:t>
            </w:r>
            <w:r>
              <w:rPr>
                <w:rFonts w:ascii="宋体" w:hAnsi="宋体" w:eastAsia="宋体" w:cs="宋体"/>
                <w:color w:val="000000" w:themeColor="text1"/>
                <w:kern w:val="0"/>
                <w:sz w:val="24"/>
                <w:szCs w:val="24"/>
                <w:lang w:val="en-US" w:eastAsia="zh-CN" w:bidi="ar"/>
                <w14:textFill>
                  <w14:solidFill>
                    <w14:schemeClr w14:val="tx1"/>
                  </w14:solidFill>
                </w14:textFill>
              </w:rPr>
              <w:t>学生们全神贯注地看着视频，有的学生还会跟着视频里的步骤用手指在桌子上比划。当视频播放结束后，有学生举手问：“老师，眼珠的高光要画在哪里呀？” 还有的学生问：“如果脸型是方形的，该怎么画呢？” 教师一一解答后，学生们都露出了明白的表情。</w:t>
            </w:r>
          </w:p>
          <w:p w14:paraId="6F26F742">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7967150">
            <w:pPr>
              <w:keepNext w:val="0"/>
              <w:keepLines w:val="0"/>
              <w:widowControl/>
              <w:numPr>
                <w:ilvl w:val="0"/>
                <w:numId w:val="0"/>
              </w:numPr>
              <w:suppressLineNumbers w:val="0"/>
              <w:pBdr>
                <w:left w:val="none" w:color="auto" w:sz="0" w:space="0"/>
              </w:pBdr>
              <w:spacing w:before="0" w:beforeAutospacing="1" w:after="0" w:afterAutospacing="1"/>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学生们拿出画纸和画笔，对着镜子认真观察后，开始动笔绘画。有的学生重点画自己大大的眼睛，有的学生画自己独特的卷发，还有的学生画自己脸上的小酒窝。遇到不会画的地方，学生们会主动举手问老师，得到指导后继续认真创作。</w:t>
            </w:r>
          </w:p>
          <w:p w14:paraId="16A83C3A">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66A34894">
            <w:pPr>
              <w:keepNext w:val="0"/>
              <w:keepLines w:val="0"/>
              <w:widowControl/>
              <w:numPr>
                <w:ilvl w:val="0"/>
                <w:numId w:val="0"/>
              </w:numPr>
              <w:suppressLineNumbers w:val="0"/>
              <w:pBdr>
                <w:left w:val="none" w:color="auto" w:sz="0" w:space="0"/>
              </w:pBdr>
              <w:spacing w:before="0" w:beforeAutospacing="1" w:after="0" w:afterAutospacing="1"/>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133BBEA0">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学生：对教师的拓展内容十分感兴趣，准备课下制作。</w:t>
            </w:r>
          </w:p>
        </w:tc>
        <w:tc>
          <w:tcPr>
            <w:tcW w:w="2467" w:type="dxa"/>
            <w:vMerge w:val="restart"/>
            <w:shd w:val="clear" w:color="auto" w:fill="auto"/>
            <w:vAlign w:val="center"/>
          </w:tcPr>
          <w:p w14:paraId="00A4944B">
            <w:pPr>
              <w:keepNext w:val="0"/>
              <w:keepLines w:val="0"/>
              <w:widowControl/>
              <w:suppressLineNumbers w:val="0"/>
              <w:jc w:val="left"/>
              <w:rPr>
                <w:color w:val="000000" w:themeColor="text1"/>
                <w14:textFill>
                  <w14:solidFill>
                    <w14:schemeClr w14:val="tx1"/>
                  </w14:solidFill>
                </w14:textFill>
              </w:rPr>
            </w:pPr>
          </w:p>
          <w:p w14:paraId="5DC97086">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75F8596B">
            <w:pPr>
              <w:keepNext w:val="0"/>
              <w:keepLines w:val="0"/>
              <w:widowControl/>
              <w:suppressLineNumbers w:val="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此环节旨在引导学生深入认识自我的独特性，从单纯的观察转向主动表达。课件中三个小朋友的介绍具有示范作用，为学生提供了表达的思路和范例，让他们知道可以从哪些角度介绍自己的外貌特征，解决了 “不知道说什么” 的问题为后续的绘画创作积累丰富的素材，也让课堂始终保持着积极互动的良好氛围。</w:t>
            </w:r>
          </w:p>
          <w:p w14:paraId="0D6F7BB7">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734B24CE">
            <w:pPr>
              <w:keepNext w:val="0"/>
              <w:keepLines w:val="0"/>
              <w:widowControl/>
              <w:suppressLineNumbers w:val="0"/>
              <w:jc w:val="left"/>
              <w:rPr>
                <w:rFonts w:hint="eastAsia" w:ascii="宋体" w:hAnsi="宋体" w:eastAsia="宋体" w:cs="宋体"/>
                <w:color w:val="000000" w:themeColor="text1"/>
                <w:kern w:val="0"/>
                <w:sz w:val="24"/>
                <w:szCs w:val="24"/>
                <w:lang w:val="en-US" w:eastAsia="zh-CN" w:bidi="ar"/>
                <w14:textFill>
                  <w14:solidFill>
                    <w14:schemeClr w14:val="tx1"/>
                  </w14:solidFill>
                </w14:textFill>
              </w:rPr>
            </w:pPr>
          </w:p>
          <w:p w14:paraId="7DF939CB">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艺术欣赏环节是提升学生审美感知能力的重要途径。选择徐悲鸿的自画像，不仅因为他是著名画家，其作品具有很高的艺术价值，还因为自画像中人物的神情和特征鲜明，便于学生观察和理解。教师在引导学生欣赏时，从整体到局部，先介绍画家背景和服饰，再细致分析五官和线条，符合学生的认知规律，能让他们逐步感受肖像画的艺术魅力。通过提问 “为什么画得这么像”，自然地引出 “仔细观察” 这一绘画要点，为后续的实践创作提供了方法指导。</w:t>
            </w:r>
          </w:p>
          <w:p w14:paraId="647D25AD">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DDF9530">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538053E">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E6A6345">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AB05EC3">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6FE57B3">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设计意图：认识五官是学习画自画像的基础，本环节通过让学生触摸和指认，帮助他们准确掌握五官的名称和位置。二年级学生以具象思维为主，摸一摸、指一指的方式能让他们更直观地感知五官的存在和位置关系，比单纯的讲解更有效。教师结合图片进行展示和讲解，进一步强化了学生的认知，让他们对五官的位置有清晰的认识。</w:t>
            </w:r>
          </w:p>
          <w:p w14:paraId="568CBF8D">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686B1AAA">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1F45AF2">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A05BA36">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04719AC5">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8DF54D6">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076758A">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5E5B07D">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8181102">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50EC20E4">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3A972CAA">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79EE21CE">
            <w:pPr>
              <w:keepNext w:val="0"/>
              <w:keepLines w:val="0"/>
              <w:widowControl/>
              <w:suppressLineNumbers w:val="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设计意图：这个小游戏是对前面所学知识的巩固和延伸，通过聚焦眼睛这一重要的五官，进一步强化学生对表情与五官变化关系的认识。游戏的形式符合低年级学生的年龄特点，能让他们在轻松愉快的氛围中主动学习，提高观察能力和判断力。让学生到前面做表情，增加了游戏的互动性和参与性，使每个学生都能融入其中。同时，这个环节也让学生意识到眼睛在表情表达中的重要性，为他们后续重点刻画眼睛提供了意识上的铺垫。</w:t>
            </w:r>
          </w:p>
          <w:p w14:paraId="15E24BDE">
            <w:pPr>
              <w:keepNext w:val="0"/>
              <w:keepLines w:val="0"/>
              <w:widowControl/>
              <w:suppressLineNumbers w:val="0"/>
              <w:ind w:firstLine="480" w:firstLineChars="200"/>
              <w:jc w:val="left"/>
              <w:rPr>
                <w:rFonts w:hint="default"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p>
          <w:p w14:paraId="4EF475A3">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5A76B41">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3420F9C7">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8CC0D0E">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2D537FF7">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发型是人物外貌特征的重要组成部分，学习发型的画法能让学生更全面地表现自己。让学生观察和讨论自己及他人的发型，能培养他们的观察能力和分析能力，认识到发型的多样性。区分男女生发型的不同，有助于学生在绘画时准确地表现性别特征。</w:t>
            </w:r>
          </w:p>
          <w:p w14:paraId="0697BE71">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1A2E2FF5">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E8AF056">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18D1CD6">
            <w:pPr>
              <w:keepNext w:val="0"/>
              <w:keepLines w:val="0"/>
              <w:widowControl/>
              <w:suppressLineNumbers w:val="0"/>
              <w:ind w:firstLine="480" w:firstLineChars="20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引导学生思考多种材料的运用，旨在拓展他们的创作思路，培养创新意识和动手能力。美术创作不应局限于画笔和画纸，多种材料的运用能让作品呈现出不同的质感和效果，丰富学生的艺术表现形式。</w:t>
            </w:r>
          </w:p>
          <w:p w14:paraId="2B2C77ED">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7BB6E9B5">
            <w:pPr>
              <w:keepNext w:val="0"/>
              <w:keepLines w:val="0"/>
              <w:widowControl/>
              <w:suppressLineNumbers w:val="0"/>
              <w:jc w:val="left"/>
              <w:rPr>
                <w:rFonts w:hint="eastAsia"/>
                <w:b w:val="0"/>
                <w:bCs w:val="0"/>
                <w:color w:val="000000" w:themeColor="text1"/>
                <w:sz w:val="24"/>
                <w:szCs w:val="24"/>
                <w:vertAlign w:val="baseline"/>
                <w:lang w:val="en-US" w:eastAsia="zh-CN"/>
                <w14:textFill>
                  <w14:solidFill>
                    <w14:schemeClr w14:val="tx1"/>
                  </w14:solidFill>
                </w14:textFill>
              </w:rPr>
            </w:pPr>
          </w:p>
          <w:p w14:paraId="2D697069">
            <w:pPr>
              <w:keepNext w:val="0"/>
              <w:keepLines w:val="0"/>
              <w:widowControl/>
              <w:suppressLineNumbers w:val="0"/>
              <w:ind w:firstLine="480" w:firstLineChars="200"/>
              <w:jc w:val="left"/>
              <w:rPr>
                <w:rFonts w:hint="eastAsia"/>
                <w:b w:val="0"/>
                <w:bCs w:val="0"/>
                <w:color w:val="000000" w:themeColor="text1"/>
                <w:sz w:val="24"/>
                <w:szCs w:val="24"/>
                <w:vertAlign w:val="baseline"/>
                <w:lang w:val="en-US" w:eastAsia="zh-CN"/>
                <w14:textFill>
                  <w14:solidFill>
                    <w14:schemeClr w14:val="tx1"/>
                  </w14:solidFill>
                </w14:textFill>
              </w:rPr>
            </w:pPr>
          </w:p>
          <w:p w14:paraId="289E004D">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视频示范具有直观、清晰、可重复观看的特点，能让学生更清楚地了解画自画像的完整步骤和方法。对于二年级学生来说，动态的视频比静态的示范更有吸引力，能集中他们的注意力，提高学习效率。视频中教师的讲解详细具体，将绘画过程分解为多个步骤，便于学生理解和模仿。</w:t>
            </w:r>
          </w:p>
          <w:p w14:paraId="0E82C27D">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A132690">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A873EE4">
            <w:pPr>
              <w:keepNext w:val="0"/>
              <w:keepLines w:val="0"/>
              <w:widowControl/>
              <w:suppressLineNumbers w:val="0"/>
              <w:ind w:firstLine="480" w:firstLineChars="200"/>
              <w:jc w:val="left"/>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hint="eastAsia" w:ascii="宋体" w:hAnsi="宋体" w:eastAsia="宋体" w:cs="宋体"/>
                <w:i w:val="0"/>
                <w:iCs w:val="0"/>
                <w:caps w:val="0"/>
                <w:color w:val="000000" w:themeColor="text1"/>
                <w:spacing w:val="0"/>
                <w:sz w:val="24"/>
                <w:szCs w:val="24"/>
                <w:shd w:val="clear" w:fill="FFFFFF"/>
                <w:lang w:val="en-US" w:eastAsia="zh-CN"/>
                <w14:textFill>
                  <w14:solidFill>
                    <w14:schemeClr w14:val="tx1"/>
                  </w14:solidFill>
                </w14:textFill>
              </w:rPr>
              <w:t>这个实践作业是让学生将所学知识运用到实际创作中的第一步，重点在于引导他们关注自身最具特色的地方，培养他们的观察能力和表现能力。让学生先观察再绘画，强调了观察在绘画中的重要性，有助于他们画出更真实、更具个性的作品。</w:t>
            </w:r>
          </w:p>
          <w:p w14:paraId="7FF0C0BE">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p>
        </w:tc>
      </w:tr>
      <w:tr w14:paraId="0D3D3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346" w:hRule="atLeast"/>
        </w:trPr>
        <w:tc>
          <w:tcPr>
            <w:tcW w:w="1054" w:type="dxa"/>
            <w:shd w:val="clear" w:color="auto" w:fill="auto"/>
            <w:vAlign w:val="top"/>
          </w:tcPr>
          <w:p w14:paraId="3D14CBA8">
            <w:pPr>
              <w:numPr>
                <w:ilvl w:val="0"/>
                <w:numId w:val="0"/>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c>
          <w:tcPr>
            <w:tcW w:w="2773" w:type="dxa"/>
            <w:vMerge w:val="continue"/>
            <w:shd w:val="clear" w:color="auto" w:fill="auto"/>
            <w:vAlign w:val="top"/>
          </w:tcPr>
          <w:p w14:paraId="09C4BF92">
            <w:pPr>
              <w:keepNext w:val="0"/>
              <w:keepLines w:val="0"/>
              <w:widowControl/>
              <w:numPr>
                <w:ilvl w:val="0"/>
                <w:numId w:val="0"/>
              </w:numPr>
              <w:suppressLineNumbers w:val="0"/>
              <w:pBdr>
                <w:left w:val="none" w:color="auto" w:sz="0" w:space="0"/>
              </w:pBdr>
              <w:spacing w:before="0" w:beforeAutospacing="1" w:after="0" w:afterAutospacing="1"/>
              <w:jc w:val="left"/>
              <w:rPr>
                <w:rFonts w:hint="default"/>
                <w:b w:val="0"/>
                <w:bCs w:val="0"/>
                <w:color w:val="000000" w:themeColor="text1"/>
                <w:sz w:val="24"/>
                <w:szCs w:val="24"/>
                <w:vertAlign w:val="baseline"/>
                <w:lang w:val="en-US" w:eastAsia="zh-CN"/>
                <w14:textFill>
                  <w14:solidFill>
                    <w14:schemeClr w14:val="tx1"/>
                  </w14:solidFill>
                </w14:textFill>
              </w:rPr>
            </w:pPr>
          </w:p>
        </w:tc>
        <w:tc>
          <w:tcPr>
            <w:tcW w:w="2607" w:type="dxa"/>
            <w:vMerge w:val="continue"/>
            <w:shd w:val="clear" w:color="auto" w:fill="auto"/>
            <w:vAlign w:val="center"/>
          </w:tcPr>
          <w:p w14:paraId="0A4851E9">
            <w:pPr>
              <w:keepNext w:val="0"/>
              <w:keepLines w:val="0"/>
              <w:widowControl/>
              <w:numPr>
                <w:ilvl w:val="0"/>
                <w:numId w:val="0"/>
              </w:numPr>
              <w:suppressLineNumbers w:val="0"/>
              <w:pBdr>
                <w:left w:val="none" w:color="auto" w:sz="0" w:space="0"/>
              </w:pBdr>
              <w:spacing w:before="0" w:beforeAutospacing="1" w:after="0" w:afterAutospacing="1"/>
              <w:jc w:val="left"/>
              <w:rPr>
                <w:rFonts w:hint="default"/>
                <w:b w:val="0"/>
                <w:bCs w:val="0"/>
                <w:color w:val="000000" w:themeColor="text1"/>
                <w:sz w:val="24"/>
                <w:szCs w:val="24"/>
                <w:vertAlign w:val="baseline"/>
                <w:lang w:val="en-US" w:eastAsia="zh-CN"/>
                <w14:textFill>
                  <w14:solidFill>
                    <w14:schemeClr w14:val="tx1"/>
                  </w14:solidFill>
                </w14:textFill>
              </w:rPr>
            </w:pPr>
          </w:p>
        </w:tc>
        <w:tc>
          <w:tcPr>
            <w:tcW w:w="2467" w:type="dxa"/>
            <w:vMerge w:val="continue"/>
            <w:shd w:val="clear" w:color="auto" w:fill="auto"/>
            <w:vAlign w:val="center"/>
          </w:tcPr>
          <w:p w14:paraId="4C70F04B">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16F0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2164" w:hRule="atLeast"/>
        </w:trPr>
        <w:tc>
          <w:tcPr>
            <w:tcW w:w="1054" w:type="dxa"/>
            <w:shd w:val="clear" w:color="auto" w:fill="auto"/>
            <w:vAlign w:val="center"/>
          </w:tcPr>
          <w:p w14:paraId="26AB25EA">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板书</w:t>
            </w:r>
          </w:p>
        </w:tc>
        <w:tc>
          <w:tcPr>
            <w:tcW w:w="7847" w:type="dxa"/>
            <w:gridSpan w:val="3"/>
            <w:shd w:val="clear" w:color="auto" w:fill="auto"/>
            <w:vAlign w:val="center"/>
          </w:tcPr>
          <w:p w14:paraId="7CAFD57B">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5F0D9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4221" w:hRule="atLeast"/>
        </w:trPr>
        <w:tc>
          <w:tcPr>
            <w:tcW w:w="1054" w:type="dxa"/>
            <w:shd w:val="clear" w:color="auto" w:fill="auto"/>
            <w:vAlign w:val="center"/>
          </w:tcPr>
          <w:p w14:paraId="1E6859CD">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36"/>
                <w:szCs w:val="36"/>
                <w:vertAlign w:val="baseline"/>
                <w:lang w:val="en-US" w:eastAsia="zh-CN"/>
                <w14:textFill>
                  <w14:solidFill>
                    <w14:schemeClr w14:val="tx1"/>
                  </w14:solidFill>
                </w14:textFill>
              </w:rPr>
              <w:t>教学反思</w:t>
            </w:r>
          </w:p>
        </w:tc>
        <w:tc>
          <w:tcPr>
            <w:tcW w:w="7847" w:type="dxa"/>
            <w:gridSpan w:val="3"/>
            <w:shd w:val="clear" w:color="auto" w:fill="auto"/>
            <w:vAlign w:val="center"/>
          </w:tcPr>
          <w:p w14:paraId="537D2CF7">
            <w:pPr>
              <w:spacing w:line="240" w:lineRule="auto"/>
              <w:ind w:firstLine="480" w:firstLineChars="200"/>
              <w:jc w:val="both"/>
              <w:rPr>
                <w:rFonts w:hint="default" w:eastAsiaTheme="minorEastAsia"/>
                <w:b w:val="0"/>
                <w:bCs w:val="0"/>
                <w:color w:val="000000" w:themeColor="text1"/>
                <w:sz w:val="24"/>
                <w:szCs w:val="24"/>
                <w:vertAlign w:val="baseline"/>
                <w:lang w:val="en-US" w:eastAsia="zh-CN"/>
                <w14:textFill>
                  <w14:solidFill>
                    <w14:schemeClr w14:val="tx1"/>
                  </w14:solidFill>
                </w14:textFill>
              </w:rPr>
            </w:pPr>
          </w:p>
        </w:tc>
      </w:tr>
      <w:tr w14:paraId="0C88E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90" w:hRule="atLeast"/>
        </w:trPr>
        <w:tc>
          <w:tcPr>
            <w:tcW w:w="1054" w:type="dxa"/>
            <w:shd w:val="clear" w:color="auto" w:fill="auto"/>
            <w:vAlign w:val="center"/>
          </w:tcPr>
          <w:p w14:paraId="0137EA70">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bCs/>
                <w:color w:val="000000" w:themeColor="text1"/>
                <w:sz w:val="32"/>
                <w:szCs w:val="32"/>
                <w:vertAlign w:val="baseline"/>
                <w:lang w:val="en-US" w:eastAsia="zh-CN"/>
                <w14:textFill>
                  <w14:solidFill>
                    <w14:schemeClr w14:val="tx1"/>
                  </w14:solidFill>
                </w14:textFill>
              </w:rPr>
              <w:t>任务二：</w:t>
            </w:r>
          </w:p>
        </w:tc>
        <w:tc>
          <w:tcPr>
            <w:tcW w:w="7847" w:type="dxa"/>
            <w:gridSpan w:val="3"/>
            <w:shd w:val="clear" w:color="auto" w:fill="auto"/>
            <w:vAlign w:val="center"/>
          </w:tcPr>
          <w:p w14:paraId="434F67CC">
            <w:pPr>
              <w:spacing w:line="240" w:lineRule="auto"/>
              <w:ind w:firstLine="883" w:firstLineChars="200"/>
              <w:jc w:val="both"/>
              <w:rPr>
                <w:rFonts w:hint="default" w:ascii="宋体" w:hAnsi="宋体"/>
                <w:color w:val="000000" w:themeColor="text1"/>
                <w:sz w:val="24"/>
                <w:lang w:val="en-US" w:eastAsia="zh-CN"/>
                <w14:textFill>
                  <w14:solidFill>
                    <w14:schemeClr w14:val="tx1"/>
                  </w14:solidFill>
                </w14:textFill>
              </w:rPr>
            </w:pPr>
            <w:r>
              <w:rPr>
                <w:rFonts w:hint="eastAsia" w:ascii="宋体" w:hAnsi="宋体"/>
                <w:b/>
                <w:bCs/>
                <w:color w:val="000000" w:themeColor="text1"/>
                <w:sz w:val="44"/>
                <w:szCs w:val="44"/>
                <w:lang w:val="en-US" w:eastAsia="zh-CN"/>
                <w14:textFill>
                  <w14:solidFill>
                    <w14:schemeClr w14:val="tx1"/>
                  </w14:solidFill>
                </w14:textFill>
              </w:rPr>
              <w:t>《我和朋友》</w:t>
            </w:r>
          </w:p>
        </w:tc>
      </w:tr>
      <w:tr w14:paraId="6D36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52" w:hRule="atLeast"/>
        </w:trPr>
        <w:tc>
          <w:tcPr>
            <w:tcW w:w="8901" w:type="dxa"/>
            <w:gridSpan w:val="4"/>
            <w:shd w:val="clear" w:color="auto" w:fill="auto"/>
            <w:vAlign w:val="center"/>
          </w:tcPr>
          <w:p w14:paraId="2427C7A2">
            <w:pPr>
              <w:spacing w:line="240" w:lineRule="auto"/>
              <w:ind w:firstLine="480" w:firstLineChars="200"/>
              <w:jc w:val="left"/>
              <w:rPr>
                <w:rFonts w:hint="default"/>
                <w:b w:val="0"/>
                <w:bCs w:val="0"/>
                <w:color w:val="000000" w:themeColor="text1"/>
                <w:sz w:val="24"/>
                <w:szCs w:val="24"/>
                <w:vertAlign w:val="baseline"/>
                <w:lang w:val="en-US" w:eastAsia="zh-CN"/>
                <w14:textFill>
                  <w14:solidFill>
                    <w14:schemeClr w14:val="tx1"/>
                  </w14:solidFill>
                </w14:textFill>
              </w:rPr>
            </w:pPr>
          </w:p>
        </w:tc>
      </w:tr>
      <w:tr w14:paraId="5F427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346" w:hRule="atLeast"/>
        </w:trPr>
        <w:tc>
          <w:tcPr>
            <w:tcW w:w="1054" w:type="dxa"/>
            <w:shd w:val="clear" w:color="auto" w:fill="auto"/>
            <w:vAlign w:val="center"/>
          </w:tcPr>
          <w:p w14:paraId="6DD14D43">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小问题+学习目标</w:t>
            </w:r>
          </w:p>
        </w:tc>
        <w:tc>
          <w:tcPr>
            <w:tcW w:w="7847" w:type="dxa"/>
            <w:gridSpan w:val="3"/>
            <w:shd w:val="clear" w:color="auto" w:fill="auto"/>
            <w:vAlign w:val="center"/>
          </w:tcPr>
          <w:p w14:paraId="697CE6FB">
            <w:pPr>
              <w:spacing w:line="240" w:lineRule="auto"/>
              <w:jc w:val="left"/>
              <w:rPr>
                <w:rFonts w:hint="eastAsia" w:ascii="宋体" w:hAnsi="宋体" w:cs="楷体"/>
                <w:color w:val="000000" w:themeColor="text1"/>
                <w:sz w:val="28"/>
                <w:szCs w:val="28"/>
                <w14:textFill>
                  <w14:solidFill>
                    <w14:schemeClr w14:val="tx1"/>
                  </w14:solidFill>
                </w14:textFill>
              </w:rPr>
            </w:pPr>
            <w:r>
              <w:rPr>
                <w:rFonts w:hint="eastAsia" w:ascii="宋体" w:hAnsi="宋体" w:cs="楷体"/>
                <w:color w:val="000000" w:themeColor="text1"/>
                <w:sz w:val="28"/>
                <w:szCs w:val="28"/>
                <w:lang w:eastAsia="zh-CN"/>
                <w14:textFill>
                  <w14:solidFill>
                    <w14:schemeClr w14:val="tx1"/>
                  </w14:solidFill>
                </w14:textFill>
              </w:rPr>
              <w:t>【</w:t>
            </w:r>
            <w:r>
              <w:rPr>
                <w:rFonts w:hint="eastAsia" w:ascii="宋体" w:hAnsi="宋体" w:cs="楷体"/>
                <w:color w:val="000000" w:themeColor="text1"/>
                <w:sz w:val="28"/>
                <w:szCs w:val="28"/>
                <w:lang w:val="en-US" w:eastAsia="zh-CN"/>
                <w14:textFill>
                  <w14:solidFill>
                    <w14:schemeClr w14:val="tx1"/>
                  </w14:solidFill>
                </w14:textFill>
              </w:rPr>
              <w:t>小问题】</w:t>
            </w:r>
          </w:p>
          <w:p w14:paraId="579D3D34">
            <w:pPr>
              <w:spacing w:line="240" w:lineRule="auto"/>
              <w:ind w:firstLine="560" w:firstLineChars="200"/>
              <w:jc w:val="left"/>
              <w:rPr>
                <w:rFonts w:hint="eastAsia" w:ascii="宋体" w:hAnsi="宋体" w:cs="楷体"/>
                <w:color w:val="000000" w:themeColor="text1"/>
                <w:sz w:val="28"/>
                <w:szCs w:val="28"/>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1.如何准确捕捉并表现与好朋友互动时的动态特征。</w:t>
            </w:r>
          </w:p>
          <w:p w14:paraId="391318CB">
            <w:pPr>
              <w:spacing w:line="240" w:lineRule="auto"/>
              <w:ind w:firstLine="560" w:firstLineChars="200"/>
              <w:jc w:val="left"/>
              <w:rPr>
                <w:rFonts w:hint="eastAsia" w:ascii="宋体" w:hAnsi="宋体" w:cs="楷体"/>
                <w:color w:val="000000" w:themeColor="text1"/>
                <w:sz w:val="28"/>
                <w:szCs w:val="28"/>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2.如何利用扭扭棒的特性塑造出有动态感的人物造型。并用绘画的形式表现好友之间的动态造型，完成美术作品。</w:t>
            </w:r>
          </w:p>
          <w:p w14:paraId="266E021D">
            <w:pPr>
              <w:spacing w:line="240" w:lineRule="auto"/>
              <w:jc w:val="left"/>
              <w:rPr>
                <w:rFonts w:hint="eastAsia" w:ascii="宋体" w:hAnsi="宋体" w:cs="楷体"/>
                <w:color w:val="000000" w:themeColor="text1"/>
                <w:sz w:val="28"/>
                <w:szCs w:val="28"/>
                <w:lang w:eastAsia="zh-CN"/>
                <w14:textFill>
                  <w14:solidFill>
                    <w14:schemeClr w14:val="tx1"/>
                  </w14:solidFill>
                </w14:textFill>
              </w:rPr>
            </w:pPr>
            <w:r>
              <w:rPr>
                <w:rFonts w:hint="eastAsia" w:ascii="宋体" w:hAnsi="宋体" w:cs="楷体"/>
                <w:color w:val="000000" w:themeColor="text1"/>
                <w:sz w:val="28"/>
                <w:szCs w:val="28"/>
                <w14:textFill>
                  <w14:solidFill>
                    <w14:schemeClr w14:val="tx1"/>
                  </w14:solidFill>
                </w14:textFill>
              </w:rPr>
              <w:t>审美感知</w:t>
            </w:r>
            <w:r>
              <w:rPr>
                <w:rFonts w:hint="eastAsia" w:ascii="宋体" w:hAnsi="宋体" w:cs="楷体"/>
                <w:color w:val="000000" w:themeColor="text1"/>
                <w:sz w:val="28"/>
                <w:szCs w:val="28"/>
                <w:lang w:eastAsia="zh-CN"/>
                <w14:textFill>
                  <w14:solidFill>
                    <w14:schemeClr w14:val="tx1"/>
                  </w14:solidFill>
                </w14:textFill>
              </w:rPr>
              <w:t>：</w:t>
            </w:r>
          </w:p>
          <w:p w14:paraId="74D28831">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感受艺术作品中朋友间互动场景的美感，理解动态与情感表达的关系。通过欣赏表现友情的作品，观察画面中人物的肢体动态和色彩运用，体会不同动态传递的亲密、快乐等情感。能分辨出作品中表现朋友互动的关键动态细节，同时，学会用审美的眼光观察生活中与朋友相处的瞬间，发现平凡场景中的美好，懂得动态和色彩是传递情感的重要方式。</w:t>
            </w:r>
          </w:p>
          <w:p w14:paraId="5A065DD0">
            <w:pPr>
              <w:spacing w:line="240" w:lineRule="auto"/>
              <w:jc w:val="left"/>
              <w:rPr>
                <w:rFonts w:hint="eastAsia" w:ascii="宋体" w:hAnsi="宋体" w:cs="楷体"/>
                <w:color w:val="000000" w:themeColor="text1"/>
                <w:sz w:val="28"/>
                <w:szCs w:val="28"/>
                <w:lang w:eastAsia="zh-CN"/>
                <w14:textFill>
                  <w14:solidFill>
                    <w14:schemeClr w14:val="tx1"/>
                  </w14:solidFill>
                </w14:textFill>
              </w:rPr>
            </w:pPr>
            <w:r>
              <w:rPr>
                <w:rFonts w:hint="default" w:ascii="宋体" w:hAnsi="宋体" w:cs="楷体"/>
                <w:color w:val="000000" w:themeColor="text1"/>
                <w:sz w:val="28"/>
                <w:szCs w:val="28"/>
                <w14:textFill>
                  <w14:solidFill>
                    <w14:schemeClr w14:val="tx1"/>
                  </w14:solidFill>
                </w14:textFill>
              </w:rPr>
              <w:t>艺术表现</w:t>
            </w:r>
            <w:r>
              <w:rPr>
                <w:rFonts w:hint="eastAsia" w:ascii="宋体" w:hAnsi="宋体" w:cs="楷体"/>
                <w:color w:val="000000" w:themeColor="text1"/>
                <w:sz w:val="28"/>
                <w:szCs w:val="28"/>
                <w:lang w:eastAsia="zh-CN"/>
                <w14:textFill>
                  <w14:solidFill>
                    <w14:schemeClr w14:val="tx1"/>
                  </w14:solidFill>
                </w14:textFill>
              </w:rPr>
              <w:t>：</w:t>
            </w:r>
          </w:p>
          <w:p w14:paraId="5F20B0F7">
            <w:pPr>
              <w:keepNext w:val="0"/>
              <w:keepLines w:val="0"/>
              <w:widowControl/>
              <w:suppressLineNumbers w:val="0"/>
              <w:ind w:firstLine="840" w:firstLineChars="300"/>
              <w:jc w:val="left"/>
              <w:rPr>
                <w:color w:val="000000" w:themeColor="text1"/>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运用线条和色彩表现与好朋友在一起的动态场景，使人物形象生动。此外，能合理安排画面构图，将人物动态与活动场景（如操场、教室）结合，使画面完整有序，初步具备用美术语言表现生活场景的能力。</w:t>
            </w:r>
          </w:p>
          <w:p w14:paraId="1C779B21">
            <w:pPr>
              <w:spacing w:line="240" w:lineRule="auto"/>
              <w:jc w:val="left"/>
              <w:rPr>
                <w:rFonts w:hint="eastAsia" w:ascii="宋体" w:hAnsi="宋体" w:cs="楷体"/>
                <w:color w:val="000000" w:themeColor="text1"/>
                <w:sz w:val="28"/>
                <w:szCs w:val="28"/>
                <w:lang w:eastAsia="zh-CN"/>
                <w14:textFill>
                  <w14:solidFill>
                    <w14:schemeClr w14:val="tx1"/>
                  </w14:solidFill>
                </w14:textFill>
              </w:rPr>
            </w:pPr>
            <w:r>
              <w:rPr>
                <w:rFonts w:hint="default" w:ascii="宋体" w:hAnsi="宋体" w:cs="楷体"/>
                <w:color w:val="000000" w:themeColor="text1"/>
                <w:sz w:val="28"/>
                <w:szCs w:val="28"/>
                <w14:textFill>
                  <w14:solidFill>
                    <w14:schemeClr w14:val="tx1"/>
                  </w14:solidFill>
                </w14:textFill>
              </w:rPr>
              <w:t>创意实践</w:t>
            </w:r>
            <w:r>
              <w:rPr>
                <w:rFonts w:hint="eastAsia" w:ascii="宋体" w:hAnsi="宋体" w:cs="楷体"/>
                <w:color w:val="000000" w:themeColor="text1"/>
                <w:sz w:val="28"/>
                <w:szCs w:val="28"/>
                <w:lang w:eastAsia="zh-CN"/>
                <w14:textFill>
                  <w14:solidFill>
                    <w14:schemeClr w14:val="tx1"/>
                  </w14:solidFill>
                </w14:textFill>
              </w:rPr>
              <w:t>：</w:t>
            </w:r>
          </w:p>
          <w:p w14:paraId="691BA1DF">
            <w:pPr>
              <w:keepNext w:val="0"/>
              <w:keepLines w:val="0"/>
              <w:widowControl/>
              <w:suppressLineNumbers w:val="0"/>
              <w:ind w:firstLine="840" w:firstLineChars="3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结合回忆的难忘经历，进行富有创意的美术表现，尝试用扭扭棒塑造动态造型。在绘画时，不局限于常见的活动场景，能大胆想象并画出具有个人特色的互动画面，鼓励学生尝试将绘画与手工结合，或在扭扭棒造型上添加简单装饰，培养创新思维和动手实践能力，体验多元创作的乐趣。</w:t>
            </w:r>
          </w:p>
          <w:p w14:paraId="1B271F2F">
            <w:pPr>
              <w:spacing w:line="240" w:lineRule="auto"/>
              <w:jc w:val="left"/>
              <w:rPr>
                <w:rFonts w:hint="eastAsia" w:ascii="宋体" w:hAnsi="宋体" w:cs="楷体"/>
                <w:color w:val="000000" w:themeColor="text1"/>
                <w:sz w:val="28"/>
                <w:szCs w:val="28"/>
                <w:lang w:eastAsia="zh-CN"/>
                <w14:textFill>
                  <w14:solidFill>
                    <w14:schemeClr w14:val="tx1"/>
                  </w14:solidFill>
                </w14:textFill>
              </w:rPr>
            </w:pPr>
            <w:r>
              <w:rPr>
                <w:rFonts w:hint="default" w:ascii="宋体" w:hAnsi="宋体" w:cs="楷体"/>
                <w:color w:val="000000" w:themeColor="text1"/>
                <w:sz w:val="28"/>
                <w:szCs w:val="28"/>
                <w14:textFill>
                  <w14:solidFill>
                    <w14:schemeClr w14:val="tx1"/>
                  </w14:solidFill>
                </w14:textFill>
              </w:rPr>
              <w:t>文化理解</w:t>
            </w:r>
            <w:r>
              <w:rPr>
                <w:rFonts w:hint="eastAsia" w:ascii="宋体" w:hAnsi="宋体" w:cs="楷体"/>
                <w:color w:val="000000" w:themeColor="text1"/>
                <w:sz w:val="28"/>
                <w:szCs w:val="28"/>
                <w:lang w:eastAsia="zh-CN"/>
                <w14:textFill>
                  <w14:solidFill>
                    <w14:schemeClr w14:val="tx1"/>
                  </w14:solidFill>
                </w14:textFill>
              </w:rPr>
              <w:t>：</w:t>
            </w:r>
          </w:p>
          <w:p w14:paraId="71E3822B">
            <w:pPr>
              <w:keepNext w:val="0"/>
              <w:keepLines w:val="0"/>
              <w:widowControl/>
              <w:suppressLineNumbers w:val="0"/>
              <w:ind w:firstLine="840" w:firstLineChars="300"/>
              <w:jc w:val="left"/>
              <w:rPr>
                <w:rFonts w:hint="default"/>
                <w:b w:val="0"/>
                <w:bCs w:val="0"/>
                <w:color w:val="000000" w:themeColor="text1"/>
                <w:sz w:val="24"/>
                <w:szCs w:val="24"/>
                <w:vertAlign w:val="baseline"/>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了解艺术作品中对友情的表现形式，感受友情是人类共通的美好情感。知道美术不仅能记录生活，还能传承情感文化，明白与朋友相处的美好瞬间值得被艺术化地保存。从而理解艺术与生活的密切联系，培养珍惜友情、尊重他人的意识，体会文化传承中情感表达的共通性。​</w:t>
            </w:r>
          </w:p>
        </w:tc>
      </w:tr>
      <w:tr w14:paraId="034E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3104" w:hRule="atLeast"/>
        </w:trPr>
        <w:tc>
          <w:tcPr>
            <w:tcW w:w="1054" w:type="dxa"/>
            <w:shd w:val="clear" w:color="auto" w:fill="auto"/>
            <w:vAlign w:val="center"/>
          </w:tcPr>
          <w:p w14:paraId="31DAEF06">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教学重难点</w:t>
            </w:r>
          </w:p>
        </w:tc>
        <w:tc>
          <w:tcPr>
            <w:tcW w:w="7847" w:type="dxa"/>
            <w:gridSpan w:val="3"/>
            <w:shd w:val="clear" w:color="auto" w:fill="auto"/>
            <w:vAlign w:val="center"/>
          </w:tcPr>
          <w:p w14:paraId="3BDC4BD8">
            <w:pPr>
              <w:spacing w:line="240" w:lineRule="auto"/>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教学重点：</w:t>
            </w:r>
          </w:p>
          <w:p w14:paraId="5E05E3C6">
            <w:pPr>
              <w:spacing w:line="240" w:lineRule="auto"/>
              <w:ind w:firstLine="560" w:firstLineChars="200"/>
              <w:jc w:val="left"/>
              <w:rPr>
                <w:rFonts w:hint="default" w:ascii="宋体" w:hAnsi="宋体" w:cs="楷体"/>
                <w:color w:val="000000" w:themeColor="text1"/>
                <w:sz w:val="28"/>
                <w:szCs w:val="28"/>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引导学生回忆与朋友的难忘经历，用线条准确表现与朋友互动的动态（如牵手、共玩），并用色彩传递场景氛围；掌握扭扭棒弯折、组合的技法，塑造朋友互动的立体动态。</w:t>
            </w:r>
          </w:p>
          <w:p w14:paraId="0DE23F77">
            <w:pPr>
              <w:spacing w:line="240" w:lineRule="auto"/>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教学难点：</w:t>
            </w:r>
          </w:p>
          <w:p w14:paraId="04DC10E6">
            <w:pPr>
              <w:keepNext w:val="0"/>
              <w:keepLines w:val="0"/>
              <w:widowControl/>
              <w:suppressLineNumbers w:val="0"/>
              <w:ind w:firstLine="560" w:firstLineChars="200"/>
              <w:jc w:val="left"/>
              <w:rPr>
                <w:rFonts w:hint="default" w:eastAsiaTheme="minorEastAsia"/>
                <w:color w:val="000000" w:themeColor="text1"/>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刻画动态细节以体现亲密感（如肢体呼应、重心协调）；用扭扭棒表现有空间关系的互动动态（如拥抱时的肢体缠绕），避免造型僵硬。</w:t>
            </w:r>
          </w:p>
        </w:tc>
      </w:tr>
      <w:tr w14:paraId="52A1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356" w:hRule="atLeast"/>
        </w:trPr>
        <w:tc>
          <w:tcPr>
            <w:tcW w:w="1054" w:type="dxa"/>
            <w:shd w:val="clear" w:color="auto" w:fill="auto"/>
            <w:vAlign w:val="center"/>
          </w:tcPr>
          <w:p w14:paraId="63812572">
            <w:pPr>
              <w:spacing w:line="240" w:lineRule="auto"/>
              <w:jc w:val="center"/>
              <w:rPr>
                <w:rFonts w:hint="eastAsia" w:eastAsiaTheme="minorEastAsia"/>
                <w:color w:val="000000" w:themeColor="text1"/>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二次备课</w:t>
            </w:r>
          </w:p>
        </w:tc>
        <w:tc>
          <w:tcPr>
            <w:tcW w:w="2773" w:type="dxa"/>
            <w:shd w:val="clear" w:color="auto" w:fill="auto"/>
            <w:vAlign w:val="center"/>
          </w:tcPr>
          <w:p w14:paraId="49D8664C">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教师活动</w:t>
            </w:r>
          </w:p>
        </w:tc>
        <w:tc>
          <w:tcPr>
            <w:tcW w:w="2607" w:type="dxa"/>
            <w:shd w:val="clear" w:color="auto" w:fill="auto"/>
            <w:vAlign w:val="center"/>
          </w:tcPr>
          <w:p w14:paraId="64D31E6C">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学生活动</w:t>
            </w:r>
          </w:p>
        </w:tc>
        <w:tc>
          <w:tcPr>
            <w:tcW w:w="2467" w:type="dxa"/>
            <w:shd w:val="clear" w:color="auto" w:fill="auto"/>
            <w:vAlign w:val="center"/>
          </w:tcPr>
          <w:p w14:paraId="56AB1ADC">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p>
        </w:tc>
      </w:tr>
      <w:tr w14:paraId="5C69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86" w:hRule="atLeast"/>
        </w:trPr>
        <w:tc>
          <w:tcPr>
            <w:tcW w:w="1054" w:type="dxa"/>
            <w:shd w:val="clear" w:color="auto" w:fill="auto"/>
            <w:vAlign w:val="center"/>
          </w:tcPr>
          <w:p w14:paraId="614EE13B">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p>
        </w:tc>
        <w:tc>
          <w:tcPr>
            <w:tcW w:w="2773" w:type="dxa"/>
            <w:shd w:val="clear" w:color="auto" w:fill="auto"/>
            <w:vAlign w:val="center"/>
          </w:tcPr>
          <w:p w14:paraId="1EAA9EAC">
            <w:pPr>
              <w:pStyle w:val="8"/>
              <w:numPr>
                <w:ilvl w:val="0"/>
                <w:numId w:val="2"/>
              </w:numPr>
              <w:ind w:left="0" w:leftChars="0" w:firstLine="0" w:firstLineChars="0"/>
              <w:rPr>
                <w:rFonts w:hint="eastAsia" w:cs="楷体"/>
                <w:b/>
                <w:color w:val="000000" w:themeColor="text1"/>
                <w:sz w:val="24"/>
                <w:lang w:val="en-US" w:eastAsia="zh-CN"/>
                <w14:textFill>
                  <w14:solidFill>
                    <w14:schemeClr w14:val="tx1"/>
                  </w14:solidFill>
                </w14:textFill>
              </w:rPr>
            </w:pPr>
            <w:r>
              <w:rPr>
                <w:rFonts w:hint="eastAsia" w:cs="楷体"/>
                <w:b/>
                <w:color w:val="000000" w:themeColor="text1"/>
                <w:sz w:val="24"/>
                <w:lang w:val="en-US" w:eastAsia="zh-CN"/>
                <w14:textFill>
                  <w14:solidFill>
                    <w14:schemeClr w14:val="tx1"/>
                  </w14:solidFill>
                </w14:textFill>
              </w:rPr>
              <w:t>导入新课</w:t>
            </w:r>
          </w:p>
          <w:p w14:paraId="0EDD8D6E">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4F7856CD">
            <w:pPr>
              <w:keepNext w:val="0"/>
              <w:keepLines w:val="0"/>
              <w:widowControl/>
              <w:suppressLineNumbers w:val="0"/>
              <w:ind w:firstLine="420" w:firstLineChars="200"/>
              <w:jc w:val="left"/>
              <w:rPr>
                <w:rFonts w:hint="eastAsia" w:cs="楷体"/>
                <w:bCs/>
                <w:color w:val="000000" w:themeColor="text1"/>
                <w:sz w:val="24"/>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AI</w:t>
            </w:r>
            <w:r>
              <w:rPr>
                <w:rFonts w:hint="eastAsia"/>
                <w:color w:val="000000" w:themeColor="text1"/>
                <w:lang w:val="en-US" w:eastAsia="zh-CN"/>
                <w14:textFill>
                  <w14:solidFill>
                    <w14:schemeClr w14:val="tx1"/>
                  </w14:solidFill>
                </w14:textFill>
              </w:rPr>
              <w:t>数字人的视频导入，小男孩介绍自己和朋友的美好经历，用拍照回忆的方法把学生带入情景，激发学生对美好友谊的回忆。</w:t>
            </w:r>
          </w:p>
          <w:p w14:paraId="56F9DD9C">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14EAD428">
            <w:pPr>
              <w:pStyle w:val="8"/>
              <w:numPr>
                <w:ilvl w:val="0"/>
                <w:numId w:val="0"/>
              </w:numPr>
              <w:ind w:leftChars="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二、讲授新课</w:t>
            </w:r>
          </w:p>
          <w:p w14:paraId="59DD11D1">
            <w:pPr>
              <w:pStyle w:val="8"/>
              <w:numPr>
                <w:ilvl w:val="0"/>
                <w:numId w:val="3"/>
              </w:numPr>
              <w:ind w:left="212" w:leftChars="0" w:firstLineChars="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艺术欣赏</w:t>
            </w:r>
          </w:p>
          <w:p w14:paraId="1C086256">
            <w:pPr>
              <w:pStyle w:val="8"/>
              <w:numPr>
                <w:ilvl w:val="0"/>
                <w:numId w:val="0"/>
              </w:numPr>
              <w:rPr>
                <w:rFonts w:hint="default"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课件出示：艺术作品——《孩子们都是人间的鲜花》</w:t>
            </w:r>
          </w:p>
          <w:p w14:paraId="053912BD">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16BB2B8C">
            <w:pPr>
              <w:ind w:firstLine="480" w:firstLineChars="200"/>
              <w:jc w:val="left"/>
              <w:rPr>
                <w:rFonts w:hint="eastAsia" w:ascii="宋体" w:hAnsi="宋体" w:cs="楷体"/>
                <w:color w:val="000000" w:themeColor="text1"/>
                <w:sz w:val="24"/>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教师：刚才大家分享了和好朋友的快乐时光，现在老师带大家欣赏一幅特别美的画，名字叫《孩子们都是人间的鲜花》。（展示作品）大家看，画面中有很多小朋友，他们挤在一起，脸上都带着笑容。我们仔细观察一下，这些小朋友是怎么相处的呀？</w:t>
            </w:r>
          </w:p>
          <w:p w14:paraId="46A051B7">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5C4D3291">
            <w:pPr>
              <w:keepNext w:val="0"/>
              <w:keepLines w:val="0"/>
              <w:widowControl/>
              <w:suppressLineNumbers w:val="0"/>
              <w:jc w:val="left"/>
              <w:rPr>
                <w:color w:val="000000" w:themeColor="text1"/>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教师：学生回答后：</w:t>
            </w:r>
            <w:r>
              <w:rPr>
                <w:rFonts w:ascii="宋体" w:hAnsi="宋体" w:eastAsia="宋体" w:cs="宋体"/>
                <w:color w:val="000000" w:themeColor="text1"/>
                <w:kern w:val="0"/>
                <w:sz w:val="24"/>
                <w:szCs w:val="24"/>
                <w:lang w:val="en-US" w:eastAsia="zh-CN" w:bidi="ar"/>
                <w14:textFill>
                  <w14:solidFill>
                    <w14:schemeClr w14:val="tx1"/>
                  </w14:solidFill>
                </w14:textFill>
              </w:rPr>
              <w:t>所以呀，人物的动态就像会说话一样，能告诉我们他们是什么关系，心情怎么样。比如拉着手可能表示友好，拥抱可能表示开心，这些动态都在向我们传递信息呢。</w:t>
            </w:r>
          </w:p>
          <w:p w14:paraId="234D568E">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5938D16D">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1B63B09F">
            <w:pPr>
              <w:pStyle w:val="8"/>
              <w:numPr>
                <w:ilvl w:val="0"/>
                <w:numId w:val="0"/>
              </w:numPr>
              <w:ind w:leftChars="0"/>
              <w:rPr>
                <w:rFonts w:hint="default"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（二）我和朋友</w:t>
            </w:r>
          </w:p>
          <w:p w14:paraId="356487CC">
            <w:pPr>
              <w:pStyle w:val="8"/>
              <w:numPr>
                <w:ilvl w:val="0"/>
                <w:numId w:val="0"/>
              </w:numPr>
              <w:ind w:leftChars="0" w:firstLine="480" w:firstLineChars="200"/>
              <w:rPr>
                <w:rFonts w:hint="eastAsia" w:cs="楷体"/>
                <w:bCs/>
                <w:color w:val="000000" w:themeColor="text1"/>
                <w:sz w:val="24"/>
                <w:lang w:val="en-US" w:eastAsia="zh-CN"/>
                <w14:textFill>
                  <w14:solidFill>
                    <w14:schemeClr w14:val="tx1"/>
                  </w14:solidFill>
                </w14:textFill>
              </w:rPr>
            </w:pPr>
          </w:p>
          <w:p w14:paraId="75856BB0">
            <w:pPr>
              <w:pStyle w:val="8"/>
              <w:numPr>
                <w:ilvl w:val="0"/>
                <w:numId w:val="0"/>
              </w:numPr>
              <w:ind w:leftChars="0" w:firstLine="480" w:firstLineChars="20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教师：你的好朋友是谁？你们之间发生过有意思的活动和故事吗？</w:t>
            </w:r>
          </w:p>
          <w:p w14:paraId="4654B7F6">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6A13B36F">
            <w:pPr>
              <w:keepNext w:val="0"/>
              <w:keepLines w:val="0"/>
              <w:widowControl/>
              <w:suppressLineNumbers w:val="0"/>
              <w:jc w:val="left"/>
              <w:rPr>
                <w:rFonts w:hint="default"/>
                <w:color w:val="000000" w:themeColor="text1"/>
                <w:lang w:val="en-US"/>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课件出示：</w:t>
            </w:r>
            <w:r>
              <w:rPr>
                <w:rFonts w:hint="eastAsia" w:ascii="宋体" w:hAnsi="宋体" w:eastAsia="宋体" w:cs="楷体"/>
                <w:bCs/>
                <w:color w:val="000000" w:themeColor="text1"/>
                <w:kern w:val="2"/>
                <w:sz w:val="24"/>
                <w:szCs w:val="24"/>
                <w:lang w:val="en-US" w:eastAsia="zh-CN" w:bidi="zh-CN"/>
                <w14:textFill>
                  <w14:solidFill>
                    <w14:schemeClr w14:val="tx1"/>
                  </w14:solidFill>
                </w14:textFill>
              </w:rPr>
              <w:t>老师把这些活动分成了三类，我们一起来说说吧。（娱乐活动、学习活动、体育活动）</w:t>
            </w:r>
          </w:p>
          <w:p w14:paraId="7674BE19">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602232FA">
            <w:pPr>
              <w:keepNext w:val="0"/>
              <w:keepLines w:val="0"/>
              <w:widowControl/>
              <w:suppressLineNumbers w:val="0"/>
              <w:jc w:val="left"/>
              <w:rPr>
                <w:color w:val="000000" w:themeColor="text1"/>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教师：</w:t>
            </w:r>
            <w:r>
              <w:rPr>
                <w:rFonts w:hint="eastAsia" w:ascii="宋体" w:hAnsi="宋体" w:eastAsia="宋体" w:cs="楷体"/>
                <w:bCs/>
                <w:color w:val="000000" w:themeColor="text1"/>
                <w:kern w:val="2"/>
                <w:sz w:val="24"/>
                <w:szCs w:val="24"/>
                <w:lang w:val="en-US" w:eastAsia="zh-CN" w:bidi="zh-CN"/>
                <w14:textFill>
                  <w14:solidFill>
                    <w14:schemeClr w14:val="tx1"/>
                  </w14:solidFill>
                </w14:textFill>
              </w:rPr>
              <w:t>现在请大家同桌之间互相说说，你和好朋友属于哪类活动的故事，想想当时你们的动作神态是什么样的？</w:t>
            </w:r>
          </w:p>
          <w:p w14:paraId="59D2318F">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1260B742">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3E03CCB7">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54629FE0">
            <w:pPr>
              <w:pStyle w:val="8"/>
              <w:numPr>
                <w:ilvl w:val="0"/>
                <w:numId w:val="0"/>
              </w:numPr>
              <w:ind w:leftChars="0"/>
              <w:rPr>
                <w:rFonts w:hint="default"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（三）绘画练笔</w:t>
            </w:r>
          </w:p>
          <w:p w14:paraId="7B2F3F6F">
            <w:pPr>
              <w:keepNext w:val="0"/>
              <w:keepLines w:val="0"/>
              <w:widowControl/>
              <w:suppressLineNumbers w:val="0"/>
              <w:jc w:val="left"/>
              <w:rPr>
                <w:color w:val="000000" w:themeColor="text1"/>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大家想到了这么多和朋友的活动，现在我们来学一种简单的画法 —— 火柴人。火柴人虽然简单，但能很好地表现动态哦。</w:t>
            </w:r>
          </w:p>
          <w:p w14:paraId="6900801C">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137B6D42">
            <w:pPr>
              <w:pStyle w:val="8"/>
              <w:numPr>
                <w:ilvl w:val="0"/>
                <w:numId w:val="0"/>
              </w:numPr>
              <w:ind w:leftChars="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【课件出示】：</w:t>
            </w:r>
          </w:p>
          <w:p w14:paraId="1FF7013B">
            <w:pPr>
              <w:pStyle w:val="8"/>
              <w:numPr>
                <w:ilvl w:val="0"/>
                <w:numId w:val="0"/>
              </w:numPr>
              <w:ind w:leftChars="0"/>
              <w:rPr>
                <w:rFonts w:hint="default"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【观察】说说图片中的好朋友在做什么？你能用线条表现他们的动态码？</w:t>
            </w:r>
          </w:p>
          <w:p w14:paraId="61ECC4B9">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24B91AEF">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观看视频：</w:t>
            </w:r>
            <w:r>
              <w:rPr>
                <w:rFonts w:ascii="宋体" w:hAnsi="宋体" w:eastAsia="宋体" w:cs="宋体"/>
                <w:color w:val="000000" w:themeColor="text1"/>
                <w:kern w:val="0"/>
                <w:sz w:val="24"/>
                <w:szCs w:val="24"/>
                <w:lang w:val="en-US" w:eastAsia="zh-CN" w:bidi="ar"/>
                <w14:textFill>
                  <w14:solidFill>
                    <w14:schemeClr w14:val="tx1"/>
                  </w14:solidFill>
                </w14:textFill>
              </w:rPr>
              <w:t>我们先看一段视频，看看怎么画火柴人。（播放视频）视频里说，火柴人有圆圆的头，身体像一根直线，胳膊和腿也是直线，通过胳膊和腿的弯曲、伸展，就能表现不同动作。</w:t>
            </w:r>
          </w:p>
          <w:p w14:paraId="79F19BF4">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76F7DE75">
            <w:pPr>
              <w:pStyle w:val="8"/>
              <w:numPr>
                <w:ilvl w:val="0"/>
                <w:numId w:val="0"/>
              </w:numPr>
              <w:ind w:leftChars="0"/>
              <w:rPr>
                <w:rFonts w:hint="default"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【课件出示】：三个人物动态（跳绳、踢足球、芭蕾舞）提供学生进行小练笔。</w:t>
            </w:r>
          </w:p>
          <w:p w14:paraId="763E77E5">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1A4A4CEB">
            <w:pPr>
              <w:pStyle w:val="8"/>
              <w:numPr>
                <w:ilvl w:val="0"/>
                <w:numId w:val="0"/>
              </w:numPr>
              <w:ind w:leftChars="0"/>
              <w:rPr>
                <w:rFonts w:hint="default"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三、教师示范：扭扭棒创作</w:t>
            </w:r>
          </w:p>
          <w:p w14:paraId="4B1FB335">
            <w:pPr>
              <w:keepNext w:val="0"/>
              <w:keepLines w:val="0"/>
              <w:widowControl/>
              <w:suppressLineNumbers w:val="0"/>
              <w:ind w:firstLine="480" w:firstLineChars="200"/>
              <w:jc w:val="left"/>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除了用画笔画，我们还能用好玩的材料做朋友的动态造型哦，看老师手里的这个 —— 扭扭棒（举起扭扭棒）。大家摸摸看，它是什么感觉？（分发扭扭棒）对，它软软的、可以弯曲、还能拧在一起，特别灵活。那怎么用扭扭棒做人物呢？</w:t>
            </w:r>
          </w:p>
          <w:p w14:paraId="1F27612D">
            <w:pPr>
              <w:pStyle w:val="8"/>
              <w:numPr>
                <w:ilvl w:val="0"/>
                <w:numId w:val="0"/>
              </w:numPr>
              <w:ind w:leftChars="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课件出示：教师的示范视频。</w:t>
            </w:r>
          </w:p>
          <w:p w14:paraId="4652D79B">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670F691D">
            <w:pPr>
              <w:pStyle w:val="8"/>
              <w:numPr>
                <w:ilvl w:val="0"/>
                <w:numId w:val="0"/>
              </w:numPr>
              <w:ind w:leftChars="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四、实践作业</w:t>
            </w:r>
          </w:p>
          <w:p w14:paraId="711BC501">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11D15E41">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现在到了大家大显身手的时候啦！请大家拿出画纸和彩笔，用我们今天学的知识，画出你和好朋友在一起的画面。先想想你们在做什么活动，是娱乐、学习还是体育活动？然后画出你们的动态，注意胳膊和腿的动作要符合活动哦。</w:t>
            </w:r>
          </w:p>
          <w:p w14:paraId="316650CD">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5C11989A">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576D36BE">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54E10EF2">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441B67AB">
            <w:pPr>
              <w:pStyle w:val="8"/>
              <w:numPr>
                <w:ilvl w:val="0"/>
                <w:numId w:val="0"/>
              </w:numPr>
              <w:ind w:leftChars="0"/>
              <w:rPr>
                <w:rFonts w:hint="eastAsia" w:cs="楷体"/>
                <w:bCs/>
                <w:color w:val="000000" w:themeColor="text1"/>
                <w:sz w:val="24"/>
                <w:lang w:val="en-US" w:eastAsia="zh-CN"/>
                <w14:textFill>
                  <w14:solidFill>
                    <w14:schemeClr w14:val="tx1"/>
                  </w14:solidFill>
                </w14:textFill>
              </w:rPr>
            </w:pPr>
          </w:p>
          <w:p w14:paraId="1E54D242">
            <w:pPr>
              <w:pStyle w:val="8"/>
              <w:numPr>
                <w:ilvl w:val="0"/>
                <w:numId w:val="1"/>
              </w:numPr>
              <w:ind w:left="0" w:leftChars="0" w:firstLine="0" w:firstLineChars="0"/>
              <w:rPr>
                <w:rFonts w:hint="eastAsia" w:cs="楷体"/>
                <w:bCs/>
                <w:color w:val="000000" w:themeColor="text1"/>
                <w:sz w:val="24"/>
                <w:lang w:val="en-US" w:eastAsia="zh-CN"/>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拓展环节</w:t>
            </w:r>
          </w:p>
          <w:p w14:paraId="7DDD7F63">
            <w:pPr>
              <w:pStyle w:val="8"/>
              <w:numPr>
                <w:ilvl w:val="0"/>
                <w:numId w:val="0"/>
              </w:numPr>
              <w:ind w:leftChars="0" w:firstLine="480" w:firstLineChars="200"/>
              <w:rPr>
                <w:rFonts w:hint="default" w:cs="楷体"/>
                <w:bCs/>
                <w:color w:val="000000" w:themeColor="text1"/>
                <w:sz w:val="24"/>
                <w:lang w:val="en-US" w:eastAsia="zh-CN"/>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教师展示多种手工材料，如彩色卡纸、毛线、棉花、纽扣、雪糕棒等，引导学生思考：“这些材料能怎么表现你和朋友的场景呢？比如卡纸可以剪人物，毛线能做头发，棉花能当云朵。” 随后示范两种组合方法：用卡纸剪出</w:t>
            </w:r>
            <w:r>
              <w:rPr>
                <w:rFonts w:hint="eastAsia" w:ascii="宋体" w:hAnsi="宋体" w:eastAsia="宋体" w:cs="宋体"/>
                <w:color w:val="000000" w:themeColor="text1"/>
                <w:kern w:val="0"/>
                <w:sz w:val="24"/>
                <w:szCs w:val="24"/>
                <w:lang w:val="en-US" w:eastAsia="zh-CN" w:bidi="ar"/>
                <w14:textFill>
                  <w14:solidFill>
                    <w14:schemeClr w14:val="tx1"/>
                  </w14:solidFill>
                </w14:textFill>
              </w:rPr>
              <w:t>几</w:t>
            </w:r>
            <w:r>
              <w:rPr>
                <w:rFonts w:ascii="宋体" w:hAnsi="宋体" w:eastAsia="宋体" w:cs="宋体"/>
                <w:color w:val="000000" w:themeColor="text1"/>
                <w:kern w:val="0"/>
                <w:sz w:val="24"/>
                <w:szCs w:val="24"/>
                <w:lang w:val="en-US" w:eastAsia="zh-CN" w:bidi="ar"/>
                <w14:textFill>
                  <w14:solidFill>
                    <w14:schemeClr w14:val="tx1"/>
                  </w14:solidFill>
                </w14:textFill>
              </w:rPr>
              <w:t>个牵手的人物轮廓，</w:t>
            </w:r>
            <w:r>
              <w:rPr>
                <w:rFonts w:hint="eastAsia" w:ascii="宋体" w:hAnsi="宋体" w:eastAsia="宋体" w:cs="宋体"/>
                <w:color w:val="000000" w:themeColor="text1"/>
                <w:kern w:val="0"/>
                <w:sz w:val="24"/>
                <w:szCs w:val="24"/>
                <w:lang w:val="en-US" w:eastAsia="zh-CN" w:bidi="ar"/>
                <w14:textFill>
                  <w14:solidFill>
                    <w14:schemeClr w14:val="tx1"/>
                  </w14:solidFill>
                </w14:textFill>
              </w:rPr>
              <w:t>用折叠的方法大夸张人物的腿部动作等等。</w:t>
            </w:r>
          </w:p>
          <w:p w14:paraId="693EBD99">
            <w:pPr>
              <w:pStyle w:val="8"/>
              <w:numPr>
                <w:ilvl w:val="0"/>
                <w:numId w:val="0"/>
              </w:numPr>
              <w:ind w:leftChars="0"/>
              <w:rPr>
                <w:rFonts w:hint="default" w:cs="楷体"/>
                <w:bCs/>
                <w:color w:val="000000" w:themeColor="text1"/>
                <w:sz w:val="24"/>
                <w:lang w:val="en-US" w:eastAsia="zh-CN"/>
                <w14:textFill>
                  <w14:solidFill>
                    <w14:schemeClr w14:val="tx1"/>
                  </w14:solidFill>
                </w14:textFill>
              </w:rPr>
            </w:pPr>
          </w:p>
          <w:p w14:paraId="24BF47F7">
            <w:pPr>
              <w:pStyle w:val="8"/>
              <w:numPr>
                <w:ilvl w:val="0"/>
                <w:numId w:val="0"/>
              </w:numPr>
              <w:ind w:leftChars="0"/>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cs="楷体"/>
                <w:bCs/>
                <w:color w:val="000000" w:themeColor="text1"/>
                <w:sz w:val="24"/>
                <w:lang w:val="en-US" w:eastAsia="zh-CN"/>
                <w14:textFill>
                  <w14:solidFill>
                    <w14:schemeClr w14:val="tx1"/>
                  </w14:solidFill>
                </w14:textFill>
              </w:rPr>
              <w:t>六、评价环节</w:t>
            </w:r>
          </w:p>
          <w:p w14:paraId="6035F493">
            <w:pPr>
              <w:keepNext w:val="0"/>
              <w:keepLines w:val="0"/>
              <w:widowControl/>
              <w:suppressLineNumbers w:val="0"/>
              <w:ind w:firstLine="480" w:firstLineChars="200"/>
              <w:jc w:val="left"/>
              <w:rPr>
                <w:rFonts w:hint="default"/>
                <w:b w:val="0"/>
                <w:bCs w:val="0"/>
                <w:color w:val="000000" w:themeColor="text1"/>
                <w:sz w:val="24"/>
                <w:szCs w:val="24"/>
                <w:vertAlign w:val="baseline"/>
                <w:lang w:val="en-US" w:eastAsia="zh-CN"/>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教师搭建 “友情小画廊” 展示区，先引导学生分组展示作品：“请每组选 2 件扭扭棒作品和 2 幅绘画作品，贴在对应区域，并说说你们觉得这些作品哪里表现出了和朋友的互动。” 接着提出评价要点：“看扭扭棒作品时，注意人物的肢体是不是有动态（比如手臂是否弯曲、身体是否倾斜）；看绘画作品时，观察线条能不能看出在做什么活动，色彩有没有让你感受到开心的氛围。” 然后组织 “优点大发现” 活动：“请你走到不是自己组的作品前，用便利贴写下一个优点，比如‘这个扭扭棒人物拉手的动作很像真的’‘这幅画的颜色让我想起和朋友玩的快乐时光’。” 最后教师总结：“大家都发现了很多精彩之处，不管是扭扭棒的动态还是绘画的线条色彩，都在告诉我们友情的美好，这就是最棒的作品！”</w:t>
            </w:r>
          </w:p>
        </w:tc>
        <w:tc>
          <w:tcPr>
            <w:tcW w:w="2607" w:type="dxa"/>
            <w:shd w:val="clear" w:color="auto" w:fill="auto"/>
            <w:vAlign w:val="center"/>
          </w:tcPr>
          <w:p w14:paraId="7949C4BB">
            <w:pPr>
              <w:ind w:firstLine="480" w:firstLineChars="200"/>
              <w:jc w:val="left"/>
              <w:rPr>
                <w:rFonts w:ascii="宋体" w:hAnsi="宋体" w:cs="楷体"/>
                <w:color w:val="000000" w:themeColor="text1"/>
                <w:sz w:val="24"/>
                <w14:textFill>
                  <w14:solidFill>
                    <w14:schemeClr w14:val="tx1"/>
                  </w14:solidFill>
                </w14:textFill>
              </w:rPr>
            </w:pPr>
          </w:p>
          <w:p w14:paraId="1725223E">
            <w:pPr>
              <w:keepNext w:val="0"/>
              <w:keepLines w:val="0"/>
              <w:widowControl/>
              <w:suppressLineNumbers w:val="0"/>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055A40CA">
            <w:pPr>
              <w:keepNext w:val="0"/>
              <w:keepLines w:val="0"/>
              <w:widowControl/>
              <w:suppressLineNumbers w:val="0"/>
              <w:ind w:firstLine="480" w:firstLineChars="200"/>
              <w:jc w:val="left"/>
              <w:rPr>
                <w:rFonts w:hint="eastAsia" w:ascii="宋体" w:hAnsi="宋体" w:eastAsia="宋体" w:cs="楷体"/>
                <w:bCs/>
                <w:color w:val="000000" w:themeColor="text1"/>
                <w:kern w:val="2"/>
                <w:sz w:val="24"/>
                <w:szCs w:val="24"/>
                <w:lang w:val="en-US" w:eastAsia="zh-CN" w:bidi="zh-CN"/>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hint="eastAsia" w:ascii="宋体" w:hAnsi="宋体" w:eastAsia="宋体" w:cs="楷体"/>
                <w:bCs/>
                <w:color w:val="000000" w:themeColor="text1"/>
                <w:kern w:val="2"/>
                <w:sz w:val="24"/>
                <w:szCs w:val="24"/>
                <w:lang w:val="en-US" w:eastAsia="zh-CN" w:bidi="zh-CN"/>
                <w14:textFill>
                  <w14:solidFill>
                    <w14:schemeClr w14:val="tx1"/>
                  </w14:solidFill>
                </w14:textFill>
              </w:rPr>
              <w:t>学生们听到 “好朋友” 的话题，都显得很兴奋，纷纷回忆， 有的会小声和旁边同学说自己的经历，课堂氛围十分活跃。</w:t>
            </w:r>
          </w:p>
          <w:p w14:paraId="2352C5DA">
            <w:pPr>
              <w:ind w:firstLine="480" w:firstLineChars="200"/>
              <w:jc w:val="left"/>
              <w:rPr>
                <w:rFonts w:hint="default" w:ascii="宋体" w:hAnsi="宋体" w:cs="楷体" w:eastAsiaTheme="minorEastAsia"/>
                <w:color w:val="000000" w:themeColor="text1"/>
                <w:sz w:val="24"/>
                <w:lang w:val="en-US" w:eastAsia="zh-CN"/>
                <w14:textFill>
                  <w14:solidFill>
                    <w14:schemeClr w14:val="tx1"/>
                  </w14:solidFill>
                </w14:textFill>
              </w:rPr>
            </w:pPr>
          </w:p>
          <w:p w14:paraId="7858C2E1">
            <w:pPr>
              <w:ind w:firstLine="480" w:firstLineChars="200"/>
              <w:jc w:val="left"/>
              <w:rPr>
                <w:rFonts w:ascii="宋体" w:hAnsi="宋体" w:cs="楷体"/>
                <w:color w:val="000000" w:themeColor="text1"/>
                <w:sz w:val="24"/>
                <w14:textFill>
                  <w14:solidFill>
                    <w14:schemeClr w14:val="tx1"/>
                  </w14:solidFill>
                </w14:textFill>
              </w:rPr>
            </w:pPr>
          </w:p>
          <w:p w14:paraId="715B8A71">
            <w:pPr>
              <w:ind w:firstLine="480" w:firstLineChars="200"/>
              <w:jc w:val="left"/>
              <w:rPr>
                <w:rFonts w:ascii="宋体" w:hAnsi="宋体" w:cs="楷体"/>
                <w:color w:val="000000" w:themeColor="text1"/>
                <w:sz w:val="24"/>
                <w14:textFill>
                  <w14:solidFill>
                    <w14:schemeClr w14:val="tx1"/>
                  </w14:solidFill>
                </w14:textFill>
              </w:rPr>
            </w:pPr>
          </w:p>
          <w:p w14:paraId="70BA424B">
            <w:pPr>
              <w:ind w:firstLine="480" w:firstLineChars="200"/>
              <w:jc w:val="left"/>
              <w:rPr>
                <w:rFonts w:hint="eastAsia" w:ascii="宋体" w:hAnsi="宋体" w:cs="楷体"/>
                <w:color w:val="000000" w:themeColor="text1"/>
                <w:sz w:val="24"/>
                <w14:textFill>
                  <w14:solidFill>
                    <w14:schemeClr w14:val="tx1"/>
                  </w14:solidFill>
                </w14:textFill>
              </w:rPr>
            </w:pPr>
          </w:p>
          <w:p w14:paraId="497CD887">
            <w:pPr>
              <w:ind w:firstLine="480" w:firstLineChars="200"/>
              <w:jc w:val="left"/>
              <w:rPr>
                <w:rFonts w:hint="eastAsia" w:ascii="宋体" w:hAnsi="宋体" w:cs="楷体"/>
                <w:color w:val="000000" w:themeColor="text1"/>
                <w:sz w:val="24"/>
                <w14:textFill>
                  <w14:solidFill>
                    <w14:schemeClr w14:val="tx1"/>
                  </w14:solidFill>
                </w14:textFill>
              </w:rPr>
            </w:pPr>
          </w:p>
          <w:p w14:paraId="6B30AA66">
            <w:pPr>
              <w:ind w:firstLine="480" w:firstLineChars="200"/>
              <w:jc w:val="left"/>
              <w:rPr>
                <w:rFonts w:hint="eastAsia" w:ascii="宋体" w:hAnsi="宋体" w:cs="楷体"/>
                <w:color w:val="000000" w:themeColor="text1"/>
                <w:sz w:val="24"/>
                <w14:textFill>
                  <w14:solidFill>
                    <w14:schemeClr w14:val="tx1"/>
                  </w14:solidFill>
                </w14:textFill>
              </w:rPr>
            </w:pPr>
          </w:p>
          <w:p w14:paraId="4E563084">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4F6735E8">
            <w:pPr>
              <w:jc w:val="left"/>
              <w:rPr>
                <w:rFonts w:hint="eastAsia" w:ascii="宋体" w:hAnsi="宋体" w:cs="楷体"/>
                <w:color w:val="000000" w:themeColor="text1"/>
                <w:sz w:val="24"/>
                <w:lang w:val="en-US" w:eastAsia="zh-CN"/>
                <w14:textFill>
                  <w14:solidFill>
                    <w14:schemeClr w14:val="tx1"/>
                  </w14:solidFill>
                </w14:textFill>
              </w:rPr>
            </w:pPr>
          </w:p>
          <w:p w14:paraId="12D146E2">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040F93E2">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1B244C0D">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34CC35FF">
            <w:pPr>
              <w:ind w:firstLine="480" w:firstLineChars="200"/>
              <w:jc w:val="left"/>
              <w:rPr>
                <w:rFonts w:hint="eastAsia" w:ascii="宋体" w:hAnsi="宋体" w:cs="楷体"/>
                <w:color w:val="000000" w:themeColor="text1"/>
                <w:sz w:val="24"/>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学生：学生们专注地看着画作，有的用手指着画面中的小朋友，讨论：“他们手拉手呢！”“这个小朋友笑得好开心呀！” 当教师提问时，学生们积极举手回答，有的说：“他们靠得很近，肯定是好朋友。” 有的说：“他们都在笑，一定很开心。” 在教师总结时，学生们频频点头，若有所思。</w:t>
            </w:r>
          </w:p>
          <w:p w14:paraId="4015C2CB">
            <w:pPr>
              <w:ind w:firstLine="480" w:firstLineChars="200"/>
              <w:jc w:val="left"/>
              <w:rPr>
                <w:rFonts w:hint="eastAsia" w:ascii="宋体" w:hAnsi="宋体" w:cs="楷体"/>
                <w:color w:val="000000" w:themeColor="text1"/>
                <w:sz w:val="24"/>
                <w14:textFill>
                  <w14:solidFill>
                    <w14:schemeClr w14:val="tx1"/>
                  </w14:solidFill>
                </w14:textFill>
              </w:rPr>
            </w:pPr>
          </w:p>
          <w:p w14:paraId="6D189ABD">
            <w:pPr>
              <w:ind w:firstLine="480" w:firstLineChars="200"/>
              <w:jc w:val="left"/>
              <w:rPr>
                <w:rFonts w:hint="eastAsia" w:ascii="宋体" w:hAnsi="宋体" w:cs="楷体"/>
                <w:color w:val="000000" w:themeColor="text1"/>
                <w:sz w:val="24"/>
                <w14:textFill>
                  <w14:solidFill>
                    <w14:schemeClr w14:val="tx1"/>
                  </w14:solidFill>
                </w14:textFill>
              </w:rPr>
            </w:pPr>
          </w:p>
          <w:p w14:paraId="73E27567">
            <w:pPr>
              <w:ind w:firstLine="480" w:firstLineChars="200"/>
              <w:jc w:val="left"/>
              <w:rPr>
                <w:rFonts w:hint="eastAsia" w:ascii="宋体" w:hAnsi="宋体" w:cs="楷体"/>
                <w:color w:val="000000" w:themeColor="text1"/>
                <w:sz w:val="24"/>
                <w14:textFill>
                  <w14:solidFill>
                    <w14:schemeClr w14:val="tx1"/>
                  </w14:solidFill>
                </w14:textFill>
              </w:rPr>
            </w:pPr>
          </w:p>
          <w:p w14:paraId="3BB713E5">
            <w:pPr>
              <w:jc w:val="left"/>
              <w:rPr>
                <w:rFonts w:hint="eastAsia" w:ascii="宋体" w:hAnsi="宋体" w:cs="楷体"/>
                <w:color w:val="000000" w:themeColor="text1"/>
                <w:sz w:val="24"/>
                <w14:textFill>
                  <w14:solidFill>
                    <w14:schemeClr w14:val="tx1"/>
                  </w14:solidFill>
                </w14:textFill>
              </w:rPr>
            </w:pPr>
          </w:p>
          <w:p w14:paraId="5A896CDA">
            <w:pPr>
              <w:ind w:firstLine="480" w:firstLineChars="200"/>
              <w:jc w:val="left"/>
              <w:rPr>
                <w:rFonts w:hint="eastAsia" w:ascii="宋体" w:hAnsi="宋体" w:cs="楷体"/>
                <w:color w:val="000000" w:themeColor="text1"/>
                <w:sz w:val="24"/>
                <w14:textFill>
                  <w14:solidFill>
                    <w14:schemeClr w14:val="tx1"/>
                  </w14:solidFill>
                </w14:textFill>
              </w:rPr>
            </w:pPr>
          </w:p>
          <w:p w14:paraId="6580481D">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学生们按教师的分类，积极回忆与好朋友的活动。说到娱乐活动，有的学生说：“</w:t>
            </w:r>
            <w:r>
              <w:rPr>
                <w:rFonts w:hint="eastAsia" w:ascii="宋体" w:hAnsi="宋体" w:eastAsia="宋体" w:cs="宋体"/>
                <w:color w:val="000000" w:themeColor="text1"/>
                <w:kern w:val="0"/>
                <w:sz w:val="24"/>
                <w:szCs w:val="24"/>
                <w:lang w:val="en-US" w:eastAsia="zh-CN" w:bidi="ar"/>
                <w14:textFill>
                  <w14:solidFill>
                    <w14:schemeClr w14:val="tx1"/>
                  </w14:solidFill>
                </w14:textFill>
              </w:rPr>
              <w:t>放风筝、去野炊、玩游戏……</w:t>
            </w:r>
            <w:r>
              <w:rPr>
                <w:rFonts w:ascii="宋体" w:hAnsi="宋体" w:eastAsia="宋体" w:cs="宋体"/>
                <w:color w:val="000000" w:themeColor="text1"/>
                <w:kern w:val="0"/>
                <w:sz w:val="24"/>
                <w:szCs w:val="24"/>
                <w:lang w:val="en-US" w:eastAsia="zh-CN" w:bidi="ar"/>
                <w14:textFill>
                  <w14:solidFill>
                    <w14:schemeClr w14:val="tx1"/>
                  </w14:solidFill>
                </w14:textFill>
              </w:rPr>
              <w:t>” 说到学习活动，有学生分享：“我和好朋友一起做数学题，他不会的我教他，我不会的他教我。” 说到体育活动，学生们更兴奋了：“我和好朋友比赛跑步，他跑得特别快！” 同桌讨论时，学生们边说边比划动作，有的还模仿起玩游戏时的样子。</w:t>
            </w:r>
          </w:p>
          <w:p w14:paraId="2AE31295">
            <w:pPr>
              <w:ind w:firstLine="480" w:firstLineChars="200"/>
              <w:jc w:val="left"/>
              <w:rPr>
                <w:rFonts w:hint="default" w:ascii="宋体" w:hAnsi="宋体" w:cs="楷体" w:eastAsiaTheme="minorEastAsia"/>
                <w:color w:val="000000" w:themeColor="text1"/>
                <w:sz w:val="24"/>
                <w:lang w:val="en-US" w:eastAsia="zh-CN"/>
                <w14:textFill>
                  <w14:solidFill>
                    <w14:schemeClr w14:val="tx1"/>
                  </w14:solidFill>
                </w14:textFill>
              </w:rPr>
            </w:pPr>
          </w:p>
          <w:p w14:paraId="7DAB1ED6">
            <w:pPr>
              <w:ind w:firstLine="480" w:firstLineChars="200"/>
              <w:jc w:val="left"/>
              <w:rPr>
                <w:rFonts w:hint="eastAsia" w:ascii="宋体" w:hAnsi="宋体" w:cs="楷体"/>
                <w:color w:val="000000" w:themeColor="text1"/>
                <w:sz w:val="24"/>
                <w14:textFill>
                  <w14:solidFill>
                    <w14:schemeClr w14:val="tx1"/>
                  </w14:solidFill>
                </w14:textFill>
              </w:rPr>
            </w:pPr>
          </w:p>
          <w:p w14:paraId="7A10D455">
            <w:pPr>
              <w:jc w:val="left"/>
              <w:rPr>
                <w:rFonts w:hint="eastAsia" w:ascii="宋体" w:hAnsi="宋体" w:cs="楷体"/>
                <w:color w:val="000000" w:themeColor="text1"/>
                <w:sz w:val="24"/>
                <w:lang w:val="en-US" w:eastAsia="zh-CN"/>
                <w14:textFill>
                  <w14:solidFill>
                    <w14:schemeClr w14:val="tx1"/>
                  </w14:solidFill>
                </w14:textFill>
              </w:rPr>
            </w:pPr>
          </w:p>
          <w:p w14:paraId="4CF9EA25">
            <w:pPr>
              <w:jc w:val="left"/>
              <w:rPr>
                <w:rFonts w:hint="default" w:ascii="宋体" w:hAnsi="宋体" w:cs="楷体" w:eastAsiaTheme="minorEastAsia"/>
                <w:color w:val="000000" w:themeColor="text1"/>
                <w:sz w:val="24"/>
                <w:lang w:val="en-US" w:eastAsia="zh-CN"/>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学生：观察动态并回答，根据教师引导，初步认识火柴人动态。</w:t>
            </w:r>
          </w:p>
          <w:p w14:paraId="249FF264">
            <w:pPr>
              <w:ind w:firstLine="480" w:firstLineChars="200"/>
              <w:jc w:val="left"/>
              <w:rPr>
                <w:rFonts w:hint="eastAsia" w:ascii="宋体" w:hAnsi="宋体" w:cs="楷体"/>
                <w:color w:val="000000" w:themeColor="text1"/>
                <w:sz w:val="24"/>
                <w14:textFill>
                  <w14:solidFill>
                    <w14:schemeClr w14:val="tx1"/>
                  </w14:solidFill>
                </w14:textFill>
              </w:rPr>
            </w:pPr>
          </w:p>
          <w:p w14:paraId="20024BF7">
            <w:pPr>
              <w:ind w:firstLine="480" w:firstLineChars="200"/>
              <w:jc w:val="left"/>
              <w:rPr>
                <w:rFonts w:hint="eastAsia" w:ascii="宋体" w:hAnsi="宋体" w:cs="楷体"/>
                <w:color w:val="000000" w:themeColor="text1"/>
                <w:sz w:val="24"/>
                <w14:textFill>
                  <w14:solidFill>
                    <w14:schemeClr w14:val="tx1"/>
                  </w14:solidFill>
                </w14:textFill>
              </w:rPr>
            </w:pPr>
          </w:p>
          <w:p w14:paraId="16485EF9">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学生们认真观看视频，有的跟着视频里的步骤用手指比划。看完视频后，</w:t>
            </w:r>
            <w:r>
              <w:rPr>
                <w:rFonts w:hint="eastAsia" w:ascii="宋体" w:hAnsi="宋体" w:eastAsia="宋体" w:cs="宋体"/>
                <w:color w:val="000000" w:themeColor="text1"/>
                <w:kern w:val="0"/>
                <w:sz w:val="24"/>
                <w:szCs w:val="24"/>
                <w:lang w:val="en-US" w:eastAsia="zh-CN" w:bidi="ar"/>
                <w14:textFill>
                  <w14:solidFill>
                    <w14:schemeClr w14:val="tx1"/>
                  </w14:solidFill>
                </w14:textFill>
              </w:rPr>
              <w:t>根据课件的出示内容，</w:t>
            </w:r>
            <w:r>
              <w:rPr>
                <w:rFonts w:ascii="宋体" w:hAnsi="宋体" w:eastAsia="宋体" w:cs="宋体"/>
                <w:color w:val="000000" w:themeColor="text1"/>
                <w:kern w:val="0"/>
                <w:sz w:val="24"/>
                <w:szCs w:val="24"/>
                <w:lang w:val="en-US" w:eastAsia="zh-CN" w:bidi="ar"/>
                <w14:textFill>
                  <w14:solidFill>
                    <w14:schemeClr w14:val="tx1"/>
                  </w14:solidFill>
                </w14:textFill>
              </w:rPr>
              <w:t>开始在练习本上画火柴人，胳膊和腿都做出了相应的动态。画完后，有的学生还试着给火柴人加上了三角形的裙子、短短的头发，让火柴人更像自己和朋友。</w:t>
            </w:r>
          </w:p>
          <w:p w14:paraId="75FA93C0">
            <w:pPr>
              <w:ind w:firstLine="480" w:firstLineChars="200"/>
              <w:jc w:val="left"/>
              <w:rPr>
                <w:rFonts w:hint="eastAsia" w:ascii="宋体" w:hAnsi="宋体" w:cs="楷体"/>
                <w:color w:val="000000" w:themeColor="text1"/>
                <w:sz w:val="24"/>
                <w14:textFill>
                  <w14:solidFill>
                    <w14:schemeClr w14:val="tx1"/>
                  </w14:solidFill>
                </w14:textFill>
              </w:rPr>
            </w:pPr>
          </w:p>
          <w:p w14:paraId="5F085F7B">
            <w:pPr>
              <w:ind w:firstLine="480" w:firstLineChars="200"/>
              <w:jc w:val="left"/>
              <w:rPr>
                <w:rFonts w:hint="eastAsia" w:ascii="宋体" w:hAnsi="宋体" w:cs="楷体"/>
                <w:color w:val="000000" w:themeColor="text1"/>
                <w:sz w:val="24"/>
                <w14:textFill>
                  <w14:solidFill>
                    <w14:schemeClr w14:val="tx1"/>
                  </w14:solidFill>
                </w14:textFill>
              </w:rPr>
            </w:pPr>
          </w:p>
          <w:p w14:paraId="45E0264F">
            <w:pPr>
              <w:ind w:firstLine="480" w:firstLineChars="200"/>
              <w:jc w:val="left"/>
              <w:rPr>
                <w:rFonts w:hint="eastAsia" w:ascii="宋体" w:hAnsi="宋体" w:cs="楷体"/>
                <w:color w:val="000000" w:themeColor="text1"/>
                <w:sz w:val="24"/>
                <w14:textFill>
                  <w14:solidFill>
                    <w14:schemeClr w14:val="tx1"/>
                  </w14:solidFill>
                </w14:textFill>
              </w:rPr>
            </w:pPr>
          </w:p>
          <w:p w14:paraId="0C136476">
            <w:pPr>
              <w:ind w:firstLine="480" w:firstLineChars="200"/>
              <w:jc w:val="left"/>
              <w:rPr>
                <w:rFonts w:hint="eastAsia" w:ascii="宋体" w:hAnsi="宋体" w:cs="楷体"/>
                <w:color w:val="000000" w:themeColor="text1"/>
                <w:sz w:val="24"/>
                <w14:textFill>
                  <w14:solidFill>
                    <w14:schemeClr w14:val="tx1"/>
                  </w14:solidFill>
                </w14:textFill>
              </w:rPr>
            </w:pPr>
          </w:p>
          <w:p w14:paraId="5C2058CF">
            <w:pPr>
              <w:ind w:firstLine="480" w:firstLineChars="200"/>
              <w:jc w:val="left"/>
              <w:rPr>
                <w:rFonts w:hint="eastAsia" w:ascii="宋体" w:hAnsi="宋体" w:cs="楷体"/>
                <w:color w:val="000000" w:themeColor="text1"/>
                <w:sz w:val="24"/>
                <w14:textFill>
                  <w14:solidFill>
                    <w14:schemeClr w14:val="tx1"/>
                  </w14:solidFill>
                </w14:textFill>
              </w:rPr>
            </w:pPr>
          </w:p>
          <w:p w14:paraId="1BC3CDBF">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6A533848">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2AD4FF1B">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77356227">
            <w:pPr>
              <w:keepNext w:val="0"/>
              <w:keepLines w:val="0"/>
              <w:widowControl/>
              <w:suppressLineNumbers w:val="0"/>
              <w:ind w:firstLine="720" w:firstLineChars="300"/>
              <w:jc w:val="left"/>
              <w:rPr>
                <w:rFonts w:hint="eastAsia" w:ascii="宋体" w:hAnsi="宋体" w:cs="楷体"/>
                <w:color w:val="000000" w:themeColor="text1"/>
                <w:sz w:val="24"/>
                <w:lang w:val="en-US" w:eastAsia="zh-CN"/>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学生们兴奋地</w:t>
            </w:r>
            <w:r>
              <w:rPr>
                <w:rFonts w:hint="eastAsia" w:ascii="宋体" w:hAnsi="宋体" w:eastAsia="宋体" w:cs="宋体"/>
                <w:color w:val="000000" w:themeColor="text1"/>
                <w:kern w:val="0"/>
                <w:sz w:val="24"/>
                <w:szCs w:val="24"/>
                <w:lang w:val="en-US" w:eastAsia="zh-CN" w:bidi="ar"/>
                <w14:textFill>
                  <w14:solidFill>
                    <w14:schemeClr w14:val="tx1"/>
                  </w14:solidFill>
                </w14:textFill>
              </w:rPr>
              <w:t>拿</w:t>
            </w:r>
            <w:r>
              <w:rPr>
                <w:rFonts w:ascii="宋体" w:hAnsi="宋体" w:eastAsia="宋体" w:cs="宋体"/>
                <w:color w:val="000000" w:themeColor="text1"/>
                <w:kern w:val="0"/>
                <w:sz w:val="24"/>
                <w:szCs w:val="24"/>
                <w:lang w:val="en-US" w:eastAsia="zh-CN" w:bidi="ar"/>
                <w14:textFill>
                  <w14:solidFill>
                    <w14:schemeClr w14:val="tx1"/>
                  </w14:solidFill>
                </w14:textFill>
              </w:rPr>
              <w:t>着扭扭棒，感受它的柔软和可变性。在教师示范时，学生们专注地看着，有的跟着比划。开始创作时</w:t>
            </w:r>
            <w:r>
              <w:rPr>
                <w:rFonts w:hint="eastAsia" w:ascii="宋体" w:hAnsi="宋体" w:eastAsia="宋体" w:cs="宋体"/>
                <w:color w:val="000000" w:themeColor="text1"/>
                <w:kern w:val="0"/>
                <w:sz w:val="24"/>
                <w:szCs w:val="24"/>
                <w:lang w:val="en-US" w:eastAsia="zh-CN" w:bidi="ar"/>
                <w14:textFill>
                  <w14:solidFill>
                    <w14:schemeClr w14:val="tx1"/>
                  </w14:solidFill>
                </w14:textFill>
              </w:rPr>
              <w:t>，</w:t>
            </w:r>
            <w:r>
              <w:rPr>
                <w:rFonts w:ascii="宋体" w:hAnsi="宋体" w:eastAsia="宋体" w:cs="宋体"/>
                <w:color w:val="000000" w:themeColor="text1"/>
                <w:kern w:val="0"/>
                <w:sz w:val="24"/>
                <w:szCs w:val="24"/>
                <w:lang w:val="en-US" w:eastAsia="zh-CN" w:bidi="ar"/>
                <w14:textFill>
                  <w14:solidFill>
                    <w14:schemeClr w14:val="tx1"/>
                  </w14:solidFill>
                </w14:textFill>
              </w:rPr>
              <w:t>做好后，学生们互相展示自己的扭扭棒小人，开心地介绍：“这是我和好朋友在跳绳！</w:t>
            </w:r>
          </w:p>
          <w:p w14:paraId="5E4E0683">
            <w:pPr>
              <w:jc w:val="left"/>
              <w:rPr>
                <w:rFonts w:hint="eastAsia" w:ascii="宋体" w:hAnsi="宋体" w:cs="楷体"/>
                <w:color w:val="000000" w:themeColor="text1"/>
                <w:sz w:val="24"/>
                <w:lang w:val="en-US" w:eastAsia="zh-CN"/>
                <w14:textFill>
                  <w14:solidFill>
                    <w14:schemeClr w14:val="tx1"/>
                  </w14:solidFill>
                </w14:textFill>
              </w:rPr>
            </w:pPr>
          </w:p>
          <w:p w14:paraId="7D8DC591">
            <w:pPr>
              <w:jc w:val="left"/>
              <w:rPr>
                <w:rFonts w:hint="eastAsia" w:ascii="宋体" w:hAnsi="宋体" w:cs="楷体"/>
                <w:color w:val="000000" w:themeColor="text1"/>
                <w:sz w:val="24"/>
                <w:lang w:val="en-US" w:eastAsia="zh-CN"/>
                <w14:textFill>
                  <w14:solidFill>
                    <w14:schemeClr w14:val="tx1"/>
                  </w14:solidFill>
                </w14:textFill>
              </w:rPr>
            </w:pPr>
          </w:p>
          <w:p w14:paraId="049068C0">
            <w:pPr>
              <w:jc w:val="left"/>
              <w:rPr>
                <w:rFonts w:hint="eastAsia" w:ascii="宋体" w:hAnsi="宋体" w:cs="楷体"/>
                <w:color w:val="000000" w:themeColor="text1"/>
                <w:sz w:val="24"/>
                <w:lang w:val="en-US" w:eastAsia="zh-CN"/>
                <w14:textFill>
                  <w14:solidFill>
                    <w14:schemeClr w14:val="tx1"/>
                  </w14:solidFill>
                </w14:textFill>
              </w:rPr>
            </w:pPr>
          </w:p>
          <w:p w14:paraId="2DB19BB3">
            <w:pPr>
              <w:jc w:val="left"/>
              <w:rPr>
                <w:rFonts w:hint="eastAsia" w:ascii="宋体" w:hAnsi="宋体" w:cs="楷体"/>
                <w:color w:val="000000" w:themeColor="text1"/>
                <w:sz w:val="24"/>
                <w:lang w:val="en-US" w:eastAsia="zh-CN"/>
                <w14:textFill>
                  <w14:solidFill>
                    <w14:schemeClr w14:val="tx1"/>
                  </w14:solidFill>
                </w14:textFill>
              </w:rPr>
            </w:pPr>
          </w:p>
          <w:p w14:paraId="5A8D9396">
            <w:pPr>
              <w:jc w:val="left"/>
              <w:rPr>
                <w:rFonts w:hint="eastAsia" w:ascii="宋体" w:hAnsi="宋体" w:cs="楷体"/>
                <w:color w:val="000000" w:themeColor="text1"/>
                <w:sz w:val="24"/>
                <w:lang w:val="en-US" w:eastAsia="zh-CN"/>
                <w14:textFill>
                  <w14:solidFill>
                    <w14:schemeClr w14:val="tx1"/>
                  </w14:solidFill>
                </w14:textFill>
              </w:rPr>
            </w:pPr>
          </w:p>
          <w:p w14:paraId="7C5C6D39">
            <w:pPr>
              <w:jc w:val="left"/>
              <w:rPr>
                <w:rFonts w:hint="eastAsia" w:ascii="宋体" w:hAnsi="宋体" w:cs="楷体"/>
                <w:color w:val="000000" w:themeColor="text1"/>
                <w:sz w:val="24"/>
                <w:lang w:val="en-US" w:eastAsia="zh-CN"/>
                <w14:textFill>
                  <w14:solidFill>
                    <w14:schemeClr w14:val="tx1"/>
                  </w14:solidFill>
                </w14:textFill>
              </w:rPr>
            </w:pPr>
          </w:p>
          <w:p w14:paraId="3256556D">
            <w:pPr>
              <w:jc w:val="left"/>
              <w:rPr>
                <w:rFonts w:hint="eastAsia" w:ascii="宋体" w:hAnsi="宋体" w:cs="楷体"/>
                <w:color w:val="000000" w:themeColor="text1"/>
                <w:sz w:val="24"/>
                <w:lang w:val="en-US" w:eastAsia="zh-CN"/>
                <w14:textFill>
                  <w14:solidFill>
                    <w14:schemeClr w14:val="tx1"/>
                  </w14:solidFill>
                </w14:textFill>
              </w:rPr>
            </w:pPr>
          </w:p>
          <w:p w14:paraId="6FDFF612">
            <w:pPr>
              <w:jc w:val="left"/>
              <w:rPr>
                <w:rFonts w:hint="eastAsia" w:ascii="宋体" w:hAnsi="宋体" w:cs="楷体"/>
                <w:color w:val="000000" w:themeColor="text1"/>
                <w:sz w:val="24"/>
                <w:lang w:val="en-US" w:eastAsia="zh-CN"/>
                <w14:textFill>
                  <w14:solidFill>
                    <w14:schemeClr w14:val="tx1"/>
                  </w14:solidFill>
                </w14:textFill>
              </w:rPr>
            </w:pPr>
          </w:p>
          <w:p w14:paraId="0FF2F897">
            <w:pPr>
              <w:jc w:val="left"/>
              <w:rPr>
                <w:rFonts w:hint="eastAsia" w:ascii="宋体" w:hAnsi="宋体" w:cs="楷体"/>
                <w:color w:val="000000" w:themeColor="text1"/>
                <w:sz w:val="24"/>
                <w:lang w:val="en-US" w:eastAsia="zh-CN"/>
                <w14:textFill>
                  <w14:solidFill>
                    <w14:schemeClr w14:val="tx1"/>
                  </w14:solidFill>
                </w14:textFill>
              </w:rPr>
            </w:pPr>
          </w:p>
          <w:p w14:paraId="0477A337">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兴致勃勃地开始创作，有的先在纸上轻轻勾勒出火柴人动态，再慢慢细化；有的直接画起了和好朋友玩游戏的场景，下笔果断。在涂色时，学生们选择了自己喜欢的颜色，有的用了鲜艳的红色、黄色，有的用了柔和的蓝色、绿色。遇到不会画的地方，学生们会主动举手请教老师，得到指导后继续投入创作。完成作品的学生，会小声和旁边同学分享自己的画，脸上洋溢着成就感。</w:t>
            </w:r>
          </w:p>
          <w:p w14:paraId="5D297B86">
            <w:pPr>
              <w:jc w:val="left"/>
              <w:rPr>
                <w:rFonts w:hint="eastAsia" w:ascii="宋体" w:hAnsi="宋体" w:cs="楷体"/>
                <w:color w:val="000000" w:themeColor="text1"/>
                <w:sz w:val="24"/>
                <w:lang w:val="en-US" w:eastAsia="zh-CN"/>
                <w14:textFill>
                  <w14:solidFill>
                    <w14:schemeClr w14:val="tx1"/>
                  </w14:solidFill>
                </w14:textFill>
              </w:rPr>
            </w:pPr>
          </w:p>
          <w:p w14:paraId="61B6357C">
            <w:pPr>
              <w:jc w:val="left"/>
              <w:rPr>
                <w:rFonts w:hint="eastAsia" w:ascii="宋体" w:hAnsi="宋体" w:cs="楷体"/>
                <w:color w:val="000000" w:themeColor="text1"/>
                <w:sz w:val="24"/>
                <w:lang w:val="en-US" w:eastAsia="zh-CN"/>
                <w14:textFill>
                  <w14:solidFill>
                    <w14:schemeClr w14:val="tx1"/>
                  </w14:solidFill>
                </w14:textFill>
              </w:rPr>
            </w:pPr>
          </w:p>
          <w:p w14:paraId="7C4CA340">
            <w:pPr>
              <w:jc w:val="left"/>
              <w:rPr>
                <w:rFonts w:hint="eastAsia" w:ascii="宋体" w:hAnsi="宋体" w:cs="楷体"/>
                <w:color w:val="000000" w:themeColor="text1"/>
                <w:sz w:val="24"/>
                <w:lang w:val="en-US" w:eastAsia="zh-CN"/>
                <w14:textFill>
                  <w14:solidFill>
                    <w14:schemeClr w14:val="tx1"/>
                  </w14:solidFill>
                </w14:textFill>
              </w:rPr>
            </w:pPr>
          </w:p>
          <w:p w14:paraId="1F076754">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学生分组讨论方案，有的决定做 “公园玩耍” 场景：用绿色卡纸铺草地，彩纸剪滑梯，扭扭棒人物摆出攀爬姿势；有的做 “生日聚会”：棉花粘成蛋糕，卡纸人物举着纽扣 “礼物”。</w:t>
            </w:r>
          </w:p>
          <w:p w14:paraId="7796B4E3">
            <w:pPr>
              <w:ind w:firstLine="480" w:firstLineChars="200"/>
              <w:jc w:val="left"/>
              <w:rPr>
                <w:rFonts w:hint="default" w:ascii="宋体" w:hAnsi="宋体" w:cs="楷体" w:eastAsiaTheme="minorEastAsia"/>
                <w:color w:val="000000" w:themeColor="text1"/>
                <w:sz w:val="24"/>
                <w:lang w:val="en-US" w:eastAsia="zh-CN"/>
                <w14:textFill>
                  <w14:solidFill>
                    <w14:schemeClr w14:val="tx1"/>
                  </w14:solidFill>
                </w14:textFill>
              </w:rPr>
            </w:pPr>
          </w:p>
          <w:p w14:paraId="6D3AA21C">
            <w:pPr>
              <w:jc w:val="left"/>
              <w:rPr>
                <w:rFonts w:hint="eastAsia" w:ascii="宋体" w:hAnsi="宋体" w:cs="楷体"/>
                <w:color w:val="000000" w:themeColor="text1"/>
                <w:sz w:val="24"/>
                <w14:textFill>
                  <w14:solidFill>
                    <w14:schemeClr w14:val="tx1"/>
                  </w14:solidFill>
                </w14:textFill>
              </w:rPr>
            </w:pPr>
          </w:p>
          <w:p w14:paraId="484D9FE3">
            <w:pPr>
              <w:jc w:val="left"/>
              <w:rPr>
                <w:rFonts w:hint="eastAsia" w:ascii="宋体" w:hAnsi="宋体" w:cs="楷体"/>
                <w:color w:val="000000" w:themeColor="text1"/>
                <w:sz w:val="24"/>
                <w14:textFill>
                  <w14:solidFill>
                    <w14:schemeClr w14:val="tx1"/>
                  </w14:solidFill>
                </w14:textFill>
              </w:rPr>
            </w:pPr>
          </w:p>
          <w:p w14:paraId="37451FEE">
            <w:pPr>
              <w:jc w:val="left"/>
              <w:rPr>
                <w:rFonts w:hint="eastAsia" w:ascii="宋体" w:hAnsi="宋体" w:cs="楷体"/>
                <w:color w:val="000000" w:themeColor="text1"/>
                <w:sz w:val="24"/>
                <w14:textFill>
                  <w14:solidFill>
                    <w14:schemeClr w14:val="tx1"/>
                  </w14:solidFill>
                </w14:textFill>
              </w:rPr>
            </w:pPr>
          </w:p>
          <w:p w14:paraId="6604B225">
            <w:pPr>
              <w:jc w:val="left"/>
              <w:rPr>
                <w:rFonts w:hint="eastAsia" w:ascii="宋体" w:hAnsi="宋体" w:cs="楷体"/>
                <w:color w:val="000000" w:themeColor="text1"/>
                <w:sz w:val="24"/>
                <w14:textFill>
                  <w14:solidFill>
                    <w14:schemeClr w14:val="tx1"/>
                  </w14:solidFill>
                </w14:textFill>
              </w:rPr>
            </w:pPr>
          </w:p>
          <w:p w14:paraId="7B7795A6">
            <w:pPr>
              <w:jc w:val="left"/>
              <w:rPr>
                <w:rFonts w:hint="eastAsia" w:ascii="宋体" w:hAnsi="宋体" w:cs="楷体"/>
                <w:color w:val="000000" w:themeColor="text1"/>
                <w:sz w:val="24"/>
                <w14:textFill>
                  <w14:solidFill>
                    <w14:schemeClr w14:val="tx1"/>
                  </w14:solidFill>
                </w14:textFill>
              </w:rPr>
            </w:pPr>
          </w:p>
          <w:p w14:paraId="2D9A72AE">
            <w:pPr>
              <w:jc w:val="left"/>
              <w:rPr>
                <w:rFonts w:hint="eastAsia" w:ascii="宋体" w:hAnsi="宋体" w:cs="楷体"/>
                <w:color w:val="000000" w:themeColor="text1"/>
                <w:sz w:val="24"/>
                <w14:textFill>
                  <w14:solidFill>
                    <w14:schemeClr w14:val="tx1"/>
                  </w14:solidFill>
                </w14:textFill>
              </w:rPr>
            </w:pPr>
          </w:p>
          <w:p w14:paraId="6B119EC3">
            <w:pPr>
              <w:jc w:val="left"/>
              <w:rPr>
                <w:rFonts w:hint="eastAsia" w:ascii="宋体" w:hAnsi="宋体" w:cs="楷体"/>
                <w:color w:val="000000" w:themeColor="text1"/>
                <w:sz w:val="24"/>
                <w14:textFill>
                  <w14:solidFill>
                    <w14:schemeClr w14:val="tx1"/>
                  </w14:solidFill>
                </w14:textFill>
              </w:rPr>
            </w:pPr>
          </w:p>
          <w:p w14:paraId="254BFDC8">
            <w:pPr>
              <w:jc w:val="left"/>
              <w:rPr>
                <w:rFonts w:hint="eastAsia" w:ascii="宋体" w:hAnsi="宋体" w:cs="楷体"/>
                <w:color w:val="000000" w:themeColor="text1"/>
                <w:sz w:val="24"/>
                <w14:textFill>
                  <w14:solidFill>
                    <w14:schemeClr w14:val="tx1"/>
                  </w14:solidFill>
                </w14:textFill>
              </w:rPr>
            </w:pPr>
          </w:p>
          <w:p w14:paraId="5588DE0C">
            <w:pPr>
              <w:jc w:val="left"/>
              <w:rPr>
                <w:rFonts w:hint="eastAsia" w:ascii="宋体" w:hAnsi="宋体" w:cs="楷体"/>
                <w:color w:val="000000" w:themeColor="text1"/>
                <w:sz w:val="24"/>
                <w14:textFill>
                  <w14:solidFill>
                    <w14:schemeClr w14:val="tx1"/>
                  </w14:solidFill>
                </w14:textFill>
              </w:rPr>
            </w:pPr>
          </w:p>
          <w:p w14:paraId="769E9D0A">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学生分组有序展示作品，派代表介绍：“这是我们做的扭扭棒，他们在跳绳，腿是弯的。”“这幅画用了黄色，因为那天和朋友在阳光下玩沙子。” 在 “优点大发现” 环节，学生认真观察他人作品，有的写 “你的朋友头发用了红色毛线，很亮眼”，有的写 “画里两个人的手牵在一起，线条很清楚”。收到便利贴的学生露出笑容，还会和同伴讨论：“他们说我们的扭扭棒会动呢！”</w:t>
            </w:r>
          </w:p>
          <w:p w14:paraId="14365E35">
            <w:pPr>
              <w:jc w:val="left"/>
              <w:rPr>
                <w:rFonts w:hint="eastAsia" w:ascii="宋体" w:hAnsi="宋体" w:cs="楷体"/>
                <w:color w:val="000000" w:themeColor="text1"/>
                <w:sz w:val="24"/>
                <w14:textFill>
                  <w14:solidFill>
                    <w14:schemeClr w14:val="tx1"/>
                  </w14:solidFill>
                </w14:textFill>
              </w:rPr>
            </w:pPr>
          </w:p>
          <w:p w14:paraId="05004B3E">
            <w:pPr>
              <w:jc w:val="left"/>
              <w:rPr>
                <w:rFonts w:hint="eastAsia" w:ascii="宋体" w:hAnsi="宋体" w:cs="楷体"/>
                <w:color w:val="000000" w:themeColor="text1"/>
                <w:sz w:val="24"/>
                <w14:textFill>
                  <w14:solidFill>
                    <w14:schemeClr w14:val="tx1"/>
                  </w14:solidFill>
                </w14:textFill>
              </w:rPr>
            </w:pPr>
          </w:p>
          <w:p w14:paraId="1B7829ED">
            <w:pPr>
              <w:jc w:val="left"/>
              <w:rPr>
                <w:rFonts w:hint="eastAsia" w:ascii="宋体" w:hAnsi="宋体" w:cs="楷体"/>
                <w:color w:val="000000" w:themeColor="text1"/>
                <w:sz w:val="24"/>
                <w14:textFill>
                  <w14:solidFill>
                    <w14:schemeClr w14:val="tx1"/>
                  </w14:solidFill>
                </w14:textFill>
              </w:rPr>
            </w:pPr>
          </w:p>
          <w:p w14:paraId="6DD3D249">
            <w:pPr>
              <w:jc w:val="left"/>
              <w:rPr>
                <w:rFonts w:hint="eastAsia" w:ascii="宋体" w:hAnsi="宋体" w:cs="楷体"/>
                <w:color w:val="000000" w:themeColor="text1"/>
                <w:sz w:val="24"/>
                <w14:textFill>
                  <w14:solidFill>
                    <w14:schemeClr w14:val="tx1"/>
                  </w14:solidFill>
                </w14:textFill>
              </w:rPr>
            </w:pPr>
          </w:p>
          <w:p w14:paraId="3E222DD3">
            <w:pPr>
              <w:jc w:val="left"/>
              <w:rPr>
                <w:rFonts w:hint="eastAsia" w:ascii="宋体" w:hAnsi="宋体" w:cs="楷体"/>
                <w:color w:val="000000" w:themeColor="text1"/>
                <w:sz w:val="24"/>
                <w14:textFill>
                  <w14:solidFill>
                    <w14:schemeClr w14:val="tx1"/>
                  </w14:solidFill>
                </w14:textFill>
              </w:rPr>
            </w:pPr>
          </w:p>
          <w:p w14:paraId="13F919F5">
            <w:pPr>
              <w:jc w:val="left"/>
              <w:rPr>
                <w:rFonts w:hint="eastAsia" w:ascii="宋体" w:hAnsi="宋体" w:cs="楷体"/>
                <w:color w:val="000000" w:themeColor="text1"/>
                <w:sz w:val="24"/>
                <w14:textFill>
                  <w14:solidFill>
                    <w14:schemeClr w14:val="tx1"/>
                  </w14:solidFill>
                </w14:textFill>
              </w:rPr>
            </w:pPr>
          </w:p>
          <w:p w14:paraId="3FF643D2">
            <w:pPr>
              <w:jc w:val="left"/>
              <w:rPr>
                <w:rFonts w:hint="eastAsia" w:ascii="宋体" w:hAnsi="宋体" w:cs="楷体"/>
                <w:color w:val="000000" w:themeColor="text1"/>
                <w:sz w:val="24"/>
                <w14:textFill>
                  <w14:solidFill>
                    <w14:schemeClr w14:val="tx1"/>
                  </w14:solidFill>
                </w14:textFill>
              </w:rPr>
            </w:pPr>
          </w:p>
          <w:p w14:paraId="10958254">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p>
        </w:tc>
        <w:tc>
          <w:tcPr>
            <w:tcW w:w="2467" w:type="dxa"/>
            <w:shd w:val="clear" w:color="auto" w:fill="auto"/>
            <w:vAlign w:val="top"/>
          </w:tcPr>
          <w:p w14:paraId="142169FA">
            <w:pPr>
              <w:spacing w:line="240" w:lineRule="auto"/>
              <w:jc w:val="left"/>
              <w:rPr>
                <w:rFonts w:hint="eastAsia"/>
                <w:b w:val="0"/>
                <w:bCs w:val="0"/>
                <w:color w:val="000000" w:themeColor="text1"/>
                <w:sz w:val="24"/>
                <w:szCs w:val="24"/>
                <w:vertAlign w:val="baseline"/>
                <w:lang w:val="en-US" w:eastAsia="zh-CN"/>
                <w14:textFill>
                  <w14:solidFill>
                    <w14:schemeClr w14:val="tx1"/>
                  </w14:solidFill>
                </w14:textFill>
              </w:rPr>
            </w:pPr>
          </w:p>
          <w:p w14:paraId="553F4D27">
            <w:pPr>
              <w:spacing w:line="240" w:lineRule="auto"/>
              <w:jc w:val="left"/>
              <w:rPr>
                <w:rFonts w:hint="eastAsia"/>
                <w:b w:val="0"/>
                <w:bCs w:val="0"/>
                <w:color w:val="000000" w:themeColor="text1"/>
                <w:sz w:val="24"/>
                <w:szCs w:val="24"/>
                <w:vertAlign w:val="baseline"/>
                <w:lang w:val="en-US" w:eastAsia="zh-CN"/>
                <w14:textFill>
                  <w14:solidFill>
                    <w14:schemeClr w14:val="tx1"/>
                  </w14:solidFill>
                </w14:textFill>
              </w:rPr>
            </w:pPr>
          </w:p>
          <w:p w14:paraId="6EACDB2C">
            <w:pPr>
              <w:spacing w:line="240" w:lineRule="auto"/>
              <w:jc w:val="left"/>
              <w:rPr>
                <w:rFonts w:hint="eastAsia"/>
                <w:b w:val="0"/>
                <w:bCs w:val="0"/>
                <w:color w:val="000000" w:themeColor="text1"/>
                <w:sz w:val="24"/>
                <w:szCs w:val="24"/>
                <w:vertAlign w:val="baseline"/>
                <w:lang w:val="en-US" w:eastAsia="zh-CN"/>
                <w14:textFill>
                  <w14:solidFill>
                    <w14:schemeClr w14:val="tx1"/>
                  </w14:solidFill>
                </w14:textFill>
              </w:rPr>
            </w:pPr>
          </w:p>
          <w:p w14:paraId="30BD5B1F">
            <w:pPr>
              <w:spacing w:line="240" w:lineRule="auto"/>
              <w:jc w:val="left"/>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设计意图：导入环节从学生熟悉的 “好朋友” 话题切入，能迅速拉近师生距离，激发学习兴趣。二年级学生正处于社交意识发展的关键期，“朋友” 是他们生活中重要的情感联结，谈论这一话题能自然唤起他们的情感体验，为后续课程奠定情感基础</w:t>
            </w:r>
          </w:p>
          <w:p w14:paraId="226DA7E6">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0BCC4EA1">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60016183">
            <w:pPr>
              <w:ind w:firstLine="480" w:firstLineChars="200"/>
              <w:jc w:val="left"/>
              <w:rPr>
                <w:rFonts w:hint="eastAsia" w:ascii="宋体" w:hAnsi="宋体" w:cs="楷体"/>
                <w:color w:val="000000" w:themeColor="text1"/>
                <w:sz w:val="24"/>
                <w:lang w:val="en-US" w:eastAsia="zh-CN"/>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设计意图：艺术欣赏环节选择《孩子们都是人间的鲜花》，因其画面充满童真与友爱，贴近学生生活经验，容易引发情感共鸣。教师引导学生观察画面中孩子们的亲密肢体语言，如拉手、依偎等，让他们直观感受 “动态传递信息” 这一核心知识点，突破抽象概念的理解难点。通过提问和讨论，培养学生的观察能力和图像解读能力，让他们明白美术作品中 “动态” 的表意功能。同时，画作中欢乐的氛围能进一步强化学生对友情的美好认知，为后续表现 “我和朋友” 的主题积累视觉经验，实现审美感知与情感体验的双重目标。</w:t>
            </w:r>
          </w:p>
          <w:p w14:paraId="033ABFFB">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557F1867">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0BB6D1E8">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将朋友间的活动分类，能帮助学生有条理地梳理生活经验，拓宽创作思路，避免表现内容单一。三类活动贴近学生生活，涵盖了不同场景，为后续动态表现提供丰富素材。教师通过举例引导，让学生明确每类活动的特点，如娱乐活动的轻松、学习活动的专注、</w:t>
            </w:r>
            <w:r>
              <w:rPr>
                <w:rFonts w:hint="eastAsia" w:ascii="宋体" w:hAnsi="宋体" w:eastAsia="宋体" w:cs="宋体"/>
                <w:color w:val="000000" w:themeColor="text1"/>
                <w:kern w:val="0"/>
                <w:sz w:val="24"/>
                <w:szCs w:val="24"/>
                <w:lang w:val="en-US" w:eastAsia="zh-CN" w:bidi="ar"/>
                <w14:textFill>
                  <w14:solidFill>
                    <w14:schemeClr w14:val="tx1"/>
                  </w14:solidFill>
                </w14:textFill>
              </w:rPr>
              <w:t>互帮互助、</w:t>
            </w:r>
            <w:r>
              <w:rPr>
                <w:rFonts w:ascii="宋体" w:hAnsi="宋体" w:eastAsia="宋体" w:cs="宋体"/>
                <w:color w:val="000000" w:themeColor="text1"/>
                <w:kern w:val="0"/>
                <w:sz w:val="24"/>
                <w:szCs w:val="24"/>
                <w:lang w:val="en-US" w:eastAsia="zh-CN" w:bidi="ar"/>
                <w14:textFill>
                  <w14:solidFill>
                    <w14:schemeClr w14:val="tx1"/>
                  </w14:solidFill>
                </w14:textFill>
              </w:rPr>
              <w:t>体育活动的动感</w:t>
            </w:r>
            <w:r>
              <w:rPr>
                <w:rFonts w:hint="eastAsia" w:ascii="宋体" w:hAnsi="宋体" w:eastAsia="宋体" w:cs="宋体"/>
                <w:color w:val="000000" w:themeColor="text1"/>
                <w:kern w:val="0"/>
                <w:sz w:val="24"/>
                <w:szCs w:val="24"/>
                <w:lang w:val="en-US" w:eastAsia="zh-CN" w:bidi="ar"/>
                <w14:textFill>
                  <w14:solidFill>
                    <w14:schemeClr w14:val="tx1"/>
                  </w14:solidFill>
                </w14:textFill>
              </w:rPr>
              <w:t>等等</w:t>
            </w:r>
            <w:r>
              <w:rPr>
                <w:rFonts w:ascii="宋体" w:hAnsi="宋体" w:eastAsia="宋体" w:cs="宋体"/>
                <w:color w:val="000000" w:themeColor="text1"/>
                <w:kern w:val="0"/>
                <w:sz w:val="24"/>
                <w:szCs w:val="24"/>
                <w:lang w:val="en-US" w:eastAsia="zh-CN" w:bidi="ar"/>
                <w14:textFill>
                  <w14:solidFill>
                    <w14:schemeClr w14:val="tx1"/>
                  </w14:solidFill>
                </w14:textFill>
              </w:rPr>
              <w:t>。</w:t>
            </w:r>
          </w:p>
          <w:p w14:paraId="34781784">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D6DE81A">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33733499">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30EFC87A">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6D78895">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火柴人画法简单易操作，适合二年级学生的绘画水平，能降低动态表现的难度，让他们快速掌握核心技能。视频讲解直观形象，将火柴人的构成（头、躯干、四肢）和动态表现（肢体弯曲、伸展）讲得清晰易懂，比单纯的口头讲解更有效。让学生尝试添画衣服、头发，培养他们的细节表现意识，为后续丰富画面做铺垫。绘画练笔环节是从 “理解动态” 到 “表现动态” 的过渡，通过实践让学生体会到 “简单线条也能传递动作信息”，增强绘画信心，为后续创作积累技能经验。</w:t>
            </w:r>
          </w:p>
          <w:p w14:paraId="1B2255DF">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F2C9DAB">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D7C9271">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821B32B">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引入扭扭棒创作，能丰富教学形式，满足低年级学生好动、喜欢动手操作的特点，激发创作兴趣。让学生先感受扭扭棒的特性（柔软、可弯曲、易造型），为后续创作奠定认知基础。教师的示范简单明了，将人物造型分解为头、躯干、四肢，降低了制作难度。扭扭棒的立体特性能让学生更直观地理解 “动态” 的空间关系，比平面绘画更易把握肢体的角度和幅度。通过将平面的火柴人转化为立体的扭扭棒造型，培养学生的空间想象力和动手能力，同时让他们在玩中学，体验美术创作的乐趣和多样性。</w:t>
            </w:r>
          </w:p>
          <w:p w14:paraId="613A1024">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3164DC4B">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15CBBDC">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教师视频示范为学生提供了完整的创作范例，将绘画步骤清晰呈现，让学生直观了解创作流程。帮助学生建立 “完整画面” 的概念，避免作品过于简单。针对学生可能遇到的问题进行预设和解答，能有效降低创作难度，增强他们的信心。视频示范兼顾了技能指导和创意启发，为学生的实践作业提供了具体参考。</w:t>
            </w:r>
          </w:p>
          <w:p w14:paraId="5FB61588">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1C240D12">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实践作业是对本节课知识技能的综合运用，旨在让学生将观察、理解转化为具体的艺术表现。教师的要求明确具体，从活动选择、动态表现、细节添加到背景和色彩，层层递进，为学生提供清晰的创作思路。鼓励学生大胆创作、不怕画错，营造了宽松的创作氛围，保护了他们的积极性和创造力。教师的巡回指导能及时解决学生的个性化问题，帮助他们克服困难。</w:t>
            </w:r>
          </w:p>
          <w:p w14:paraId="075C8818">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74BFB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019" w:hRule="atLeast"/>
        </w:trPr>
        <w:tc>
          <w:tcPr>
            <w:tcW w:w="1054" w:type="dxa"/>
            <w:shd w:val="clear" w:color="auto" w:fill="auto"/>
            <w:vAlign w:val="center"/>
          </w:tcPr>
          <w:p w14:paraId="10A96F37">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板书</w:t>
            </w:r>
          </w:p>
        </w:tc>
        <w:tc>
          <w:tcPr>
            <w:tcW w:w="7847" w:type="dxa"/>
            <w:gridSpan w:val="3"/>
            <w:shd w:val="clear" w:color="auto" w:fill="auto"/>
            <w:vAlign w:val="center"/>
          </w:tcPr>
          <w:p w14:paraId="15763AF5">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21088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4380" w:hRule="atLeast"/>
        </w:trPr>
        <w:tc>
          <w:tcPr>
            <w:tcW w:w="1054" w:type="dxa"/>
            <w:shd w:val="clear" w:color="auto" w:fill="auto"/>
            <w:vAlign w:val="center"/>
          </w:tcPr>
          <w:p w14:paraId="444DEDB0">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教学反思</w:t>
            </w:r>
          </w:p>
        </w:tc>
        <w:tc>
          <w:tcPr>
            <w:tcW w:w="7847" w:type="dxa"/>
            <w:gridSpan w:val="3"/>
            <w:shd w:val="clear" w:color="auto" w:fill="auto"/>
            <w:vAlign w:val="center"/>
          </w:tcPr>
          <w:p w14:paraId="564EDC5D">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p>
          <w:p w14:paraId="096733DF">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331FF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704" w:hRule="atLeast"/>
        </w:trPr>
        <w:tc>
          <w:tcPr>
            <w:tcW w:w="1054" w:type="dxa"/>
            <w:shd w:val="clear" w:color="auto" w:fill="auto"/>
            <w:vAlign w:val="center"/>
          </w:tcPr>
          <w:p w14:paraId="4DDD2A0F">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bCs/>
                <w:color w:val="000000" w:themeColor="text1"/>
                <w:sz w:val="36"/>
                <w:szCs w:val="36"/>
                <w:vertAlign w:val="baseline"/>
                <w:lang w:val="en-US" w:eastAsia="zh-CN"/>
                <w14:textFill>
                  <w14:solidFill>
                    <w14:schemeClr w14:val="tx1"/>
                  </w14:solidFill>
                </w14:textFill>
              </w:rPr>
              <w:t>任务三：</w:t>
            </w:r>
          </w:p>
        </w:tc>
        <w:tc>
          <w:tcPr>
            <w:tcW w:w="7847" w:type="dxa"/>
            <w:gridSpan w:val="3"/>
            <w:shd w:val="clear" w:color="auto" w:fill="auto"/>
            <w:vAlign w:val="center"/>
          </w:tcPr>
          <w:p w14:paraId="06CE5C5B">
            <w:pPr>
              <w:spacing w:line="240" w:lineRule="auto"/>
              <w:ind w:firstLine="723" w:firstLineChars="200"/>
              <w:jc w:val="left"/>
              <w:rPr>
                <w:rFonts w:hint="default"/>
                <w:color w:val="000000" w:themeColor="text1"/>
                <w:lang w:val="en-US" w:eastAsia="zh-CN"/>
                <w14:textFill>
                  <w14:solidFill>
                    <w14:schemeClr w14:val="tx1"/>
                  </w14:solidFill>
                </w14:textFill>
              </w:rPr>
            </w:pPr>
            <w:r>
              <w:rPr>
                <w:rFonts w:hint="eastAsia"/>
                <w:b/>
                <w:bCs/>
                <w:color w:val="000000" w:themeColor="text1"/>
                <w:sz w:val="36"/>
                <w:szCs w:val="36"/>
                <w:vertAlign w:val="baseline"/>
                <w:lang w:val="en-US" w:eastAsia="zh-CN"/>
                <w14:textFill>
                  <w14:solidFill>
                    <w14:schemeClr w14:val="tx1"/>
                  </w14:solidFill>
                </w14:textFill>
              </w:rPr>
              <w:t>《我爱我家》</w:t>
            </w:r>
          </w:p>
        </w:tc>
      </w:tr>
      <w:tr w14:paraId="0860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271" w:hRule="atLeast"/>
        </w:trPr>
        <w:tc>
          <w:tcPr>
            <w:tcW w:w="8901" w:type="dxa"/>
            <w:gridSpan w:val="4"/>
            <w:shd w:val="clear" w:color="auto" w:fill="auto"/>
            <w:vAlign w:val="center"/>
          </w:tcPr>
          <w:p w14:paraId="0EDFA80B">
            <w:pPr>
              <w:spacing w:line="240" w:lineRule="auto"/>
              <w:jc w:val="center"/>
              <w:rPr>
                <w:rFonts w:hint="eastAsia"/>
                <w:b/>
                <w:bCs/>
                <w:color w:val="000000" w:themeColor="text1"/>
                <w:sz w:val="36"/>
                <w:szCs w:val="36"/>
                <w:vertAlign w:val="baseline"/>
                <w:lang w:val="en-US" w:eastAsia="zh-CN"/>
                <w14:textFill>
                  <w14:solidFill>
                    <w14:schemeClr w14:val="tx1"/>
                  </w14:solidFill>
                </w14:textFill>
              </w:rPr>
            </w:pPr>
          </w:p>
        </w:tc>
      </w:tr>
      <w:tr w14:paraId="52E5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346" w:hRule="atLeast"/>
        </w:trPr>
        <w:tc>
          <w:tcPr>
            <w:tcW w:w="1054" w:type="dxa"/>
            <w:shd w:val="clear" w:color="auto" w:fill="auto"/>
            <w:vAlign w:val="center"/>
          </w:tcPr>
          <w:p w14:paraId="5376FA51">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41E67290">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243BA78A">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56B1BF95">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6215D1FF">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7D2CF53D">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2E9736E6">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687A897B">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4FDA15E9">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7010099C">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20DF90E6">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256C9553">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338A540B">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36199CC2">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21975DC9">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6D247385">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519D59C8">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33026F0A">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208DAD08">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68C44CA3">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0AC71EB1">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747F03AA">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3263DCA1">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小问题+学习目标</w:t>
            </w:r>
          </w:p>
        </w:tc>
        <w:tc>
          <w:tcPr>
            <w:tcW w:w="7847" w:type="dxa"/>
            <w:gridSpan w:val="3"/>
            <w:shd w:val="clear" w:color="auto" w:fill="auto"/>
            <w:vAlign w:val="center"/>
          </w:tcPr>
          <w:p w14:paraId="03467143">
            <w:pPr>
              <w:spacing w:line="240" w:lineRule="auto"/>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【小问题】</w:t>
            </w:r>
          </w:p>
          <w:p w14:paraId="4FF347DA">
            <w:pPr>
              <w:spacing w:line="240" w:lineRule="auto"/>
              <w:ind w:firstLine="560" w:firstLineChars="200"/>
              <w:jc w:val="left"/>
              <w:rPr>
                <w:rFonts w:hint="default"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1.如何通过人物的动态（如依偎、牵手）和表情（如微笑、眼神交流）准确传递家庭成员间的爱，避免人物形象僵硬、情感表达不明确。</w:t>
            </w:r>
          </w:p>
          <w:p w14:paraId="3C47E03D">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2.在用超轻黏土创作全家福时，如何塑造出具有辨识度的家庭成员特征（如发型、服饰），并让人物造型富有立体感和互动性。</w:t>
            </w:r>
          </w:p>
          <w:p w14:paraId="40CF90BD">
            <w:pPr>
              <w:spacing w:line="240" w:lineRule="auto"/>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【教学目标】</w:t>
            </w:r>
          </w:p>
          <w:p w14:paraId="760FCE46">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审美感知</w:t>
            </w:r>
          </w:p>
          <w:p w14:paraId="1E573E96">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感受艺术作品中全家福所蕴含的家庭温情，理解动态和表情在传递情感中的作用。通过欣赏不同形式的全家福作品，观察画面中人物的肢体互动和面部表情，体会这些视觉元素如何共同营造出温馨的氛围。能说出自己喜欢的作品中，哪些动态或表情让自己感受到了家人的爱，初步学会用审美的眼光看待家庭生活中的平凡瞬间，发现家人互动中的美好细节，提升对家庭情感的感知能力。</w:t>
            </w:r>
          </w:p>
          <w:p w14:paraId="5A4ACFD6">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艺术表现</w:t>
            </w:r>
          </w:p>
          <w:p w14:paraId="5FF9C342">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结合自己的家庭生活经历，用富有创意的方式表现全家福。在绘画或拼贴时，可自主选择表现的家庭场景，并为画面添加个性化元素，使作品更具生活气息。用超轻黏土创作时，能尝试设计独特的人物造型，还可以为全家福添加简单的场景，让作品更丰富。鼓励学生大胆尝试不同的材料组合，如在黏土作品旁粘贴绘画的背景，激发创意灵感，体验多元创作的乐趣。​</w:t>
            </w:r>
          </w:p>
          <w:p w14:paraId="0E4635CB">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文化理解</w:t>
            </w:r>
          </w:p>
          <w:p w14:paraId="46BEC285">
            <w:pPr>
              <w:spacing w:line="240" w:lineRule="auto"/>
              <w:ind w:firstLine="560" w:firstLineChars="200"/>
              <w:jc w:val="left"/>
              <w:rPr>
                <w:rFonts w:hint="eastAsia" w:eastAsiaTheme="minorEastAsia"/>
                <w:b w:val="0"/>
                <w:bCs w:val="0"/>
                <w:color w:val="000000" w:themeColor="text1"/>
                <w:sz w:val="24"/>
                <w:szCs w:val="24"/>
                <w:vertAlign w:val="baseline"/>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学生能够理解全家福是家庭文化的重要组成部分，承载着人们对家庭的热爱与珍视。通过了解不同家庭的全家福作品，知道无论采用何种艺术形式，全家福都是记录家庭生活、传递亲情的方式，反映了人们对家庭团圆的美好追求。认识到家庭是每个人成长的港湾，感受不同家庭虽然生活方式不同，但都充满了爱与温暖。从而培养对家人的感恩之情，增强家庭责任感，理解美术作品在记录生活、传承情感文化中的重要作用。</w:t>
            </w:r>
          </w:p>
        </w:tc>
      </w:tr>
      <w:tr w14:paraId="7FEE8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74" w:hRule="atLeast"/>
        </w:trPr>
        <w:tc>
          <w:tcPr>
            <w:tcW w:w="1054" w:type="dxa"/>
            <w:shd w:val="clear" w:color="auto" w:fill="auto"/>
            <w:vAlign w:val="center"/>
          </w:tcPr>
          <w:p w14:paraId="608C94F8">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教学重难点</w:t>
            </w:r>
          </w:p>
        </w:tc>
        <w:tc>
          <w:tcPr>
            <w:tcW w:w="7847" w:type="dxa"/>
            <w:gridSpan w:val="3"/>
            <w:shd w:val="clear" w:color="auto" w:fill="auto"/>
            <w:vAlign w:val="center"/>
          </w:tcPr>
          <w:p w14:paraId="6AF3C45B">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【教学重点】</w:t>
            </w:r>
          </w:p>
          <w:p w14:paraId="61C87310">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用绘画、拼贴表现家庭成员互动的动态与表情，传递亲情；掌握超轻黏土揉、捏、组合技法，塑造有特征的家庭成员立体形象。</w:t>
            </w:r>
          </w:p>
          <w:p w14:paraId="3F492A02">
            <w:pPr>
              <w:spacing w:line="240" w:lineRule="auto"/>
              <w:ind w:firstLine="560" w:firstLineChars="200"/>
              <w:jc w:val="left"/>
              <w:rPr>
                <w:rFonts w:hint="eastAsia" w:ascii="宋体" w:hAnsi="宋体" w:cs="楷体"/>
                <w:color w:val="000000" w:themeColor="text1"/>
                <w:sz w:val="28"/>
                <w:szCs w:val="28"/>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【教学难点】</w:t>
            </w:r>
          </w:p>
          <w:p w14:paraId="1E2D1258">
            <w:pPr>
              <w:spacing w:line="240" w:lineRule="auto"/>
              <w:ind w:firstLine="560" w:firstLineChars="200"/>
              <w:jc w:val="left"/>
              <w:rPr>
                <w:rFonts w:hint="default" w:eastAsiaTheme="minorEastAsia"/>
                <w:color w:val="000000" w:themeColor="text1"/>
                <w:lang w:val="en-US" w:eastAsia="zh-CN"/>
                <w14:textFill>
                  <w14:solidFill>
                    <w14:schemeClr w14:val="tx1"/>
                  </w14:solidFill>
                </w14:textFill>
              </w:rPr>
            </w:pPr>
            <w:r>
              <w:rPr>
                <w:rFonts w:hint="eastAsia" w:ascii="宋体" w:hAnsi="宋体" w:cs="楷体"/>
                <w:color w:val="000000" w:themeColor="text1"/>
                <w:sz w:val="28"/>
                <w:szCs w:val="28"/>
                <w:lang w:val="en-US" w:eastAsia="zh-CN"/>
                <w14:textFill>
                  <w14:solidFill>
                    <w14:schemeClr w14:val="tx1"/>
                  </w14:solidFill>
                </w14:textFill>
              </w:rPr>
              <w:t>通过动态呼应强化情感联结；用黏土表现人物比例与互动关系，避免造型单调。</w:t>
            </w:r>
          </w:p>
        </w:tc>
      </w:tr>
      <w:tr w14:paraId="5B8D2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998" w:hRule="atLeast"/>
        </w:trPr>
        <w:tc>
          <w:tcPr>
            <w:tcW w:w="1054" w:type="dxa"/>
            <w:shd w:val="clear" w:color="auto" w:fill="auto"/>
            <w:vAlign w:val="center"/>
          </w:tcPr>
          <w:p w14:paraId="77E4D13C">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二次备课</w:t>
            </w:r>
          </w:p>
        </w:tc>
        <w:tc>
          <w:tcPr>
            <w:tcW w:w="2773" w:type="dxa"/>
            <w:shd w:val="clear" w:color="auto" w:fill="auto"/>
            <w:vAlign w:val="center"/>
          </w:tcPr>
          <w:p w14:paraId="3F4FAEA2">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教师活动</w:t>
            </w:r>
          </w:p>
        </w:tc>
        <w:tc>
          <w:tcPr>
            <w:tcW w:w="2607" w:type="dxa"/>
            <w:shd w:val="clear" w:color="auto" w:fill="auto"/>
            <w:vAlign w:val="center"/>
          </w:tcPr>
          <w:p w14:paraId="308112BB">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学生活动</w:t>
            </w:r>
          </w:p>
        </w:tc>
        <w:tc>
          <w:tcPr>
            <w:tcW w:w="2467" w:type="dxa"/>
            <w:shd w:val="clear" w:color="auto" w:fill="auto"/>
            <w:vAlign w:val="center"/>
          </w:tcPr>
          <w:p w14:paraId="16A65A1A">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p>
        </w:tc>
      </w:tr>
      <w:tr w14:paraId="5B85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322" w:hRule="atLeast"/>
        </w:trPr>
        <w:tc>
          <w:tcPr>
            <w:tcW w:w="1054" w:type="dxa"/>
            <w:shd w:val="clear" w:color="auto" w:fill="auto"/>
            <w:vAlign w:val="center"/>
          </w:tcPr>
          <w:p w14:paraId="04471276">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p>
        </w:tc>
        <w:tc>
          <w:tcPr>
            <w:tcW w:w="2773" w:type="dxa"/>
            <w:shd w:val="clear" w:color="auto" w:fill="auto"/>
            <w:vAlign w:val="center"/>
          </w:tcPr>
          <w:p w14:paraId="55C3D255">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一、导入新课</w:t>
            </w:r>
          </w:p>
          <w:p w14:paraId="0F2CBB60">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2F3A8FD9">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课件出示：</w:t>
            </w:r>
            <w:r>
              <w:rPr>
                <w:rFonts w:ascii="宋体" w:hAnsi="宋体" w:eastAsia="宋体" w:cs="宋体"/>
                <w:color w:val="000000" w:themeColor="text1"/>
                <w:kern w:val="0"/>
                <w:sz w:val="24"/>
                <w:szCs w:val="24"/>
                <w:lang w:val="en-US" w:eastAsia="zh-CN" w:bidi="ar"/>
                <w14:textFill>
                  <w14:solidFill>
                    <w14:schemeClr w14:val="tx1"/>
                  </w14:solidFill>
                </w14:textFill>
              </w:rPr>
              <w:t>课程</w:t>
            </w:r>
            <w:r>
              <w:rPr>
                <w:rFonts w:hint="eastAsia" w:ascii="宋体" w:hAnsi="宋体" w:eastAsia="宋体" w:cs="宋体"/>
                <w:color w:val="000000" w:themeColor="text1"/>
                <w:kern w:val="0"/>
                <w:sz w:val="24"/>
                <w:szCs w:val="24"/>
                <w:lang w:val="en-US" w:eastAsia="zh-CN" w:bidi="ar"/>
                <w14:textFill>
                  <w14:solidFill>
                    <w14:schemeClr w14:val="tx1"/>
                  </w14:solidFill>
                </w14:textFill>
              </w:rPr>
              <w:t>小</w:t>
            </w:r>
            <w:r>
              <w:rPr>
                <w:rFonts w:ascii="宋体" w:hAnsi="宋体" w:eastAsia="宋体" w:cs="宋体"/>
                <w:color w:val="000000" w:themeColor="text1"/>
                <w:kern w:val="0"/>
                <w:sz w:val="24"/>
                <w:szCs w:val="24"/>
                <w:lang w:val="en-US" w:eastAsia="zh-CN" w:bidi="ar"/>
                <w14:textFill>
                  <w14:solidFill>
                    <w14:schemeClr w14:val="tx1"/>
                  </w14:solidFill>
                </w14:textFill>
              </w:rPr>
              <w:t>讲解员</w:t>
            </w:r>
          </w:p>
          <w:p w14:paraId="620247E2">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手持自制 “家庭相机” 小朋友们好呀！我是今天的家庭故事讲解员，这是我的 “家庭相机”</w:t>
            </w:r>
            <w:r>
              <w:rPr>
                <w:rFonts w:hint="eastAsia" w:ascii="宋体" w:hAnsi="宋体" w:eastAsia="宋体" w:cs="宋体"/>
                <w:color w:val="000000" w:themeColor="text1"/>
                <w:kern w:val="0"/>
                <w:sz w:val="24"/>
                <w:szCs w:val="24"/>
                <w:lang w:val="en-US" w:eastAsia="zh-CN" w:bidi="ar"/>
                <w14:textFill>
                  <w14:solidFill>
                    <w14:schemeClr w14:val="tx1"/>
                  </w14:solidFill>
                </w14:textFill>
              </w:rPr>
              <w:t>，</w:t>
            </w:r>
            <w:r>
              <w:rPr>
                <w:rFonts w:ascii="宋体" w:hAnsi="宋体" w:eastAsia="宋体" w:cs="宋体"/>
                <w:color w:val="000000" w:themeColor="text1"/>
                <w:kern w:val="0"/>
                <w:sz w:val="24"/>
                <w:szCs w:val="24"/>
                <w:lang w:val="en-US" w:eastAsia="zh-CN" w:bidi="ar"/>
                <w14:textFill>
                  <w14:solidFill>
                    <w14:schemeClr w14:val="tx1"/>
                  </w14:solidFill>
                </w14:textFill>
              </w:rPr>
              <w:t>里面藏着好多家人在一起的美好瞬间，今天想和大家一起分享～</w:t>
            </w:r>
          </w:p>
          <w:p w14:paraId="31266EAD">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（播放课件）第一张照片是妈妈生日那天，全家人围坐在餐桌旁，爸爸端着蛋糕，妈妈闭着眼睛许愿</w:t>
            </w:r>
            <w:r>
              <w:rPr>
                <w:rFonts w:hint="eastAsia" w:ascii="宋体" w:hAnsi="宋体" w:eastAsia="宋体" w:cs="宋体"/>
                <w:color w:val="000000" w:themeColor="text1"/>
                <w:kern w:val="0"/>
                <w:sz w:val="24"/>
                <w:szCs w:val="24"/>
                <w:lang w:val="en-US" w:eastAsia="zh-CN" w:bidi="ar"/>
                <w14:textFill>
                  <w14:solidFill>
                    <w14:schemeClr w14:val="tx1"/>
                  </w14:solidFill>
                </w14:textFill>
              </w:rPr>
              <w:t>；</w:t>
            </w:r>
            <w:r>
              <w:rPr>
                <w:rFonts w:ascii="宋体" w:hAnsi="宋体" w:eastAsia="宋体" w:cs="宋体"/>
                <w:color w:val="000000" w:themeColor="text1"/>
                <w:kern w:val="0"/>
                <w:sz w:val="24"/>
                <w:szCs w:val="24"/>
                <w:lang w:val="en-US" w:eastAsia="zh-CN" w:bidi="ar"/>
                <w14:textFill>
                  <w14:solidFill>
                    <w14:schemeClr w14:val="tx1"/>
                  </w14:solidFill>
                </w14:textFill>
              </w:rPr>
              <w:t>第二张是妈妈做了好多糕点，我们一家人吃得可香啦；第三张是圣诞节，我们一起挂袜子、装饰圣诞树，（停顿）看了这些照片，你们是不是也想起了自己家的温暖瞬间？</w:t>
            </w:r>
          </w:p>
          <w:p w14:paraId="2872C70C">
            <w:pPr>
              <w:keepNext w:val="0"/>
              <w:keepLines w:val="0"/>
              <w:widowControl/>
              <w:suppressLineNumbers w:val="0"/>
              <w:jc w:val="left"/>
              <w:rPr>
                <w:color w:val="000000" w:themeColor="text1"/>
                <w14:textFill>
                  <w14:solidFill>
                    <w14:schemeClr w14:val="tx1"/>
                  </w14:solidFill>
                </w14:textFill>
              </w:rPr>
            </w:pPr>
            <w:r>
              <w:rPr>
                <w:rFonts w:hint="eastAsia" w:ascii="宋体" w:hAnsi="宋体" w:eastAsia="宋体" w:cs="宋体"/>
                <w:color w:val="000000" w:themeColor="text1"/>
                <w:kern w:val="0"/>
                <w:sz w:val="24"/>
                <w:szCs w:val="24"/>
                <w:lang w:val="en-US" w:eastAsia="zh-CN" w:bidi="ar"/>
                <w14:textFill>
                  <w14:solidFill>
                    <w14:schemeClr w14:val="tx1"/>
                  </w14:solidFill>
                </w14:textFill>
              </w:rPr>
              <w:t>引出课题——</w:t>
            </w:r>
            <w:r>
              <w:rPr>
                <w:rFonts w:ascii="宋体" w:hAnsi="宋体" w:eastAsia="宋体" w:cs="宋体"/>
                <w:color w:val="000000" w:themeColor="text1"/>
                <w:kern w:val="0"/>
                <w:sz w:val="24"/>
                <w:szCs w:val="24"/>
                <w:lang w:val="en-US" w:eastAsia="zh-CN" w:bidi="ar"/>
                <w14:textFill>
                  <w14:solidFill>
                    <w14:schemeClr w14:val="tx1"/>
                  </w14:solidFill>
                </w14:textFill>
              </w:rPr>
              <w:t>今天我们就一起来学习《我爱我家》，用画笔和巧手把家里的爱表现出来吧！</w:t>
            </w:r>
          </w:p>
          <w:p w14:paraId="1CF9D9E0">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507F0E85">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二、讲授新课</w:t>
            </w:r>
          </w:p>
          <w:p w14:paraId="55B8459D">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（一）分享我的家：</w:t>
            </w:r>
            <w:r>
              <w:rPr>
                <w:rFonts w:ascii="宋体" w:hAnsi="宋体" w:eastAsia="宋体" w:cs="宋体"/>
                <w:color w:val="000000" w:themeColor="text1"/>
                <w:kern w:val="0"/>
                <w:sz w:val="24"/>
                <w:szCs w:val="24"/>
                <w:lang w:val="en-US" w:eastAsia="zh-CN" w:bidi="ar"/>
                <w14:textFill>
                  <w14:solidFill>
                    <w14:schemeClr w14:val="tx1"/>
                  </w14:solidFill>
                </w14:textFill>
              </w:rPr>
              <w:t>说一说我们的家有哪些温馨的地方？</w:t>
            </w:r>
          </w:p>
          <w:p w14:paraId="7DA77E72">
            <w:pPr>
              <w:keepNext w:val="0"/>
              <w:keepLines w:val="0"/>
              <w:widowControl/>
              <w:suppressLineNumbers w:val="0"/>
              <w:ind w:firstLine="480" w:firstLineChars="200"/>
              <w:jc w:val="left"/>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家是我们最温暖的港湾，每个家都有让人觉得甜甜的地方。（播放课件）看，这是三个小朋友分享的温馨瞬间：第一个小朋友说：“我爱我的家，妈妈为我精心布置的卧室是我最爱的粉红色，墙上贴满了我的画，家带给我温馨的感受～” 第二个小朋友说：“我爱我的家，爸爸妈妈每天晚上都会在客厅陪我读书写字，灯光暖暖的，家让我感受到幸福～” 第三个小朋友说：“我爱我的家，爱我的每一个家庭成员，爷爷会给我讲故事，妹妹会和我一起玩玩具～”（提问）那你们的家有哪些温馨的地方呢？是爸爸妈妈为你准备的小房间，还是一家人围坐聊天的客厅？请大家举手分享，让我们一起感受你的幸福吧！</w:t>
            </w:r>
          </w:p>
          <w:p w14:paraId="63C0BAB2">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55F8250E">
            <w:pPr>
              <w:numPr>
                <w:ilvl w:val="0"/>
                <w:numId w:val="3"/>
              </w:numPr>
              <w:spacing w:line="240" w:lineRule="auto"/>
              <w:ind w:left="212" w:leftChars="0" w:hanging="212" w:firstLineChars="0"/>
              <w:jc w:val="both"/>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我的家庭成员</w:t>
            </w:r>
          </w:p>
          <w:p w14:paraId="6FE976A7">
            <w:pPr>
              <w:numPr>
                <w:ilvl w:val="0"/>
                <w:numId w:val="0"/>
              </w:numPr>
              <w:spacing w:line="240" w:lineRule="auto"/>
              <w:ind w:leftChars="0" w:firstLine="480" w:firstLineChars="200"/>
              <w:jc w:val="both"/>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1.向大家介绍你的家庭成员吧～</w:t>
            </w:r>
          </w:p>
          <w:p w14:paraId="3D664BA3">
            <w:pPr>
              <w:numPr>
                <w:ilvl w:val="0"/>
                <w:numId w:val="0"/>
              </w:numPr>
              <w:spacing w:line="240" w:lineRule="auto"/>
              <w:ind w:leftChars="0"/>
              <w:jc w:val="both"/>
              <w:rPr>
                <w:rFonts w:hint="default"/>
                <w:b w:val="0"/>
                <w:bCs w:val="0"/>
                <w:color w:val="000000" w:themeColor="text1"/>
                <w:sz w:val="24"/>
                <w:szCs w:val="24"/>
                <w:vertAlign w:val="baseline"/>
                <w:lang w:val="en-US" w:eastAsia="zh-CN"/>
                <w14:textFill>
                  <w14:solidFill>
                    <w14:schemeClr w14:val="tx1"/>
                  </w14:solidFill>
                </w14:textFill>
              </w:rPr>
            </w:pPr>
          </w:p>
          <w:p w14:paraId="399512B7">
            <w:pPr>
              <w:keepNext w:val="0"/>
              <w:keepLines w:val="0"/>
              <w:widowControl/>
              <w:suppressLineNumbers w:val="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教师活动</w:t>
            </w:r>
            <w:r>
              <w:rPr>
                <w:rFonts w:hint="eastAsia" w:ascii="宋体" w:hAnsi="宋体" w:eastAsia="宋体" w:cs="宋体"/>
                <w:color w:val="000000" w:themeColor="text1"/>
                <w:kern w:val="0"/>
                <w:sz w:val="24"/>
                <w:szCs w:val="24"/>
                <w:lang w:val="en-US" w:eastAsia="zh-CN" w:bidi="ar"/>
                <w14:textFill>
                  <w14:solidFill>
                    <w14:schemeClr w14:val="tx1"/>
                  </w14:solidFill>
                </w14:textFill>
              </w:rPr>
              <w:t>：</w:t>
            </w:r>
          </w:p>
          <w:p w14:paraId="0CF0CF21">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（播放课件，展示 “爸爸妈妈、爷爷奶奶” 等家庭成员图片）我们的家里有很多爱我们的人，他们可能是每天为我们做饭的爸爸妈妈，可能是接送我们上学的爷爷奶奶，也可能是和我们一起长大的弟弟妹妹。现在请大家想一想，你的家里有哪些成员？他们是什么样子的？</w:t>
            </w:r>
          </w:p>
          <w:p w14:paraId="771E7915">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0939ABE6">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2.分析图片，感受家庭的爱</w:t>
            </w:r>
          </w:p>
          <w:p w14:paraId="1B35F99C">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6D5688CC">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课件出示：几张幸福的家庭合影并提问：</w:t>
            </w:r>
            <w:r>
              <w:rPr>
                <w:rFonts w:ascii="宋体" w:hAnsi="宋体" w:eastAsia="宋体" w:cs="宋体"/>
                <w:color w:val="000000" w:themeColor="text1"/>
                <w:kern w:val="0"/>
                <w:sz w:val="24"/>
                <w:szCs w:val="24"/>
                <w:lang w:val="en-US" w:eastAsia="zh-CN" w:bidi="ar"/>
                <w14:textFill>
                  <w14:solidFill>
                    <w14:schemeClr w14:val="tx1"/>
                  </w14:solidFill>
                </w14:textFill>
              </w:rPr>
              <w:t>（播放课件中一家人的合影）大家看这张照片，照片里的人为什么一看就是一家人呢？（引导观察）对，他们靠得很近，妈妈搂着孩子，爸爸搭着妈妈，表情都很开心，动作特别亲密！家人之间就是这样，用</w:t>
            </w:r>
            <w:r>
              <w:rPr>
                <w:rFonts w:hint="eastAsia" w:ascii="宋体" w:hAnsi="宋体" w:eastAsia="宋体" w:cs="宋体"/>
                <w:color w:val="000000" w:themeColor="text1"/>
                <w:kern w:val="0"/>
                <w:sz w:val="24"/>
                <w:szCs w:val="24"/>
                <w:lang w:val="en-US" w:eastAsia="zh-CN" w:bidi="ar"/>
                <w14:textFill>
                  <w14:solidFill>
                    <w14:schemeClr w14:val="tx1"/>
                  </w14:solidFill>
                </w14:textFill>
              </w:rPr>
              <w:t>肢体语言</w:t>
            </w:r>
            <w:r>
              <w:rPr>
                <w:rFonts w:ascii="宋体" w:hAnsi="宋体" w:eastAsia="宋体" w:cs="宋体"/>
                <w:color w:val="000000" w:themeColor="text1"/>
                <w:kern w:val="0"/>
                <w:sz w:val="24"/>
                <w:szCs w:val="24"/>
                <w:lang w:val="en-US" w:eastAsia="zh-CN" w:bidi="ar"/>
                <w14:textFill>
                  <w14:solidFill>
                    <w14:schemeClr w14:val="tx1"/>
                  </w14:solidFill>
                </w14:textFill>
              </w:rPr>
              <w:t>表达爱。</w:t>
            </w:r>
          </w:p>
          <w:p w14:paraId="115B047E">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1168155">
            <w:pPr>
              <w:spacing w:line="240" w:lineRule="auto"/>
              <w:ind w:firstLine="480" w:firstLineChars="200"/>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教师继续引导，课件继续展示家人的爱：</w:t>
            </w:r>
          </w:p>
          <w:p w14:paraId="7D6D5FFB">
            <w:pPr>
              <w:keepNext w:val="0"/>
              <w:keepLines w:val="0"/>
              <w:widowControl/>
              <w:suppressLineNumbers w:val="0"/>
              <w:ind w:firstLine="480" w:firstLineChars="20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你的家人是怎么爱你的？比如妈妈是不是早上很早起来给你做早餐，</w:t>
            </w:r>
            <w:r>
              <w:rPr>
                <w:rFonts w:hint="eastAsia" w:ascii="宋体" w:hAnsi="宋体" w:eastAsia="宋体" w:cs="宋体"/>
                <w:color w:val="000000" w:themeColor="text1"/>
                <w:kern w:val="0"/>
                <w:sz w:val="24"/>
                <w:szCs w:val="24"/>
                <w:lang w:val="en-US" w:eastAsia="zh-CN" w:bidi="ar"/>
                <w14:textFill>
                  <w14:solidFill>
                    <w14:schemeClr w14:val="tx1"/>
                  </w14:solidFill>
                </w14:textFill>
              </w:rPr>
              <w:t>给你洗衣服，</w:t>
            </w:r>
            <w:r>
              <w:rPr>
                <w:rFonts w:ascii="宋体" w:hAnsi="宋体" w:eastAsia="宋体" w:cs="宋体"/>
                <w:color w:val="000000" w:themeColor="text1"/>
                <w:kern w:val="0"/>
                <w:sz w:val="24"/>
                <w:szCs w:val="24"/>
                <w:lang w:val="en-US" w:eastAsia="zh-CN" w:bidi="ar"/>
                <w14:textFill>
                  <w14:solidFill>
                    <w14:schemeClr w14:val="tx1"/>
                  </w14:solidFill>
                </w14:textFill>
              </w:rPr>
              <w:t>爸爸是不是在你生病时照顾你</w:t>
            </w:r>
            <w:r>
              <w:rPr>
                <w:rFonts w:hint="eastAsia" w:ascii="宋体" w:hAnsi="宋体" w:eastAsia="宋体" w:cs="宋体"/>
                <w:color w:val="000000" w:themeColor="text1"/>
                <w:kern w:val="0"/>
                <w:sz w:val="24"/>
                <w:szCs w:val="24"/>
                <w:lang w:val="en-US" w:eastAsia="zh-CN" w:bidi="ar"/>
                <w14:textFill>
                  <w14:solidFill>
                    <w14:schemeClr w14:val="tx1"/>
                  </w14:solidFill>
                </w14:textFill>
              </w:rPr>
              <w:t>，陪伴你的学习。</w:t>
            </w:r>
            <w:r>
              <w:rPr>
                <w:rFonts w:ascii="宋体" w:hAnsi="宋体" w:eastAsia="宋体" w:cs="宋体"/>
                <w:color w:val="000000" w:themeColor="text1"/>
                <w:kern w:val="0"/>
                <w:sz w:val="24"/>
                <w:szCs w:val="24"/>
                <w:lang w:val="en-US" w:eastAsia="zh-CN" w:bidi="ar"/>
                <w14:textFill>
                  <w14:solidFill>
                    <w14:schemeClr w14:val="tx1"/>
                  </w14:solidFill>
                </w14:textFill>
              </w:rPr>
              <w:t>（等待回答后继续）</w:t>
            </w:r>
          </w:p>
          <w:p w14:paraId="6BCD92AF">
            <w:pPr>
              <w:keepNext w:val="0"/>
              <w:keepLines w:val="0"/>
              <w:widowControl/>
              <w:suppressLineNumbers w:val="0"/>
              <w:ind w:firstLine="480" w:firstLineChars="20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家人这么爱我们，我们也可以用自己的方式回报他们，比如帮妈妈扫地，认真</w:t>
            </w:r>
            <w:r>
              <w:rPr>
                <w:rFonts w:hint="eastAsia" w:ascii="宋体" w:hAnsi="宋体" w:eastAsia="宋体" w:cs="宋体"/>
                <w:color w:val="000000" w:themeColor="text1"/>
                <w:kern w:val="0"/>
                <w:sz w:val="24"/>
                <w:szCs w:val="24"/>
                <w:lang w:val="en-US" w:eastAsia="zh-CN" w:bidi="ar"/>
                <w14:textFill>
                  <w14:solidFill>
                    <w14:schemeClr w14:val="tx1"/>
                  </w14:solidFill>
                </w14:textFill>
              </w:rPr>
              <w:t>学习</w:t>
            </w:r>
            <w:r>
              <w:rPr>
                <w:rFonts w:ascii="宋体" w:hAnsi="宋体" w:eastAsia="宋体" w:cs="宋体"/>
                <w:color w:val="000000" w:themeColor="text1"/>
                <w:kern w:val="0"/>
                <w:sz w:val="24"/>
                <w:szCs w:val="24"/>
                <w:lang w:val="en-US" w:eastAsia="zh-CN" w:bidi="ar"/>
                <w14:textFill>
                  <w14:solidFill>
                    <w14:schemeClr w14:val="tx1"/>
                  </w14:solidFill>
                </w14:textFill>
              </w:rPr>
              <w:t>，对他们说 “我爱你”。谁来说说你是怎么回报家人的爱呢？</w:t>
            </w:r>
          </w:p>
          <w:p w14:paraId="44660AD6">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461E11D9">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3.艺术欣赏：</w:t>
            </w:r>
          </w:p>
          <w:p w14:paraId="3DDBB62E">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欣赏农民画《回家》，分析画面的色彩、人物的心情、人物动作如何表现回家的心情。</w:t>
            </w:r>
          </w:p>
          <w:p w14:paraId="23FB0ED0">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763397F6">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艺术家们也喜欢用画笔表现家庭的爱，今天我们来欣赏农民画大师杨凤忠的作品《回家》（展示作品）。</w:t>
            </w:r>
          </w:p>
          <w:p w14:paraId="13395A60">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CBF386A">
            <w:pPr>
              <w:keepNext w:val="0"/>
              <w:keepLines w:val="0"/>
              <w:widowControl/>
              <w:suppressLineNumbers w:val="0"/>
              <w:jc w:val="left"/>
              <w:rPr>
                <w:rFonts w:hint="default"/>
                <w:color w:val="000000" w:themeColor="text1"/>
                <w:lang w:val="en-US"/>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看看画里的人，他们的表情怎么样？是不是都带着笑，眼睛亮晶晶的？（继续引导）最有意思的是他们的动作 ——</w:t>
            </w:r>
            <w:r>
              <w:rPr>
                <w:rFonts w:hint="eastAsia" w:ascii="宋体" w:hAnsi="宋体" w:eastAsia="宋体" w:cs="宋体"/>
                <w:color w:val="000000" w:themeColor="text1"/>
                <w:kern w:val="0"/>
                <w:sz w:val="24"/>
                <w:szCs w:val="24"/>
                <w:lang w:val="en-US" w:eastAsia="zh-CN" w:bidi="ar"/>
                <w14:textFill>
                  <w14:solidFill>
                    <w14:schemeClr w14:val="tx1"/>
                  </w14:solidFill>
                </w14:textFill>
              </w:rPr>
              <w:t>动态表现了他们怎样的心情？</w:t>
            </w:r>
          </w:p>
          <w:p w14:paraId="1595081C">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2E30FBC8">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教师总结：画面描绘了妈妈带着两个娃娃回娘家的场景，画面人物手舞足蹈，体现回家迫不及待的心情，洋溢着欢快的氛围～</w:t>
            </w:r>
          </w:p>
          <w:p w14:paraId="54D61515">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1BD1E55F">
            <w:pPr>
              <w:numPr>
                <w:ilvl w:val="0"/>
                <w:numId w:val="4"/>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我会创作</w:t>
            </w:r>
          </w:p>
          <w:p w14:paraId="163EEE67">
            <w:pPr>
              <w:keepNext w:val="0"/>
              <w:keepLines w:val="0"/>
              <w:widowControl/>
              <w:suppressLineNumbers w:val="0"/>
              <w:jc w:val="left"/>
              <w:rPr>
                <w:rFonts w:hint="eastAsia" w:ascii="宋体" w:hAnsi="宋体" w:eastAsia="宋体" w:cs="宋体"/>
                <w:color w:val="000000" w:themeColor="text1"/>
                <w:kern w:val="0"/>
                <w:sz w:val="24"/>
                <w:szCs w:val="24"/>
                <w:lang w:val="en-US" w:eastAsia="zh-CN" w:bidi="ar"/>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表现全家福的方式有很多种，我们一起来看看艺术家们是怎么做的（播放课件）。第一种是拼贴画，用彩色卡纸剪出家人的形状，再贴在背景上，你们看，卡纸的颜色很鲜艳，还能做出层次感</w:t>
            </w:r>
            <w:r>
              <w:rPr>
                <w:rFonts w:hint="eastAsia" w:ascii="宋体" w:hAnsi="宋体" w:eastAsia="宋体" w:cs="宋体"/>
                <w:color w:val="000000" w:themeColor="text1"/>
                <w:kern w:val="0"/>
                <w:sz w:val="24"/>
                <w:szCs w:val="24"/>
                <w:lang w:val="en-US" w:eastAsia="zh-CN" w:bidi="ar"/>
                <w14:textFill>
                  <w14:solidFill>
                    <w14:schemeClr w14:val="tx1"/>
                  </w14:solidFill>
                </w14:textFill>
              </w:rPr>
              <w:t>；</w:t>
            </w:r>
            <w:r>
              <w:rPr>
                <w:rFonts w:ascii="宋体" w:hAnsi="宋体" w:eastAsia="宋体" w:cs="宋体"/>
                <w:color w:val="000000" w:themeColor="text1"/>
                <w:kern w:val="0"/>
                <w:sz w:val="24"/>
                <w:szCs w:val="24"/>
                <w:lang w:val="en-US" w:eastAsia="zh-CN" w:bidi="ar"/>
                <w14:textFill>
                  <w14:solidFill>
                    <w14:schemeClr w14:val="tx1"/>
                  </w14:solidFill>
                </w14:textFill>
              </w:rPr>
              <w:t>第二种是撕纸画，用手把彩纸撕成小块，拼出家人的样子，撕出来的边毛毛的，特别有手感；第三种是轻黏土做的，能做出圆圆的头、弯弯的胳膊，摸起来软软的，还能立在桌子上，像小雕塑一样。（提问）</w:t>
            </w:r>
            <w:r>
              <w:rPr>
                <w:rFonts w:hint="eastAsia" w:ascii="宋体" w:hAnsi="宋体" w:eastAsia="宋体" w:cs="宋体"/>
                <w:color w:val="000000" w:themeColor="text1"/>
                <w:kern w:val="0"/>
                <w:sz w:val="24"/>
                <w:szCs w:val="24"/>
                <w:lang w:val="en-US" w:eastAsia="zh-CN" w:bidi="ar"/>
                <w14:textFill>
                  <w14:solidFill>
                    <w14:schemeClr w14:val="tx1"/>
                  </w14:solidFill>
                </w14:textFill>
              </w:rPr>
              <w:t>说说粘土作品有哪些特别之处？</w:t>
            </w:r>
          </w:p>
          <w:p w14:paraId="5DD04AC3">
            <w:pPr>
              <w:keepNext w:val="0"/>
              <w:keepLines w:val="0"/>
              <w:widowControl/>
              <w:suppressLineNumbers w:val="0"/>
              <w:jc w:val="left"/>
              <w:rPr>
                <w:color w:val="000000" w:themeColor="text1"/>
                <w14:textFill>
                  <w14:solidFill>
                    <w14:schemeClr w14:val="tx1"/>
                  </w14:solidFill>
                </w14:textFill>
              </w:rPr>
            </w:pPr>
          </w:p>
          <w:p w14:paraId="7F513DDB">
            <w:pPr>
              <w:keepNext w:val="0"/>
              <w:keepLines w:val="0"/>
              <w:widowControl/>
              <w:suppressLineNumbers w:val="0"/>
              <w:jc w:val="left"/>
              <w:rPr>
                <w:rFonts w:hint="default" w:eastAsiaTheme="minor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提问：你最喜欢哪一种？</w:t>
            </w:r>
          </w:p>
          <w:p w14:paraId="66F18528">
            <w:pPr>
              <w:numPr>
                <w:ilvl w:val="0"/>
                <w:numId w:val="0"/>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8DF0084">
            <w:pPr>
              <w:numPr>
                <w:ilvl w:val="0"/>
                <w:numId w:val="0"/>
              </w:num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797F158C">
            <w:pPr>
              <w:numPr>
                <w:ilvl w:val="0"/>
                <w:numId w:val="0"/>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三、教师示范</w:t>
            </w:r>
          </w:p>
          <w:p w14:paraId="6086C7F0">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现在老师给大家看一段视频，看看怎么画出一幅暖暖的全家福。（播放视频）视频中教师边画边讲解</w:t>
            </w:r>
          </w:p>
          <w:p w14:paraId="08E4C724">
            <w:pPr>
              <w:keepNext w:val="0"/>
              <w:keepLines w:val="0"/>
              <w:widowControl/>
              <w:suppressLineNumbers w:val="0"/>
              <w:ind w:firstLine="480" w:firstLineChars="20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视频结束后，提问：“大家看清楚怎么画了吗？画的时候要注意什么呀？”</w:t>
            </w:r>
          </w:p>
          <w:p w14:paraId="56A928C0">
            <w:pPr>
              <w:numPr>
                <w:ilvl w:val="0"/>
                <w:numId w:val="0"/>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1F4A6E8E">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44A7C774">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5A8AC224">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45F4E3B1">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6D888D25">
            <w:pPr>
              <w:numPr>
                <w:ilvl w:val="0"/>
                <w:numId w:val="5"/>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实践作业</w:t>
            </w:r>
          </w:p>
          <w:p w14:paraId="79B290D6">
            <w:pPr>
              <w:keepNext w:val="0"/>
              <w:keepLines w:val="0"/>
              <w:widowControl/>
              <w:suppressLineNumbers w:val="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用绘画或者轻黏土的方法表现家庭成员之间的爱！</w:t>
            </w:r>
          </w:p>
          <w:p w14:paraId="4057D92C">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746A4A16">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现在轮到大家创作啦！你可以选择用画笔画一幅全家福，也可以用轻黏土做出家人的样子。不管用哪种方法，都要记得表现出家人之间的爱哦。比如画画时，要画出家人的动作，像拉手、拥抱，表情要开心、温柔；用黏土时，要做出家人的特点，比如奶奶的卷发、爸爸的大肚子，还要让他们靠得近一点，像真的在一起一样。</w:t>
            </w:r>
          </w:p>
          <w:p w14:paraId="0C7F3641">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5DC0F949">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69AD1F3C">
            <w:pPr>
              <w:numPr>
                <w:ilvl w:val="0"/>
                <w:numId w:val="5"/>
              </w:numPr>
              <w:spacing w:line="240" w:lineRule="auto"/>
              <w:ind w:left="0" w:leftChars="0" w:firstLine="0" w:firstLineChars="0"/>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拓展环节</w:t>
            </w:r>
          </w:p>
          <w:p w14:paraId="5EB68C49">
            <w:pPr>
              <w:keepNext w:val="0"/>
              <w:keepLines w:val="0"/>
              <w:widowControl/>
              <w:suppressLineNumbers w:val="0"/>
              <w:ind w:firstLine="480" w:firstLineChars="200"/>
              <w:jc w:val="left"/>
              <w:rPr>
                <w:color w:val="000000" w:themeColor="text1"/>
                <w14:textFill>
                  <w14:solidFill>
                    <w14:schemeClr w14:val="tx1"/>
                  </w14:solidFill>
                </w14:textFill>
              </w:rPr>
            </w:pPr>
            <w:r>
              <w:rPr>
                <w:rFonts w:ascii="宋体" w:hAnsi="宋体" w:eastAsia="宋体" w:cs="宋体"/>
                <w:color w:val="000000" w:themeColor="text1"/>
                <w:kern w:val="0"/>
                <w:sz w:val="24"/>
                <w:szCs w:val="24"/>
                <w:lang w:val="en-US" w:eastAsia="zh-CN" w:bidi="ar"/>
                <w14:textFill>
                  <w14:solidFill>
                    <w14:schemeClr w14:val="tx1"/>
                  </w14:solidFill>
                </w14:textFill>
              </w:rPr>
              <w:t>除了画画和黏土，我们还能用更多有趣的材料做全家福哦！大家看（展示材料），这是手掌印，把小手蘸上颜料按在纸上，每个手掌印就是一个家人，再画上线条做胳膊腿；这是小木棍，用胶水粘出家人的样子，还能摆出不同的动作；这是毛线，缠出圆圆的头和身体，软软的像棉花糖。（分发材料）现在请大家小组合作，用这些材料做一幅创意全家福，看看哪个小组的想法最特别！可以分工合作，有的剪，有的粘，有的摆造型，记得要表现出家人的互动哦。</w:t>
            </w:r>
          </w:p>
          <w:p w14:paraId="71934EB6">
            <w:pPr>
              <w:numPr>
                <w:ilvl w:val="0"/>
                <w:numId w:val="0"/>
              </w:numPr>
              <w:spacing w:line="240" w:lineRule="auto"/>
              <w:ind w:leftChars="0"/>
              <w:jc w:val="both"/>
              <w:rPr>
                <w:rFonts w:hint="default"/>
                <w:b w:val="0"/>
                <w:bCs w:val="0"/>
                <w:color w:val="000000" w:themeColor="text1"/>
                <w:sz w:val="24"/>
                <w:szCs w:val="24"/>
                <w:vertAlign w:val="baseline"/>
                <w:lang w:val="en-US" w:eastAsia="zh-CN"/>
                <w14:textFill>
                  <w14:solidFill>
                    <w14:schemeClr w14:val="tx1"/>
                  </w14:solidFill>
                </w14:textFill>
              </w:rPr>
            </w:pPr>
          </w:p>
          <w:p w14:paraId="70E1D51F">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33D4C118">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六、评价环节</w:t>
            </w:r>
          </w:p>
          <w:p w14:paraId="3ADEAF92">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345C29AE">
            <w:pPr>
              <w:keepNext w:val="0"/>
              <w:keepLines w:val="0"/>
              <w:widowControl/>
              <w:suppressLineNumbers w:val="0"/>
              <w:jc w:val="left"/>
              <w:rPr>
                <w:rFonts w:ascii="宋体" w:hAnsi="宋体" w:eastAsia="宋体" w:cs="宋体"/>
                <w:color w:val="000000" w:themeColor="text1"/>
                <w:kern w:val="0"/>
                <w:sz w:val="24"/>
                <w:szCs w:val="24"/>
                <w:lang w:val="en-US" w:eastAsia="zh-CN" w:bidi="ar"/>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教师：</w:t>
            </w:r>
            <w:r>
              <w:rPr>
                <w:rFonts w:ascii="宋体" w:hAnsi="宋体" w:eastAsia="宋体" w:cs="宋体"/>
                <w:color w:val="000000" w:themeColor="text1"/>
                <w:kern w:val="0"/>
                <w:sz w:val="24"/>
                <w:szCs w:val="24"/>
                <w:lang w:val="en-US" w:eastAsia="zh-CN" w:bidi="ar"/>
                <w14:textFill>
                  <w14:solidFill>
                    <w14:schemeClr w14:val="tx1"/>
                  </w14:solidFill>
                </w14:textFill>
              </w:rPr>
              <w:t>现在我们来举办 “最美全家福” 展览会！请大家把作品放在展示区，我们一起欣赏。今天的评价很特别，我们要颁发几个趣味奖项（出示奖项卡片）：“最温馨瞬间奖”—— 看看哪幅作品最能让人感受到家人的爱；“最有创意材料奖”—— 表扬用特别材料表现的作品；“最像一家人奖”—— 奖励人物动作、表情最能看出是一家人的作品。大家可以给自己喜欢的作品贴一个小星星，说说你为什么选它。（学生投票后）我们来看看获奖作品，这幅作品里妈妈抱着孩子，表情特别温柔，获得 “最温馨瞬间奖”；这幅用手掌印做的全家福，想法太有创意了，获得 “最有创意材料奖”！恭喜大家，每幅作品都充满了对家的爱，都是最棒的！</w:t>
            </w:r>
          </w:p>
          <w:p w14:paraId="687F63F8">
            <w:pPr>
              <w:widowControl w:val="0"/>
              <w:numPr>
                <w:ilvl w:val="0"/>
                <w:numId w:val="0"/>
              </w:num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c>
          <w:tcPr>
            <w:tcW w:w="2607" w:type="dxa"/>
            <w:shd w:val="clear" w:color="auto" w:fill="auto"/>
            <w:vAlign w:val="center"/>
          </w:tcPr>
          <w:p w14:paraId="214786CC">
            <w:pPr>
              <w:jc w:val="left"/>
              <w:rPr>
                <w:rFonts w:ascii="宋体" w:hAnsi="宋体" w:cs="楷体"/>
                <w:color w:val="000000" w:themeColor="text1"/>
                <w:sz w:val="24"/>
                <w14:textFill>
                  <w14:solidFill>
                    <w14:schemeClr w14:val="tx1"/>
                  </w14:solidFill>
                </w14:textFill>
              </w:rPr>
            </w:pPr>
          </w:p>
          <w:p w14:paraId="7E9F273E">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学生：学</w:t>
            </w:r>
            <w:r>
              <w:rPr>
                <w:rFonts w:ascii="宋体" w:hAnsi="宋体" w:eastAsia="宋体" w:cs="宋体"/>
                <w:color w:val="000000" w:themeColor="text1"/>
                <w:kern w:val="0"/>
                <w:sz w:val="24"/>
                <w:szCs w:val="24"/>
                <w:lang w:val="en-US" w:eastAsia="zh-CN" w:bidi="ar"/>
                <w14:textFill>
                  <w14:solidFill>
                    <w14:schemeClr w14:val="tx1"/>
                  </w14:solidFill>
                </w14:textFill>
              </w:rPr>
              <w:t>生们被 “家庭相机” 吸引，目不转睛地看着课件里的照片，听到有趣的细节时忍不住笑出声。当教师提问时，纷纷举手回应：“我家也会一起做饼干！”“圣诞节我和爸爸会挂彩灯！” 眼神里充满对家庭生活的向往和喜悦。</w:t>
            </w:r>
          </w:p>
          <w:p w14:paraId="385185FF">
            <w:pPr>
              <w:jc w:val="left"/>
              <w:rPr>
                <w:rFonts w:hint="eastAsia" w:ascii="宋体" w:hAnsi="宋体" w:cs="楷体"/>
                <w:color w:val="000000" w:themeColor="text1"/>
                <w:sz w:val="24"/>
                <w14:textFill>
                  <w14:solidFill>
                    <w14:schemeClr w14:val="tx1"/>
                  </w14:solidFill>
                </w14:textFill>
              </w:rPr>
            </w:pPr>
          </w:p>
          <w:p w14:paraId="6D4AAB0C">
            <w:pPr>
              <w:ind w:firstLine="480" w:firstLineChars="200"/>
              <w:jc w:val="left"/>
              <w:rPr>
                <w:rFonts w:hint="eastAsia" w:ascii="宋体" w:hAnsi="宋体" w:cs="楷体"/>
                <w:color w:val="000000" w:themeColor="text1"/>
                <w:sz w:val="24"/>
                <w14:textFill>
                  <w14:solidFill>
                    <w14:schemeClr w14:val="tx1"/>
                  </w14:solidFill>
                </w14:textFill>
              </w:rPr>
            </w:pPr>
          </w:p>
          <w:p w14:paraId="5131D017">
            <w:pPr>
              <w:ind w:firstLine="480" w:firstLineChars="200"/>
              <w:jc w:val="left"/>
              <w:rPr>
                <w:rFonts w:hint="eastAsia" w:ascii="宋体" w:hAnsi="宋体" w:cs="楷体"/>
                <w:color w:val="000000" w:themeColor="text1"/>
                <w:sz w:val="24"/>
                <w14:textFill>
                  <w14:solidFill>
                    <w14:schemeClr w14:val="tx1"/>
                  </w14:solidFill>
                </w14:textFill>
              </w:rPr>
            </w:pPr>
          </w:p>
          <w:p w14:paraId="063E4579">
            <w:pPr>
              <w:ind w:firstLine="480" w:firstLineChars="200"/>
              <w:jc w:val="left"/>
              <w:rPr>
                <w:rFonts w:hint="eastAsia" w:ascii="宋体" w:hAnsi="宋体" w:cs="楷体"/>
                <w:color w:val="000000" w:themeColor="text1"/>
                <w:sz w:val="24"/>
                <w14:textFill>
                  <w14:solidFill>
                    <w14:schemeClr w14:val="tx1"/>
                  </w14:solidFill>
                </w14:textFill>
              </w:rPr>
            </w:pPr>
          </w:p>
          <w:p w14:paraId="73143D2C">
            <w:pPr>
              <w:ind w:firstLine="480" w:firstLineChars="200"/>
              <w:jc w:val="left"/>
              <w:rPr>
                <w:rFonts w:hint="eastAsia" w:ascii="宋体" w:hAnsi="宋体" w:cs="楷体"/>
                <w:color w:val="000000" w:themeColor="text1"/>
                <w:sz w:val="24"/>
                <w14:textFill>
                  <w14:solidFill>
                    <w14:schemeClr w14:val="tx1"/>
                  </w14:solidFill>
                </w14:textFill>
              </w:rPr>
            </w:pPr>
          </w:p>
          <w:p w14:paraId="0E5F4556">
            <w:pPr>
              <w:ind w:firstLine="480" w:firstLineChars="200"/>
              <w:jc w:val="left"/>
              <w:rPr>
                <w:rFonts w:hint="eastAsia" w:ascii="宋体" w:hAnsi="宋体" w:cs="楷体"/>
                <w:color w:val="000000" w:themeColor="text1"/>
                <w:sz w:val="24"/>
                <w14:textFill>
                  <w14:solidFill>
                    <w14:schemeClr w14:val="tx1"/>
                  </w14:solidFill>
                </w14:textFill>
              </w:rPr>
            </w:pPr>
          </w:p>
          <w:p w14:paraId="57E03C4B">
            <w:pPr>
              <w:ind w:firstLine="480" w:firstLineChars="200"/>
              <w:jc w:val="left"/>
              <w:rPr>
                <w:rFonts w:hint="eastAsia" w:ascii="宋体" w:hAnsi="宋体" w:cs="楷体"/>
                <w:color w:val="000000" w:themeColor="text1"/>
                <w:sz w:val="24"/>
                <w14:textFill>
                  <w14:solidFill>
                    <w14:schemeClr w14:val="tx1"/>
                  </w14:solidFill>
                </w14:textFill>
              </w:rPr>
            </w:pPr>
          </w:p>
          <w:p w14:paraId="7009D667">
            <w:pPr>
              <w:ind w:firstLine="480" w:firstLineChars="200"/>
              <w:jc w:val="left"/>
              <w:rPr>
                <w:rFonts w:hint="eastAsia" w:ascii="宋体" w:hAnsi="宋体" w:cs="楷体"/>
                <w:color w:val="000000" w:themeColor="text1"/>
                <w:sz w:val="24"/>
                <w14:textFill>
                  <w14:solidFill>
                    <w14:schemeClr w14:val="tx1"/>
                  </w14:solidFill>
                </w14:textFill>
              </w:rPr>
            </w:pPr>
          </w:p>
          <w:p w14:paraId="36996206">
            <w:pPr>
              <w:ind w:firstLine="480" w:firstLineChars="200"/>
              <w:jc w:val="left"/>
              <w:rPr>
                <w:rFonts w:hint="eastAsia" w:ascii="宋体" w:hAnsi="宋体" w:cs="楷体"/>
                <w:color w:val="000000" w:themeColor="text1"/>
                <w:sz w:val="24"/>
                <w14:textFill>
                  <w14:solidFill>
                    <w14:schemeClr w14:val="tx1"/>
                  </w14:solidFill>
                </w14:textFill>
              </w:rPr>
            </w:pPr>
          </w:p>
          <w:p w14:paraId="5DA7E158">
            <w:pPr>
              <w:ind w:firstLine="480" w:firstLineChars="200"/>
              <w:jc w:val="left"/>
              <w:rPr>
                <w:rFonts w:hint="eastAsia" w:ascii="宋体" w:hAnsi="宋体" w:cs="楷体"/>
                <w:color w:val="000000" w:themeColor="text1"/>
                <w:sz w:val="24"/>
                <w14:textFill>
                  <w14:solidFill>
                    <w14:schemeClr w14:val="tx1"/>
                  </w14:solidFill>
                </w14:textFill>
              </w:rPr>
            </w:pPr>
          </w:p>
          <w:p w14:paraId="49DF0577">
            <w:pPr>
              <w:ind w:firstLine="480" w:firstLineChars="200"/>
              <w:jc w:val="left"/>
              <w:rPr>
                <w:rFonts w:hint="eastAsia" w:ascii="宋体" w:hAnsi="宋体" w:cs="楷体"/>
                <w:color w:val="000000" w:themeColor="text1"/>
                <w:sz w:val="24"/>
                <w14:textFill>
                  <w14:solidFill>
                    <w14:schemeClr w14:val="tx1"/>
                  </w14:solidFill>
                </w14:textFill>
              </w:rPr>
            </w:pPr>
          </w:p>
          <w:p w14:paraId="50DED44A">
            <w:pPr>
              <w:ind w:firstLine="480" w:firstLineChars="200"/>
              <w:jc w:val="left"/>
              <w:rPr>
                <w:rFonts w:hint="eastAsia" w:ascii="宋体" w:hAnsi="宋体" w:cs="楷体"/>
                <w:color w:val="000000" w:themeColor="text1"/>
                <w:sz w:val="24"/>
                <w14:textFill>
                  <w14:solidFill>
                    <w14:schemeClr w14:val="tx1"/>
                  </w14:solidFill>
                </w14:textFill>
              </w:rPr>
            </w:pPr>
          </w:p>
          <w:p w14:paraId="132E3527">
            <w:pPr>
              <w:jc w:val="left"/>
              <w:rPr>
                <w:rFonts w:hint="eastAsia" w:ascii="宋体" w:hAnsi="宋体" w:cs="楷体"/>
                <w:color w:val="000000" w:themeColor="text1"/>
                <w:sz w:val="24"/>
                <w14:textFill>
                  <w14:solidFill>
                    <w14:schemeClr w14:val="tx1"/>
                  </w14:solidFill>
                </w14:textFill>
              </w:rPr>
            </w:pPr>
          </w:p>
          <w:p w14:paraId="505B4A26">
            <w:pPr>
              <w:ind w:firstLine="480" w:firstLineChars="200"/>
              <w:jc w:val="left"/>
              <w:rPr>
                <w:rFonts w:hint="eastAsia" w:ascii="宋体" w:hAnsi="宋体" w:cs="楷体"/>
                <w:color w:val="000000" w:themeColor="text1"/>
                <w:sz w:val="24"/>
                <w14:textFill>
                  <w14:solidFill>
                    <w14:schemeClr w14:val="tx1"/>
                  </w14:solidFill>
                </w14:textFill>
              </w:rPr>
            </w:pPr>
          </w:p>
          <w:p w14:paraId="5ABE5147">
            <w:pPr>
              <w:ind w:firstLine="480" w:firstLineChars="200"/>
              <w:jc w:val="left"/>
              <w:rPr>
                <w:rFonts w:hint="eastAsia" w:ascii="宋体" w:hAnsi="宋体" w:cs="楷体"/>
                <w:color w:val="000000" w:themeColor="text1"/>
                <w:sz w:val="24"/>
                <w14:textFill>
                  <w14:solidFill>
                    <w14:schemeClr w14:val="tx1"/>
                  </w14:solidFill>
                </w14:textFill>
              </w:rPr>
            </w:pPr>
          </w:p>
          <w:p w14:paraId="1CF0FD97">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学生们被课件中小朋友的分享打动，纷纷回忆自己家的温馨场景。有的学生说：“我家的阳台种满了花，妈妈每天早上都会浇水，我觉得特别美。” 有的说：“爸爸在书房给我做了一个小书桌，我每天在那里画画。” 还有的学生说：“晚上一家人坐在沙发上看动画片，弟弟会靠在我身上，特别暖和。” 分享时，学生们语气轻柔，脸上带着幸福的笑容。</w:t>
            </w:r>
          </w:p>
          <w:p w14:paraId="359F9646">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74EDFC1A">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0B92D80B">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26EB18CB">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673151EF">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5AF3D965">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72993FAA">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6BF70BAA">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429914CB">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69862817">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1F16D1EA">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01676438">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24332ABA">
            <w:pPr>
              <w:jc w:val="left"/>
              <w:rPr>
                <w:rFonts w:hint="eastAsia" w:ascii="宋体" w:hAnsi="宋体" w:cs="楷体"/>
                <w:color w:val="000000" w:themeColor="text1"/>
                <w:sz w:val="24"/>
                <w:lang w:val="en-US" w:eastAsia="zh-CN"/>
                <w14:textFill>
                  <w14:solidFill>
                    <w14:schemeClr w14:val="tx1"/>
                  </w14:solidFill>
                </w14:textFill>
              </w:rPr>
            </w:pPr>
          </w:p>
          <w:p w14:paraId="79F94C76">
            <w:pPr>
              <w:ind w:firstLine="480" w:firstLineChars="200"/>
              <w:jc w:val="left"/>
              <w:rPr>
                <w:rFonts w:hint="default" w:ascii="宋体" w:hAnsi="宋体" w:cs="楷体"/>
                <w:color w:val="000000" w:themeColor="text1"/>
                <w:sz w:val="24"/>
                <w:lang w:val="en-US" w:eastAsia="zh-CN"/>
                <w14:textFill>
                  <w14:solidFill>
                    <w14:schemeClr w14:val="tx1"/>
                  </w14:solidFill>
                </w14:textFill>
              </w:rPr>
            </w:pPr>
          </w:p>
          <w:p w14:paraId="7EA9F376">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积极举手介绍家庭成员：“我家有爸爸、妈妈和一个小弟弟，爸爸很高，总是穿蓝色的衣服；妈妈有长长的卷发，笑起来有两个酒窝。”“我的爷爷奶奶和我们住在一起，爷爷喜欢钓鱼，奶奶会织毛衣，她织的毛衣特别暖和。” 介绍时，学生们会用简单的语言描述家人的外貌和特点，眼神中充满自豪。</w:t>
            </w:r>
          </w:p>
          <w:p w14:paraId="0580B97B">
            <w:pPr>
              <w:jc w:val="left"/>
              <w:rPr>
                <w:rFonts w:hint="default" w:ascii="宋体" w:hAnsi="宋体" w:cs="楷体" w:eastAsiaTheme="minorEastAsia"/>
                <w:color w:val="000000" w:themeColor="text1"/>
                <w:sz w:val="24"/>
                <w:lang w:val="en-US" w:eastAsia="zh-CN"/>
                <w14:textFill>
                  <w14:solidFill>
                    <w14:schemeClr w14:val="tx1"/>
                  </w14:solidFill>
                </w14:textFill>
              </w:rPr>
            </w:pPr>
          </w:p>
          <w:p w14:paraId="4CC18372">
            <w:pPr>
              <w:jc w:val="left"/>
              <w:rPr>
                <w:rFonts w:hint="eastAsia" w:ascii="宋体" w:hAnsi="宋体" w:cs="楷体"/>
                <w:color w:val="000000" w:themeColor="text1"/>
                <w:sz w:val="24"/>
                <w14:textFill>
                  <w14:solidFill>
                    <w14:schemeClr w14:val="tx1"/>
                  </w14:solidFill>
                </w14:textFill>
              </w:rPr>
            </w:pPr>
          </w:p>
          <w:p w14:paraId="40E3F23C">
            <w:pPr>
              <w:jc w:val="left"/>
              <w:rPr>
                <w:rFonts w:hint="eastAsia" w:ascii="宋体" w:hAnsi="宋体" w:cs="楷体"/>
                <w:color w:val="000000" w:themeColor="text1"/>
                <w:sz w:val="24"/>
                <w14:textFill>
                  <w14:solidFill>
                    <w14:schemeClr w14:val="tx1"/>
                  </w14:solidFill>
                </w14:textFill>
              </w:rPr>
            </w:pPr>
          </w:p>
          <w:p w14:paraId="104BD164">
            <w:pPr>
              <w:jc w:val="left"/>
              <w:rPr>
                <w:rFonts w:hint="eastAsia" w:ascii="宋体" w:hAnsi="宋体" w:cs="楷体"/>
                <w:color w:val="000000" w:themeColor="text1"/>
                <w:sz w:val="24"/>
                <w14:textFill>
                  <w14:solidFill>
                    <w14:schemeClr w14:val="tx1"/>
                  </w14:solidFill>
                </w14:textFill>
              </w:rPr>
            </w:pPr>
          </w:p>
          <w:p w14:paraId="4884FDCE">
            <w:pPr>
              <w:jc w:val="left"/>
              <w:rPr>
                <w:rFonts w:hint="eastAsia" w:ascii="宋体" w:hAnsi="宋体" w:cs="楷体"/>
                <w:color w:val="000000" w:themeColor="text1"/>
                <w:sz w:val="24"/>
                <w14:textFill>
                  <w14:solidFill>
                    <w14:schemeClr w14:val="tx1"/>
                  </w14:solidFill>
                </w14:textFill>
              </w:rPr>
            </w:pPr>
          </w:p>
          <w:p w14:paraId="457A808D">
            <w:pPr>
              <w:jc w:val="left"/>
              <w:rPr>
                <w:rFonts w:hint="eastAsia" w:ascii="宋体" w:hAnsi="宋体" w:cs="楷体"/>
                <w:color w:val="000000" w:themeColor="text1"/>
                <w:sz w:val="24"/>
                <w14:textFill>
                  <w14:solidFill>
                    <w14:schemeClr w14:val="tx1"/>
                  </w14:solidFill>
                </w14:textFill>
              </w:rPr>
            </w:pPr>
          </w:p>
          <w:p w14:paraId="4DDD5FD1">
            <w:pPr>
              <w:jc w:val="left"/>
              <w:rPr>
                <w:rFonts w:hint="eastAsia" w:ascii="宋体" w:hAnsi="宋体" w:cs="楷体"/>
                <w:color w:val="000000" w:themeColor="text1"/>
                <w:sz w:val="24"/>
                <w14:textFill>
                  <w14:solidFill>
                    <w14:schemeClr w14:val="tx1"/>
                  </w14:solidFill>
                </w14:textFill>
              </w:rPr>
            </w:pPr>
          </w:p>
          <w:p w14:paraId="21A9CD3F">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学生们观察照片后回答：“他们手拉手，靠得很近！”“他们都在笑，看起来很开心！” 说到家人的爱，学生们打开了话匣子：“我生病的时候，妈妈整晚不睡觉照顾我。”“爸爸每天送我上学，会帮我背书包。” 提到回报家人，有的学生说：“我会帮奶奶捶背。” 有的说：“我考试考了 100 分，爸爸妈妈会很开心。” 还有的学生说：“我会对妈妈说‘我爱你’，</w:t>
            </w:r>
            <w:r>
              <w:rPr>
                <w:rFonts w:hint="eastAsia" w:ascii="宋体" w:hAnsi="宋体" w:eastAsia="宋体" w:cs="宋体"/>
                <w:color w:val="000000" w:themeColor="text1"/>
                <w:kern w:val="0"/>
                <w:sz w:val="24"/>
                <w:szCs w:val="24"/>
                <w:lang w:val="en-US" w:eastAsia="zh-CN" w:bidi="ar"/>
                <w14:textFill>
                  <w14:solidFill>
                    <w14:schemeClr w14:val="tx1"/>
                  </w14:solidFill>
                </w14:textFill>
              </w:rPr>
              <w:t>妈妈</w:t>
            </w:r>
            <w:r>
              <w:rPr>
                <w:rFonts w:ascii="宋体" w:hAnsi="宋体" w:eastAsia="宋体" w:cs="宋体"/>
                <w:color w:val="000000" w:themeColor="text1"/>
                <w:kern w:val="0"/>
                <w:sz w:val="24"/>
                <w:szCs w:val="24"/>
                <w:lang w:val="en-US" w:eastAsia="zh-CN" w:bidi="ar"/>
                <w14:textFill>
                  <w14:solidFill>
                    <w14:schemeClr w14:val="tx1"/>
                  </w14:solidFill>
                </w14:textFill>
              </w:rPr>
              <w:t>会</w:t>
            </w:r>
            <w:r>
              <w:rPr>
                <w:rFonts w:hint="eastAsia" w:ascii="宋体" w:hAnsi="宋体" w:eastAsia="宋体" w:cs="宋体"/>
                <w:color w:val="000000" w:themeColor="text1"/>
                <w:kern w:val="0"/>
                <w:sz w:val="24"/>
                <w:szCs w:val="24"/>
                <w:lang w:val="en-US" w:eastAsia="zh-CN" w:bidi="ar"/>
                <w14:textFill>
                  <w14:solidFill>
                    <w14:schemeClr w14:val="tx1"/>
                  </w14:solidFill>
                </w14:textFill>
              </w:rPr>
              <w:t>拥</w:t>
            </w:r>
            <w:r>
              <w:rPr>
                <w:rFonts w:ascii="宋体" w:hAnsi="宋体" w:eastAsia="宋体" w:cs="宋体"/>
                <w:color w:val="000000" w:themeColor="text1"/>
                <w:kern w:val="0"/>
                <w:sz w:val="24"/>
                <w:szCs w:val="24"/>
                <w:lang w:val="en-US" w:eastAsia="zh-CN" w:bidi="ar"/>
                <w14:textFill>
                  <w14:solidFill>
                    <w14:schemeClr w14:val="tx1"/>
                  </w14:solidFill>
                </w14:textFill>
              </w:rPr>
              <w:t>抱我。”</w:t>
            </w:r>
          </w:p>
          <w:p w14:paraId="32B9EDDA">
            <w:pPr>
              <w:jc w:val="left"/>
              <w:rPr>
                <w:rFonts w:hint="eastAsia" w:ascii="宋体" w:hAnsi="宋体" w:cs="楷体"/>
                <w:color w:val="000000" w:themeColor="text1"/>
                <w:sz w:val="24"/>
                <w:lang w:val="en-US" w:eastAsia="zh-CN"/>
                <w14:textFill>
                  <w14:solidFill>
                    <w14:schemeClr w14:val="tx1"/>
                  </w14:solidFill>
                </w14:textFill>
              </w:rPr>
            </w:pPr>
          </w:p>
          <w:p w14:paraId="682DF329">
            <w:pPr>
              <w:jc w:val="left"/>
              <w:rPr>
                <w:rFonts w:hint="eastAsia" w:ascii="宋体" w:hAnsi="宋体" w:cs="楷体"/>
                <w:color w:val="000000" w:themeColor="text1"/>
                <w:sz w:val="24"/>
                <w:lang w:val="en-US" w:eastAsia="zh-CN"/>
                <w14:textFill>
                  <w14:solidFill>
                    <w14:schemeClr w14:val="tx1"/>
                  </w14:solidFill>
                </w14:textFill>
              </w:rPr>
            </w:pPr>
          </w:p>
          <w:p w14:paraId="3F839D94">
            <w:pPr>
              <w:jc w:val="left"/>
              <w:rPr>
                <w:rFonts w:hint="eastAsia" w:ascii="宋体" w:hAnsi="宋体" w:cs="楷体"/>
                <w:color w:val="000000" w:themeColor="text1"/>
                <w:sz w:val="24"/>
                <w:lang w:val="en-US" w:eastAsia="zh-CN"/>
                <w14:textFill>
                  <w14:solidFill>
                    <w14:schemeClr w14:val="tx1"/>
                  </w14:solidFill>
                </w14:textFill>
              </w:rPr>
            </w:pPr>
          </w:p>
          <w:p w14:paraId="1E8755CD">
            <w:pPr>
              <w:jc w:val="left"/>
              <w:rPr>
                <w:rFonts w:hint="eastAsia" w:ascii="宋体" w:hAnsi="宋体" w:cs="楷体"/>
                <w:color w:val="000000" w:themeColor="text1"/>
                <w:sz w:val="24"/>
                <w:lang w:val="en-US" w:eastAsia="zh-CN"/>
                <w14:textFill>
                  <w14:solidFill>
                    <w14:schemeClr w14:val="tx1"/>
                  </w14:solidFill>
                </w14:textFill>
              </w:rPr>
            </w:pPr>
          </w:p>
          <w:p w14:paraId="3DD5C540">
            <w:pPr>
              <w:jc w:val="left"/>
              <w:rPr>
                <w:rFonts w:hint="eastAsia" w:ascii="宋体" w:hAnsi="宋体" w:cs="楷体"/>
                <w:color w:val="000000" w:themeColor="text1"/>
                <w:sz w:val="24"/>
                <w:lang w:val="en-US" w:eastAsia="zh-CN"/>
                <w14:textFill>
                  <w14:solidFill>
                    <w14:schemeClr w14:val="tx1"/>
                  </w14:solidFill>
                </w14:textFill>
              </w:rPr>
            </w:pPr>
          </w:p>
          <w:p w14:paraId="48D8F40E">
            <w:pPr>
              <w:jc w:val="left"/>
              <w:rPr>
                <w:rFonts w:hint="eastAsia" w:ascii="宋体" w:hAnsi="宋体" w:cs="楷体"/>
                <w:color w:val="000000" w:themeColor="text1"/>
                <w:sz w:val="24"/>
                <w:lang w:val="en-US" w:eastAsia="zh-CN"/>
                <w14:textFill>
                  <w14:solidFill>
                    <w14:schemeClr w14:val="tx1"/>
                  </w14:solidFill>
                </w14:textFill>
              </w:rPr>
            </w:pPr>
          </w:p>
          <w:p w14:paraId="13C1B10D">
            <w:pPr>
              <w:jc w:val="left"/>
              <w:rPr>
                <w:rFonts w:hint="eastAsia" w:ascii="宋体" w:hAnsi="宋体" w:cs="楷体"/>
                <w:color w:val="000000" w:themeColor="text1"/>
                <w:sz w:val="24"/>
                <w:lang w:val="en-US" w:eastAsia="zh-CN"/>
                <w14:textFill>
                  <w14:solidFill>
                    <w14:schemeClr w14:val="tx1"/>
                  </w14:solidFill>
                </w14:textFill>
              </w:rPr>
            </w:pPr>
          </w:p>
          <w:p w14:paraId="336CBE77">
            <w:pPr>
              <w:jc w:val="left"/>
              <w:rPr>
                <w:rFonts w:hint="eastAsia" w:ascii="宋体" w:hAnsi="宋体" w:cs="楷体"/>
                <w:color w:val="000000" w:themeColor="text1"/>
                <w:sz w:val="24"/>
                <w:lang w:val="en-US" w:eastAsia="zh-CN"/>
                <w14:textFill>
                  <w14:solidFill>
                    <w14:schemeClr w14:val="tx1"/>
                  </w14:solidFill>
                </w14:textFill>
              </w:rPr>
            </w:pPr>
          </w:p>
          <w:p w14:paraId="022B73BF">
            <w:pPr>
              <w:jc w:val="left"/>
              <w:rPr>
                <w:rFonts w:hint="eastAsia" w:ascii="宋体" w:hAnsi="宋体" w:cs="楷体"/>
                <w:color w:val="000000" w:themeColor="text1"/>
                <w:sz w:val="24"/>
                <w14:textFill>
                  <w14:solidFill>
                    <w14:schemeClr w14:val="tx1"/>
                  </w14:solidFill>
                </w14:textFill>
              </w:rPr>
            </w:pPr>
          </w:p>
          <w:p w14:paraId="06021390">
            <w:pPr>
              <w:jc w:val="left"/>
              <w:rPr>
                <w:rFonts w:hint="eastAsia" w:ascii="宋体" w:hAnsi="宋体" w:cs="楷体"/>
                <w:color w:val="000000" w:themeColor="text1"/>
                <w:sz w:val="24"/>
                <w14:textFill>
                  <w14:solidFill>
                    <w14:schemeClr w14:val="tx1"/>
                  </w14:solidFill>
                </w14:textFill>
              </w:rPr>
            </w:pPr>
          </w:p>
          <w:p w14:paraId="3643C559">
            <w:pPr>
              <w:jc w:val="left"/>
              <w:rPr>
                <w:rFonts w:hint="eastAsia" w:ascii="宋体" w:hAnsi="宋体" w:cs="楷体"/>
                <w:color w:val="000000" w:themeColor="text1"/>
                <w:sz w:val="24"/>
                <w14:textFill>
                  <w14:solidFill>
                    <w14:schemeClr w14:val="tx1"/>
                  </w14:solidFill>
                </w14:textFill>
              </w:rPr>
            </w:pPr>
          </w:p>
          <w:p w14:paraId="3D1E9F36">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学生们被农民画鲜艳的色彩吸引，忍不住发出 “哇” 的赞叹。观察时，有的学生指着画面说：“这个阿姨在笑，嘴巴张得大大的！” 有的说：“这个人跑得好快，腿都抬起来了！” 当教师分析时，学生们频频点头，有的还模仿画中人物的动作，体会 “回家” 的急切</w:t>
            </w:r>
            <w:r>
              <w:rPr>
                <w:rFonts w:hint="eastAsia" w:ascii="宋体" w:hAnsi="宋体" w:eastAsia="宋体" w:cs="宋体"/>
                <w:color w:val="000000" w:themeColor="text1"/>
                <w:kern w:val="0"/>
                <w:sz w:val="24"/>
                <w:szCs w:val="24"/>
                <w:lang w:val="en-US" w:eastAsia="zh-CN" w:bidi="ar"/>
                <w14:textFill>
                  <w14:solidFill>
                    <w14:schemeClr w14:val="tx1"/>
                  </w14:solidFill>
                </w14:textFill>
              </w:rPr>
              <w:t>、兴奋</w:t>
            </w:r>
            <w:r>
              <w:rPr>
                <w:rFonts w:ascii="宋体" w:hAnsi="宋体" w:eastAsia="宋体" w:cs="宋体"/>
                <w:color w:val="000000" w:themeColor="text1"/>
                <w:kern w:val="0"/>
                <w:sz w:val="24"/>
                <w:szCs w:val="24"/>
                <w:lang w:val="en-US" w:eastAsia="zh-CN" w:bidi="ar"/>
                <w14:textFill>
                  <w14:solidFill>
                    <w14:schemeClr w14:val="tx1"/>
                  </w14:solidFill>
                </w14:textFill>
              </w:rPr>
              <w:t>心情。</w:t>
            </w:r>
          </w:p>
          <w:p w14:paraId="7F72363D">
            <w:pPr>
              <w:jc w:val="left"/>
              <w:rPr>
                <w:rFonts w:hint="eastAsia" w:ascii="宋体" w:hAnsi="宋体" w:cs="楷体"/>
                <w:color w:val="000000" w:themeColor="text1"/>
                <w:sz w:val="24"/>
                <w14:textFill>
                  <w14:solidFill>
                    <w14:schemeClr w14:val="tx1"/>
                  </w14:solidFill>
                </w14:textFill>
              </w:rPr>
            </w:pPr>
          </w:p>
          <w:p w14:paraId="7FF9D3FE">
            <w:pPr>
              <w:jc w:val="left"/>
              <w:rPr>
                <w:rFonts w:hint="eastAsia" w:ascii="宋体" w:hAnsi="宋体" w:cs="楷体"/>
                <w:color w:val="000000" w:themeColor="text1"/>
                <w:sz w:val="24"/>
                <w14:textFill>
                  <w14:solidFill>
                    <w14:schemeClr w14:val="tx1"/>
                  </w14:solidFill>
                </w14:textFill>
              </w:rPr>
            </w:pPr>
          </w:p>
          <w:p w14:paraId="6DCBAC44">
            <w:pPr>
              <w:jc w:val="left"/>
              <w:rPr>
                <w:rFonts w:hint="eastAsia" w:ascii="宋体" w:hAnsi="宋体" w:cs="楷体"/>
                <w:color w:val="000000" w:themeColor="text1"/>
                <w:sz w:val="24"/>
                <w14:textFill>
                  <w14:solidFill>
                    <w14:schemeClr w14:val="tx1"/>
                  </w14:solidFill>
                </w14:textFill>
              </w:rPr>
            </w:pPr>
          </w:p>
          <w:p w14:paraId="4F47A739">
            <w:pPr>
              <w:jc w:val="left"/>
              <w:rPr>
                <w:rFonts w:hint="eastAsia" w:ascii="宋体" w:hAnsi="宋体" w:cs="楷体"/>
                <w:color w:val="000000" w:themeColor="text1"/>
                <w:sz w:val="24"/>
                <w14:textFill>
                  <w14:solidFill>
                    <w14:schemeClr w14:val="tx1"/>
                  </w14:solidFill>
                </w14:textFill>
              </w:rPr>
            </w:pPr>
          </w:p>
          <w:p w14:paraId="08B8EC2C">
            <w:pPr>
              <w:jc w:val="left"/>
              <w:rPr>
                <w:rFonts w:hint="eastAsia" w:ascii="宋体" w:hAnsi="宋体" w:cs="楷体"/>
                <w:color w:val="000000" w:themeColor="text1"/>
                <w:sz w:val="24"/>
                <w14:textFill>
                  <w14:solidFill>
                    <w14:schemeClr w14:val="tx1"/>
                  </w14:solidFill>
                </w14:textFill>
              </w:rPr>
            </w:pPr>
          </w:p>
          <w:p w14:paraId="6ED0989D">
            <w:pPr>
              <w:jc w:val="left"/>
              <w:rPr>
                <w:rFonts w:hint="eastAsia" w:ascii="宋体" w:hAnsi="宋体" w:cs="楷体"/>
                <w:color w:val="000000" w:themeColor="text1"/>
                <w:sz w:val="24"/>
                <w14:textFill>
                  <w14:solidFill>
                    <w14:schemeClr w14:val="tx1"/>
                  </w14:solidFill>
                </w14:textFill>
              </w:rPr>
            </w:pPr>
          </w:p>
          <w:p w14:paraId="11956857">
            <w:pPr>
              <w:jc w:val="left"/>
              <w:rPr>
                <w:rFonts w:hint="eastAsia" w:ascii="宋体" w:hAnsi="宋体" w:cs="楷体"/>
                <w:color w:val="000000" w:themeColor="text1"/>
                <w:sz w:val="24"/>
                <w14:textFill>
                  <w14:solidFill>
                    <w14:schemeClr w14:val="tx1"/>
                  </w14:solidFill>
                </w14:textFill>
              </w:rPr>
            </w:pPr>
          </w:p>
          <w:p w14:paraId="1DA9573E">
            <w:pPr>
              <w:jc w:val="left"/>
              <w:rPr>
                <w:rFonts w:hint="eastAsia" w:ascii="宋体" w:hAnsi="宋体" w:cs="楷体"/>
                <w:color w:val="000000" w:themeColor="text1"/>
                <w:sz w:val="24"/>
                <w14:textFill>
                  <w14:solidFill>
                    <w14:schemeClr w14:val="tx1"/>
                  </w14:solidFill>
                </w14:textFill>
              </w:rPr>
            </w:pPr>
          </w:p>
          <w:p w14:paraId="1499B213">
            <w:pPr>
              <w:jc w:val="left"/>
              <w:rPr>
                <w:rFonts w:hint="eastAsia" w:ascii="宋体" w:hAnsi="宋体" w:cs="楷体"/>
                <w:color w:val="000000" w:themeColor="text1"/>
                <w:sz w:val="24"/>
                <w14:textFill>
                  <w14:solidFill>
                    <w14:schemeClr w14:val="tx1"/>
                  </w14:solidFill>
                </w14:textFill>
              </w:rPr>
            </w:pPr>
          </w:p>
          <w:p w14:paraId="1737AB31">
            <w:pPr>
              <w:jc w:val="left"/>
              <w:rPr>
                <w:rFonts w:hint="eastAsia" w:ascii="宋体" w:hAnsi="宋体" w:cs="楷体"/>
                <w:color w:val="000000" w:themeColor="text1"/>
                <w:sz w:val="24"/>
                <w14:textFill>
                  <w14:solidFill>
                    <w14:schemeClr w14:val="tx1"/>
                  </w14:solidFill>
                </w14:textFill>
              </w:rPr>
            </w:pPr>
          </w:p>
          <w:p w14:paraId="33D2FDE3">
            <w:pPr>
              <w:jc w:val="left"/>
              <w:rPr>
                <w:rFonts w:hint="eastAsia" w:ascii="宋体" w:hAnsi="宋体" w:cs="楷体"/>
                <w:color w:val="000000" w:themeColor="text1"/>
                <w:sz w:val="24"/>
                <w14:textFill>
                  <w14:solidFill>
                    <w14:schemeClr w14:val="tx1"/>
                  </w14:solidFill>
                </w14:textFill>
              </w:rPr>
            </w:pPr>
          </w:p>
          <w:p w14:paraId="4CC08350">
            <w:pPr>
              <w:jc w:val="left"/>
              <w:rPr>
                <w:rFonts w:hint="eastAsia" w:ascii="宋体" w:hAnsi="宋体" w:cs="楷体"/>
                <w:color w:val="000000" w:themeColor="text1"/>
                <w:sz w:val="24"/>
                <w14:textFill>
                  <w14:solidFill>
                    <w14:schemeClr w14:val="tx1"/>
                  </w14:solidFill>
                </w14:textFill>
              </w:rPr>
            </w:pPr>
          </w:p>
          <w:p w14:paraId="66DEC8A6">
            <w:pPr>
              <w:jc w:val="left"/>
              <w:rPr>
                <w:rFonts w:hint="eastAsia" w:ascii="宋体" w:hAnsi="宋体" w:cs="楷体"/>
                <w:color w:val="000000" w:themeColor="text1"/>
                <w:sz w:val="24"/>
                <w14:textFill>
                  <w14:solidFill>
                    <w14:schemeClr w14:val="tx1"/>
                  </w14:solidFill>
                </w14:textFill>
              </w:rPr>
            </w:pPr>
          </w:p>
          <w:p w14:paraId="4C5BF031">
            <w:pPr>
              <w:jc w:val="left"/>
              <w:rPr>
                <w:rFonts w:hint="eastAsia" w:ascii="宋体" w:hAnsi="宋体" w:cs="楷体"/>
                <w:color w:val="000000" w:themeColor="text1"/>
                <w:sz w:val="24"/>
                <w14:textFill>
                  <w14:solidFill>
                    <w14:schemeClr w14:val="tx1"/>
                  </w14:solidFill>
                </w14:textFill>
              </w:rPr>
            </w:pPr>
          </w:p>
          <w:p w14:paraId="204E313F">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学生们兴致勃勃地看着不同材料的作品，有的说：“我喜欢拼贴画，颜色很漂亮！” 有的说：“黏土做的可以立起来，好像真的人一样！” 还有的学生小声讨论：“我可以用红色卡纸做妈妈的裙子。”“我想用黏土给爸爸做一副眼镜。” 眼神中充满创作的期待。</w:t>
            </w:r>
          </w:p>
          <w:p w14:paraId="52759345">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325DC078">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1846FA6E">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176C2B75">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27CD9034">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5FD8B87F">
            <w:pPr>
              <w:ind w:firstLine="480" w:firstLineChars="200"/>
              <w:jc w:val="left"/>
              <w:rPr>
                <w:rFonts w:hint="eastAsia" w:ascii="宋体" w:hAnsi="宋体" w:cs="楷体"/>
                <w:color w:val="000000" w:themeColor="text1"/>
                <w:sz w:val="24"/>
                <w:lang w:val="en-US" w:eastAsia="zh-CN"/>
                <w14:textFill>
                  <w14:solidFill>
                    <w14:schemeClr w14:val="tx1"/>
                  </w14:solidFill>
                </w14:textFill>
              </w:rPr>
            </w:pPr>
          </w:p>
          <w:p w14:paraId="33010747">
            <w:pPr>
              <w:ind w:firstLine="480" w:firstLineChars="200"/>
              <w:jc w:val="left"/>
              <w:rPr>
                <w:rFonts w:hint="default" w:ascii="宋体" w:hAnsi="宋体" w:cs="楷体"/>
                <w:color w:val="000000" w:themeColor="text1"/>
                <w:sz w:val="24"/>
                <w:lang w:val="en-US" w:eastAsia="zh-CN"/>
                <w14:textFill>
                  <w14:solidFill>
                    <w14:schemeClr w14:val="tx1"/>
                  </w14:solidFill>
                </w14:textFill>
              </w:rPr>
            </w:pPr>
          </w:p>
          <w:p w14:paraId="587BF994">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05BCFF2D">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2E3E70FA">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6E219753">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学生们全神贯注地观看视频，有的跟着视频中的步骤用手指在桌面上比划。看到教师画人物的动态和表情时，有的学生小声说：“妈妈的手搭在肩膀上，好温暖。” 视频结束后，学生们回答教师的问题：“要画出家人的动作！”“要用好看的颜色！”“要画大家在一起做什么！”</w:t>
            </w:r>
          </w:p>
          <w:p w14:paraId="41499A46">
            <w:pPr>
              <w:jc w:val="left"/>
              <w:rPr>
                <w:rFonts w:hint="eastAsia" w:ascii="宋体" w:hAnsi="宋体" w:cs="楷体"/>
                <w:color w:val="000000" w:themeColor="text1"/>
                <w:sz w:val="24"/>
                <w14:textFill>
                  <w14:solidFill>
                    <w14:schemeClr w14:val="tx1"/>
                  </w14:solidFill>
                </w14:textFill>
              </w:rPr>
            </w:pPr>
          </w:p>
          <w:p w14:paraId="44076345">
            <w:pPr>
              <w:keepNext w:val="0"/>
              <w:keepLines w:val="0"/>
              <w:widowControl/>
              <w:suppressLineNumbers w:val="0"/>
              <w:jc w:val="left"/>
              <w:rPr>
                <w:color w:val="000000" w:themeColor="text1"/>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兴奋地选择材料，有的拿起画笔画画，有的迫不及待地拆开轻黏土。画画的学生先在纸上画出客厅、餐桌等场景，再画家人的动态，有的画妈妈喂自己吃饭，有的画和爸爸击掌。用黏土的学生先揉出大小不同的圆球做头部，再捏出身体和四肢，有的学生特意把 “妈妈” 的胳膊弯回来，做出拥抱 “我” 的姿势，有的给 “爷爷” 加上拐杖。创作过程中，学生们不时露出微笑，遇到不会的地方主动请教老师。</w:t>
            </w:r>
          </w:p>
          <w:p w14:paraId="47787B16">
            <w:pPr>
              <w:jc w:val="left"/>
              <w:rPr>
                <w:rFonts w:hint="eastAsia" w:ascii="宋体" w:hAnsi="宋体" w:cs="楷体"/>
                <w:color w:val="000000" w:themeColor="text1"/>
                <w:sz w:val="24"/>
                <w14:textFill>
                  <w14:solidFill>
                    <w14:schemeClr w14:val="tx1"/>
                  </w14:solidFill>
                </w14:textFill>
              </w:rPr>
            </w:pPr>
          </w:p>
          <w:p w14:paraId="028ED417">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42498CFF">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55106A93">
            <w:pPr>
              <w:keepNext w:val="0"/>
              <w:keepLines w:val="0"/>
              <w:widowControl/>
              <w:suppressLineNumbers w:val="0"/>
              <w:jc w:val="left"/>
              <w:rPr>
                <w:rFonts w:hint="eastAsia" w:ascii="宋体" w:hAnsi="宋体" w:cs="楷体"/>
                <w:color w:val="000000" w:themeColor="text1"/>
                <w:sz w:val="24"/>
                <w:lang w:val="en-US" w:eastAsia="zh-CN"/>
                <w14:textFill>
                  <w14:solidFill>
                    <w14:schemeClr w14:val="tx1"/>
                  </w14:solidFill>
                </w14:textFill>
              </w:rPr>
            </w:pPr>
          </w:p>
          <w:p w14:paraId="5A76502B">
            <w:pPr>
              <w:keepNext w:val="0"/>
              <w:keepLines w:val="0"/>
              <w:widowControl/>
              <w:suppressLineNumbers w:val="0"/>
              <w:jc w:val="left"/>
              <w:rPr>
                <w:rFonts w:hint="default"/>
                <w:color w:val="000000" w:themeColor="text1"/>
                <w:lang w:val="en-US"/>
                <w14:textFill>
                  <w14:solidFill>
                    <w14:schemeClr w14:val="tx1"/>
                  </w14:solidFill>
                </w14:textFill>
              </w:rPr>
            </w:pPr>
            <w:r>
              <w:rPr>
                <w:rFonts w:hint="eastAsia" w:ascii="宋体" w:hAnsi="宋体" w:cs="楷体"/>
                <w:color w:val="000000" w:themeColor="text1"/>
                <w:sz w:val="24"/>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学生们对新奇的材料充满兴趣</w:t>
            </w:r>
            <w:r>
              <w:rPr>
                <w:rFonts w:hint="eastAsia" w:ascii="宋体" w:hAnsi="宋体" w:eastAsia="宋体" w:cs="宋体"/>
                <w:color w:val="000000" w:themeColor="text1"/>
                <w:kern w:val="0"/>
                <w:sz w:val="24"/>
                <w:szCs w:val="24"/>
                <w:lang w:val="en-US" w:eastAsia="zh-CN" w:bidi="ar"/>
                <w14:textFill>
                  <w14:solidFill>
                    <w14:schemeClr w14:val="tx1"/>
                  </w14:solidFill>
                </w14:textFill>
              </w:rPr>
              <w:t>，在课下收集材料进行创作。</w:t>
            </w:r>
          </w:p>
          <w:p w14:paraId="443963B6">
            <w:pPr>
              <w:jc w:val="left"/>
              <w:rPr>
                <w:rFonts w:hint="eastAsia" w:ascii="宋体" w:hAnsi="宋体" w:cs="楷体"/>
                <w:color w:val="000000" w:themeColor="text1"/>
                <w:sz w:val="24"/>
                <w14:textFill>
                  <w14:solidFill>
                    <w14:schemeClr w14:val="tx1"/>
                  </w14:solidFill>
                </w14:textFill>
              </w:rPr>
            </w:pPr>
          </w:p>
          <w:p w14:paraId="378D48B0">
            <w:pPr>
              <w:jc w:val="left"/>
              <w:rPr>
                <w:rFonts w:hint="eastAsia" w:ascii="宋体" w:hAnsi="宋体" w:cs="楷体"/>
                <w:color w:val="000000" w:themeColor="text1"/>
                <w:sz w:val="24"/>
                <w14:textFill>
                  <w14:solidFill>
                    <w14:schemeClr w14:val="tx1"/>
                  </w14:solidFill>
                </w14:textFill>
              </w:rPr>
            </w:pPr>
          </w:p>
          <w:p w14:paraId="372F80BF">
            <w:pPr>
              <w:jc w:val="left"/>
              <w:rPr>
                <w:rFonts w:hint="eastAsia" w:ascii="宋体" w:hAnsi="宋体" w:cs="楷体"/>
                <w:color w:val="000000" w:themeColor="text1"/>
                <w:sz w:val="24"/>
                <w14:textFill>
                  <w14:solidFill>
                    <w14:schemeClr w14:val="tx1"/>
                  </w14:solidFill>
                </w14:textFill>
              </w:rPr>
            </w:pPr>
          </w:p>
          <w:p w14:paraId="01A91AAA">
            <w:pPr>
              <w:jc w:val="left"/>
              <w:rPr>
                <w:rFonts w:hint="eastAsia" w:ascii="宋体" w:hAnsi="宋体" w:cs="楷体"/>
                <w:color w:val="000000" w:themeColor="text1"/>
                <w:sz w:val="24"/>
                <w14:textFill>
                  <w14:solidFill>
                    <w14:schemeClr w14:val="tx1"/>
                  </w14:solidFill>
                </w14:textFill>
              </w:rPr>
            </w:pPr>
          </w:p>
          <w:p w14:paraId="78A522B2">
            <w:pPr>
              <w:jc w:val="left"/>
              <w:rPr>
                <w:rFonts w:hint="eastAsia" w:ascii="宋体" w:hAnsi="宋体" w:cs="楷体"/>
                <w:color w:val="000000" w:themeColor="text1"/>
                <w:sz w:val="24"/>
                <w14:textFill>
                  <w14:solidFill>
                    <w14:schemeClr w14:val="tx1"/>
                  </w14:solidFill>
                </w14:textFill>
              </w:rPr>
            </w:pPr>
          </w:p>
          <w:p w14:paraId="6BE444EF">
            <w:pPr>
              <w:jc w:val="left"/>
              <w:rPr>
                <w:rFonts w:hint="eastAsia" w:ascii="宋体" w:hAnsi="宋体" w:cs="楷体"/>
                <w:color w:val="000000" w:themeColor="text1"/>
                <w:sz w:val="24"/>
                <w14:textFill>
                  <w14:solidFill>
                    <w14:schemeClr w14:val="tx1"/>
                  </w14:solidFill>
                </w14:textFill>
              </w:rPr>
            </w:pPr>
          </w:p>
          <w:p w14:paraId="1DF3A2FE">
            <w:pPr>
              <w:jc w:val="left"/>
              <w:rPr>
                <w:rFonts w:hint="eastAsia" w:ascii="宋体" w:hAnsi="宋体" w:cs="楷体"/>
                <w:color w:val="000000" w:themeColor="text1"/>
                <w:sz w:val="24"/>
                <w14:textFill>
                  <w14:solidFill>
                    <w14:schemeClr w14:val="tx1"/>
                  </w14:solidFill>
                </w14:textFill>
              </w:rPr>
            </w:pPr>
          </w:p>
          <w:p w14:paraId="78097E7C">
            <w:pPr>
              <w:jc w:val="left"/>
              <w:rPr>
                <w:rFonts w:hint="eastAsia" w:ascii="宋体" w:hAnsi="宋体" w:cs="楷体"/>
                <w:color w:val="000000" w:themeColor="text1"/>
                <w:sz w:val="24"/>
                <w14:textFill>
                  <w14:solidFill>
                    <w14:schemeClr w14:val="tx1"/>
                  </w14:solidFill>
                </w14:textFill>
              </w:rPr>
            </w:pPr>
          </w:p>
          <w:p w14:paraId="27932534">
            <w:pPr>
              <w:ind w:firstLine="480" w:firstLineChars="200"/>
              <w:jc w:val="left"/>
              <w:rPr>
                <w:rFonts w:ascii="宋体" w:hAnsi="宋体" w:cs="楷体"/>
                <w:color w:val="000000" w:themeColor="text1"/>
                <w:sz w:val="24"/>
                <w14:textFill>
                  <w14:solidFill>
                    <w14:schemeClr w14:val="tx1"/>
                  </w14:solidFill>
                </w14:textFill>
              </w:rPr>
            </w:pPr>
          </w:p>
          <w:p w14:paraId="387FD8F4">
            <w:pPr>
              <w:ind w:firstLine="480" w:firstLineChars="200"/>
              <w:jc w:val="left"/>
              <w:rPr>
                <w:rFonts w:ascii="宋体" w:hAnsi="宋体" w:cs="楷体"/>
                <w:color w:val="000000" w:themeColor="text1"/>
                <w:sz w:val="24"/>
                <w14:textFill>
                  <w14:solidFill>
                    <w14:schemeClr w14:val="tx1"/>
                  </w14:solidFill>
                </w14:textFill>
              </w:rPr>
            </w:pPr>
          </w:p>
          <w:p w14:paraId="1A268111">
            <w:pPr>
              <w:ind w:firstLine="480" w:firstLineChars="200"/>
              <w:jc w:val="left"/>
              <w:rPr>
                <w:rFonts w:ascii="宋体" w:hAnsi="宋体" w:cs="楷体"/>
                <w:color w:val="000000" w:themeColor="text1"/>
                <w:sz w:val="24"/>
                <w14:textFill>
                  <w14:solidFill>
                    <w14:schemeClr w14:val="tx1"/>
                  </w14:solidFill>
                </w14:textFill>
              </w:rPr>
            </w:pPr>
          </w:p>
          <w:p w14:paraId="17F6B261">
            <w:pPr>
              <w:ind w:firstLine="480" w:firstLineChars="200"/>
              <w:jc w:val="left"/>
              <w:rPr>
                <w:rFonts w:ascii="宋体" w:hAnsi="宋体" w:cs="楷体"/>
                <w:color w:val="000000" w:themeColor="text1"/>
                <w:sz w:val="24"/>
                <w14:textFill>
                  <w14:solidFill>
                    <w14:schemeClr w14:val="tx1"/>
                  </w14:solidFill>
                </w14:textFill>
              </w:rPr>
            </w:pPr>
          </w:p>
          <w:p w14:paraId="35BD4A22">
            <w:pPr>
              <w:ind w:firstLine="480" w:firstLineChars="200"/>
              <w:jc w:val="left"/>
              <w:rPr>
                <w:rFonts w:ascii="宋体" w:hAnsi="宋体" w:cs="楷体"/>
                <w:color w:val="000000" w:themeColor="text1"/>
                <w:sz w:val="24"/>
                <w14:textFill>
                  <w14:solidFill>
                    <w14:schemeClr w14:val="tx1"/>
                  </w14:solidFill>
                </w14:textFill>
              </w:rPr>
            </w:pPr>
          </w:p>
          <w:p w14:paraId="3F1CA17E">
            <w:pPr>
              <w:ind w:firstLine="480" w:firstLineChars="200"/>
              <w:jc w:val="left"/>
              <w:rPr>
                <w:rFonts w:ascii="宋体" w:hAnsi="宋体" w:cs="楷体"/>
                <w:bCs/>
                <w:color w:val="000000" w:themeColor="text1"/>
                <w:sz w:val="24"/>
                <w14:textFill>
                  <w14:solidFill>
                    <w14:schemeClr w14:val="tx1"/>
                  </w14:solidFill>
                </w14:textFill>
              </w:rPr>
            </w:pPr>
          </w:p>
          <w:p w14:paraId="7B28F17E">
            <w:pPr>
              <w:ind w:firstLine="480" w:firstLineChars="200"/>
              <w:jc w:val="left"/>
              <w:rPr>
                <w:rFonts w:ascii="宋体" w:hAnsi="宋体" w:cs="楷体"/>
                <w:color w:val="000000" w:themeColor="text1"/>
                <w:sz w:val="24"/>
                <w14:textFill>
                  <w14:solidFill>
                    <w14:schemeClr w14:val="tx1"/>
                  </w14:solidFill>
                </w14:textFill>
              </w:rPr>
            </w:pPr>
          </w:p>
          <w:p w14:paraId="504BD5EB">
            <w:pPr>
              <w:ind w:firstLine="480" w:firstLineChars="200"/>
              <w:jc w:val="left"/>
              <w:rPr>
                <w:rFonts w:ascii="宋体" w:hAnsi="宋体" w:cs="楷体"/>
                <w:color w:val="000000" w:themeColor="text1"/>
                <w:sz w:val="24"/>
                <w14:textFill>
                  <w14:solidFill>
                    <w14:schemeClr w14:val="tx1"/>
                  </w14:solidFill>
                </w14:textFill>
              </w:rPr>
            </w:pPr>
          </w:p>
          <w:p w14:paraId="2DA103C2">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p>
          <w:p w14:paraId="1D596268">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70EC3DA1">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学生：</w:t>
            </w:r>
            <w:r>
              <w:rPr>
                <w:rFonts w:ascii="宋体" w:hAnsi="宋体" w:eastAsia="宋体" w:cs="宋体"/>
                <w:color w:val="000000" w:themeColor="text1"/>
                <w:kern w:val="0"/>
                <w:sz w:val="24"/>
                <w:szCs w:val="24"/>
                <w:lang w:val="en-US" w:eastAsia="zh-CN" w:bidi="ar"/>
                <w14:textFill>
                  <w14:solidFill>
                    <w14:schemeClr w14:val="tx1"/>
                  </w14:solidFill>
                </w14:textFill>
              </w:rPr>
              <w:t>学生们兴奋地展示自己的作品，认真欣赏他人的创作，有的说：“这幅黏土做的全家福，爷爷的胡子是用毛线做的，好可爱！” 有的说：“这幅画里全家人都在笑，看起来好开心！” 投票时，学生们郑重地把小星星贴在自己喜欢的作品上。听到自己的作品获奖，学生们露出自豪的笑容，没获奖的学生也为他人鼓掌，课堂氛围温暖而欢乐。</w:t>
            </w:r>
          </w:p>
          <w:p w14:paraId="30C6C196">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c>
          <w:tcPr>
            <w:tcW w:w="2467" w:type="dxa"/>
            <w:shd w:val="clear" w:color="auto" w:fill="auto"/>
            <w:vAlign w:val="center"/>
          </w:tcPr>
          <w:p w14:paraId="6CF76E03">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导入环节通过 “家庭相机” 道具和真实温馨的家庭照片，创设沉浸式情境，迅速激活学生的家庭情感记忆。二年级学生对具象化的道具和生活化的场景兴趣浓厚，照片中 “生日许愿”“分享糕点”“装饰节日” 等场景贴近他们的生活经验，能引发强烈的情感共鸣。教师用生动的语言描述照片细节，引导学生关注画面中的人物互动和情绪，为后续 “表现家人之爱” 奠定情感基础。同时，自然引出课题，让学生带着对家庭的热爱进入新课学习，激发创作欲望。</w:t>
            </w:r>
          </w:p>
          <w:p w14:paraId="5EEEC3F8">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EA44ABC">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17135CD">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此环节通过范例引导学生聚焦 “家的温馨细节”，帮助他们梳理对家庭的情感认知。课件中三个小朋友的分享分别从 “居住环境”“家人陪伴”“成员互动” 三个角度提供示范，避免学生表达时无从下手，同时拓宽他们的思路。让学生主动分享自己家的温馨之处，既能锻炼语言表达能力，又能在交流中强化对 “家” 的情感认同。教师的引导性提问聚焦具体场景，让学生学会从生活细节中发现美好，为后续创作积累真实素材，使美术表现更具情感温度。</w:t>
            </w:r>
          </w:p>
          <w:p w14:paraId="2183C8D4">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FBC3A73">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D66E0A1">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662D2DB">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54CB0DB">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2BABBD05">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072FD2EA">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7CF73709">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介绍家庭成员是表现 “全家福” 的基础，此环节帮助学生明确创作的核心对象。课件中的图片提示为学生提供了表达方向，引导他们关注家人的外貌特征（发型、服饰、特殊标志等），为后续塑造有辨识度的人物形象做铺垫。让学生像 “介绍好朋友” 一样介绍家人，能消除表达的紧张感，同时培养他们对家人的关注和观察能力。在介绍过程中，学生们会自然流露出对家人的爱，进一步深化情感体验，让创作目标更清晰。</w:t>
            </w:r>
          </w:p>
          <w:p w14:paraId="660383B5">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3646C306">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通过观察照片分析 “为什么是一家人”，引导学生关注 “亲密的动作”“愉悦的表情” 等视觉元素，理解这些元素是表现家人关系的关键，为后续创作中 “通过动态和表情传递爱” 提供理论支持。让学生回忆家人的照顾和自己的回报，是情感教育的重要环节，能让他们深刻体会 “爱是相互的”，升华对家庭的情感认知。同时，这些真实的生活细节会转化为创作的灵感，使作品不仅有 “形”，更有 “情”，避免空洞的表现。</w:t>
            </w:r>
          </w:p>
          <w:p w14:paraId="799ACDFC">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16138C55">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0C37E648">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1518BF82">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6F87E8B8">
            <w:pPr>
              <w:spacing w:line="240" w:lineRule="auto"/>
              <w:jc w:val="both"/>
              <w:rPr>
                <w:rFonts w:hint="eastAsia"/>
                <w:b w:val="0"/>
                <w:bCs w:val="0"/>
                <w:color w:val="000000" w:themeColor="text1"/>
                <w:sz w:val="24"/>
                <w:szCs w:val="24"/>
                <w:vertAlign w:val="baseline"/>
                <w:lang w:val="en-US" w:eastAsia="zh-CN"/>
                <w14:textFill>
                  <w14:solidFill>
                    <w14:schemeClr w14:val="tx1"/>
                  </w14:solidFill>
                </w14:textFill>
              </w:rPr>
            </w:pPr>
          </w:p>
          <w:p w14:paraId="4FD5C5B9">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农民画《回家》色彩明快、造型质朴、情感浓烈，符合二年级学生的审美特点，能让他们直观感受艺术作品如何表现家庭情感。教师引导学生从 “色彩”“表情”“动作” 三个维度分析作品，帮助他们理解艺术表现的基本方法：鲜艳色彩传递喜悦，开心表情体现心情，动态动作强化情感。这种分析方式为学生提供了可迁移的欣赏方法，让他们学会 “看懂” 美术作品，同时为自己的创作提供借鉴 —— 知道如何用色彩、表情、动作表达 “爱”。</w:t>
            </w:r>
          </w:p>
          <w:p w14:paraId="36259CC8">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53A9F23">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227A402D">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4BE26DCE">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74107026">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1EEE7EC4">
            <w:pPr>
              <w:keepNext w:val="0"/>
              <w:keepLines w:val="0"/>
              <w:widowControl/>
              <w:suppressLineNumbers w:val="0"/>
              <w:ind w:firstLine="480" w:firstLineChars="20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展示多种材料的全家福作品，能拓宽学生的创作思路，打破 “只有画画一种方式” 的认知。教师对每种形式特点的分析（拼贴的层次感、撕纸的质朴感、黏土的立体感），帮助学生理解材料特性与表现效果的关系，为他们选择适合自己的创作方式提供参考。提问 “最喜欢哪一种” 能激发学生的主动思考，让他们根据自己的兴趣和能力选择创作形式，体现教学的针对性。同时，材料的多样性能满足不同学生的创作需求，让每个学生都能找到表达自我的方式，增强创作信心。</w:t>
            </w:r>
          </w:p>
          <w:p w14:paraId="062CBAB0">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7C798800">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视频示范直观展示了全家福的绘画步骤，从场景选择、人物布局、动态表情刻画到色彩搭配，为学生提供了清晰的创作范例。教师讲解时强调 “互动动态”和 “情感表情”，呼应前面学习的 “动态和表情传递爱” 的知识点，让学生明确创作重点。色彩选择的讲解（暖色调营造温馨感）帮助学生将色彩与情感关联，提升画面的感染力。视频示范能降低创作难度，让学生在实践时有章可循，同时激发他们的个性化表达 —— 可以模仿步骤，但内容要体现自己的家庭特点。</w:t>
            </w:r>
          </w:p>
          <w:p w14:paraId="4CB277BB">
            <w:pPr>
              <w:keepNext w:val="0"/>
              <w:keepLines w:val="0"/>
              <w:widowControl/>
              <w:suppressLineNumbers w:val="0"/>
              <w:jc w:val="left"/>
              <w:rPr>
                <w:rFonts w:hint="eastAsia"/>
                <w:b w:val="0"/>
                <w:bCs w:val="0"/>
                <w:color w:val="000000" w:themeColor="text1"/>
                <w:sz w:val="24"/>
                <w:szCs w:val="24"/>
                <w:vertAlign w:val="baseline"/>
                <w:lang w:val="en-US" w:eastAsia="zh-CN"/>
                <w14:textFill>
                  <w14:solidFill>
                    <w14:schemeClr w14:val="tx1"/>
                  </w14:solidFill>
                </w14:textFill>
              </w:rPr>
            </w:pPr>
          </w:p>
          <w:p w14:paraId="6352CD42">
            <w:pPr>
              <w:keepNext w:val="0"/>
              <w:keepLines w:val="0"/>
              <w:widowControl/>
              <w:suppressLineNumbers w:val="0"/>
              <w:ind w:firstLine="480" w:firstLineChars="200"/>
              <w:jc w:val="left"/>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实践作业提供两种创作方式，尊重学生的个性选择，让他们能扬长避短，用自己擅长的方式表达情感。教师的要求明确具体，聚焦 “表现家人之间的爱”，引导学生将情感融入创作细节（动作、表情、特征），避免作品流于形式。分发材料时营造自由宽松的氛围，鼓励学生大胆创作，同时给予及时的帮助，能增强他们的创作信心。实践过程是对前面所学知识的综合运用，既能锻炼造型能力和材料运用能力，又能让学生在创作中重温家庭的温暖，实现情感与技能的同步发展。</w:t>
            </w:r>
          </w:p>
          <w:p w14:paraId="5E1EC53A">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6A3DF45A">
            <w:pPr>
              <w:keepNext w:val="0"/>
              <w:keepLines w:val="0"/>
              <w:widowControl/>
              <w:suppressLineNumbers w:val="0"/>
              <w:jc w:val="left"/>
              <w:rPr>
                <w:color w:val="000000" w:themeColor="text1"/>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设计意图：</w:t>
            </w:r>
            <w:r>
              <w:rPr>
                <w:rFonts w:ascii="宋体" w:hAnsi="宋体" w:eastAsia="宋体" w:cs="宋体"/>
                <w:color w:val="000000" w:themeColor="text1"/>
                <w:kern w:val="0"/>
                <w:sz w:val="24"/>
                <w:szCs w:val="24"/>
                <w:lang w:val="en-US" w:eastAsia="zh-CN" w:bidi="ar"/>
                <w14:textFill>
                  <w14:solidFill>
                    <w14:schemeClr w14:val="tx1"/>
                  </w14:solidFill>
                </w14:textFill>
              </w:rPr>
              <w:t>拓展环节通过引入手掌印、小木棍、毛线等非常规材料，进一步激发学生的创意潜能，让他们体会 “生活处处是美术”。材料的特殊性（手掌印的个性化、毛线的质感）能带来独特的表现效果，让学生感受材料与艺术表现的奇妙联系。鼓励 “创意” 和 “互动”，引导学生突破常规思维，用更灵动的方式表现家庭之爱，深化对美术创作多样性的理解。</w:t>
            </w:r>
          </w:p>
          <w:p w14:paraId="4D5A5076">
            <w:pPr>
              <w:keepNext w:val="0"/>
              <w:keepLines w:val="0"/>
              <w:widowControl/>
              <w:suppressLineNumbers w:val="0"/>
              <w:jc w:val="left"/>
              <w:rPr>
                <w:color w:val="000000" w:themeColor="text1"/>
                <w14:textFill>
                  <w14:solidFill>
                    <w14:schemeClr w14:val="tx1"/>
                  </w14:solidFill>
                </w14:textFill>
              </w:rPr>
            </w:pPr>
          </w:p>
          <w:p w14:paraId="097C2520">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p w14:paraId="195B0A5F">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73F35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1681" w:hRule="atLeast"/>
        </w:trPr>
        <w:tc>
          <w:tcPr>
            <w:tcW w:w="1054" w:type="dxa"/>
            <w:shd w:val="clear" w:color="auto" w:fill="auto"/>
            <w:vAlign w:val="center"/>
          </w:tcPr>
          <w:p w14:paraId="4C38DA48">
            <w:pPr>
              <w:spacing w:line="240" w:lineRule="auto"/>
              <w:jc w:val="center"/>
              <w:rPr>
                <w:rFonts w:hint="eastAsia"/>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板书</w:t>
            </w:r>
          </w:p>
        </w:tc>
        <w:tc>
          <w:tcPr>
            <w:tcW w:w="7847" w:type="dxa"/>
            <w:gridSpan w:val="3"/>
            <w:shd w:val="clear" w:color="auto" w:fill="auto"/>
            <w:vAlign w:val="center"/>
          </w:tcPr>
          <w:p w14:paraId="53B72011">
            <w:pPr>
              <w:spacing w:line="240" w:lineRule="auto"/>
              <w:jc w:val="both"/>
              <w:rPr>
                <w:rFonts w:hint="default"/>
                <w:b w:val="0"/>
                <w:bCs w:val="0"/>
                <w:color w:val="000000" w:themeColor="text1"/>
                <w:sz w:val="24"/>
                <w:szCs w:val="24"/>
                <w:vertAlign w:val="baseline"/>
                <w:lang w:val="en-US" w:eastAsia="zh-CN"/>
                <w14:textFill>
                  <w14:solidFill>
                    <w14:schemeClr w14:val="tx1"/>
                  </w14:solidFill>
                </w14:textFill>
              </w:rPr>
            </w:pPr>
          </w:p>
        </w:tc>
      </w:tr>
      <w:tr w14:paraId="3DA0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wAfter w:w="0" w:type="auto"/>
          <w:trHeight w:val="2537" w:hRule="atLeast"/>
        </w:trPr>
        <w:tc>
          <w:tcPr>
            <w:tcW w:w="1054" w:type="dxa"/>
            <w:shd w:val="clear" w:color="auto" w:fill="auto"/>
            <w:vAlign w:val="center"/>
          </w:tcPr>
          <w:p w14:paraId="538D9E09">
            <w:pPr>
              <w:spacing w:line="240" w:lineRule="auto"/>
              <w:jc w:val="center"/>
              <w:rPr>
                <w:rFonts w:hint="default"/>
                <w:b w:val="0"/>
                <w:bCs w:val="0"/>
                <w:color w:val="000000" w:themeColor="text1"/>
                <w:sz w:val="24"/>
                <w:szCs w:val="24"/>
                <w:vertAlign w:val="baseline"/>
                <w:lang w:val="en-US" w:eastAsia="zh-CN"/>
                <w14:textFill>
                  <w14:solidFill>
                    <w14:schemeClr w14:val="tx1"/>
                  </w14:solidFill>
                </w14:textFill>
              </w:rPr>
            </w:pPr>
            <w:r>
              <w:rPr>
                <w:rFonts w:hint="eastAsia"/>
                <w:b w:val="0"/>
                <w:bCs w:val="0"/>
                <w:color w:val="000000" w:themeColor="text1"/>
                <w:sz w:val="24"/>
                <w:szCs w:val="24"/>
                <w:vertAlign w:val="baseline"/>
                <w:lang w:val="en-US" w:eastAsia="zh-CN"/>
                <w14:textFill>
                  <w14:solidFill>
                    <w14:schemeClr w14:val="tx1"/>
                  </w14:solidFill>
                </w14:textFill>
              </w:rPr>
              <w:t>教学反思</w:t>
            </w:r>
          </w:p>
        </w:tc>
        <w:tc>
          <w:tcPr>
            <w:tcW w:w="7847" w:type="dxa"/>
            <w:gridSpan w:val="3"/>
            <w:shd w:val="clear" w:color="auto" w:fill="auto"/>
            <w:vAlign w:val="center"/>
          </w:tcPr>
          <w:p w14:paraId="12409518">
            <w:pPr>
              <w:keepNext w:val="0"/>
              <w:keepLines w:val="0"/>
              <w:widowControl/>
              <w:numPr>
                <w:ilvl w:val="0"/>
                <w:numId w:val="0"/>
              </w:numPr>
              <w:suppressLineNumbers w:val="0"/>
              <w:pBdr>
                <w:left w:val="none" w:color="auto" w:sz="0" w:space="0"/>
              </w:pBdr>
              <w:spacing w:before="0" w:beforeAutospacing="1" w:after="0" w:afterAutospacing="1"/>
              <w:jc w:val="left"/>
              <w:rPr>
                <w:rFonts w:hint="eastAsia"/>
                <w:b w:val="0"/>
                <w:bCs w:val="0"/>
                <w:color w:val="000000" w:themeColor="text1"/>
                <w:sz w:val="24"/>
                <w:szCs w:val="24"/>
                <w:vertAlign w:val="baseline"/>
                <w:lang w:val="en-US" w:eastAsia="zh-CN"/>
                <w14:textFill>
                  <w14:solidFill>
                    <w14:schemeClr w14:val="tx1"/>
                  </w14:solidFill>
                </w14:textFill>
              </w:rPr>
            </w:pPr>
          </w:p>
        </w:tc>
      </w:tr>
    </w:tbl>
    <w:p w14:paraId="6240165D"/>
    <w:p w14:paraId="0571A953">
      <w:pPr>
        <w:shd w:val="clear"/>
        <w:jc w:val="center"/>
        <w:rPr>
          <w:rFonts w:hint="eastAsia"/>
          <w:b/>
          <w:bCs/>
          <w:color w:val="auto"/>
          <w:sz w:val="28"/>
          <w:szCs w:val="28"/>
          <w:lang w:val="en-US" w:eastAsia="zh-CN"/>
        </w:rPr>
      </w:pPr>
      <w:r>
        <w:rPr>
          <w:rFonts w:hint="eastAsia"/>
          <w:b/>
          <w:bCs/>
          <w:color w:val="auto"/>
          <w:sz w:val="36"/>
          <w:szCs w:val="36"/>
          <w:lang w:val="en-US" w:eastAsia="zh-CN"/>
        </w:rPr>
        <w:t>第二单元 水墨游戏</w:t>
      </w:r>
    </w:p>
    <w:tbl>
      <w:tblPr>
        <w:tblStyle w:val="6"/>
        <w:tblW w:w="10195"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78"/>
        <w:gridCol w:w="3143"/>
        <w:gridCol w:w="2607"/>
        <w:gridCol w:w="2467"/>
      </w:tblGrid>
      <w:tr w14:paraId="5A330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72" w:hRule="atLeast"/>
        </w:trPr>
        <w:tc>
          <w:tcPr>
            <w:tcW w:w="10195" w:type="dxa"/>
            <w:gridSpan w:val="4"/>
            <w:shd w:val="clear" w:color="auto" w:fill="auto"/>
            <w:vAlign w:val="center"/>
          </w:tcPr>
          <w:p w14:paraId="2747992E">
            <w:pPr>
              <w:shd w:val="clear"/>
              <w:spacing w:line="240" w:lineRule="auto"/>
              <w:jc w:val="center"/>
              <w:rPr>
                <w:rFonts w:hint="default"/>
                <w:b/>
                <w:bCs/>
                <w:color w:val="auto"/>
                <w:sz w:val="24"/>
                <w:szCs w:val="24"/>
                <w:vertAlign w:val="baseline"/>
                <w:lang w:val="en-US" w:eastAsia="zh-CN"/>
              </w:rPr>
            </w:pPr>
            <w:r>
              <w:rPr>
                <w:rFonts w:hint="eastAsia"/>
                <w:b/>
                <w:bCs/>
                <w:color w:val="auto"/>
                <w:sz w:val="32"/>
                <w:szCs w:val="32"/>
                <w:vertAlign w:val="baseline"/>
                <w:lang w:val="en-US" w:eastAsia="zh-CN"/>
              </w:rPr>
              <w:t>任务一：宣纸的故事</w:t>
            </w:r>
          </w:p>
        </w:tc>
      </w:tr>
      <w:tr w14:paraId="1A5CF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5" w:hRule="atLeast"/>
        </w:trPr>
        <w:tc>
          <w:tcPr>
            <w:tcW w:w="10195" w:type="dxa"/>
            <w:gridSpan w:val="4"/>
            <w:shd w:val="clear" w:color="auto" w:fill="auto"/>
            <w:vAlign w:val="center"/>
          </w:tcPr>
          <w:p w14:paraId="476F9765">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教材分析：</w:t>
            </w:r>
          </w:p>
        </w:tc>
      </w:tr>
      <w:tr w14:paraId="3B11B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trPr>
        <w:tc>
          <w:tcPr>
            <w:tcW w:w="10195" w:type="dxa"/>
            <w:gridSpan w:val="4"/>
            <w:shd w:val="clear" w:color="auto" w:fill="auto"/>
            <w:vAlign w:val="center"/>
          </w:tcPr>
          <w:p w14:paraId="1E9114A3">
            <w:pPr>
              <w:shd w:val="clear"/>
              <w:spacing w:line="240" w:lineRule="auto"/>
              <w:jc w:val="left"/>
              <w:rPr>
                <w:rFonts w:hint="eastAsia" w:asciiTheme="minorHAnsi" w:hAnsiTheme="minorHAnsi" w:eastAsiaTheme="minorEastAsia" w:cstheme="minorBidi"/>
                <w:b w:val="0"/>
                <w:bCs w:val="0"/>
                <w:color w:val="auto"/>
                <w:kern w:val="2"/>
                <w:sz w:val="24"/>
                <w:szCs w:val="24"/>
                <w:vertAlign w:val="baseline"/>
                <w:lang w:val="en-US" w:eastAsia="zh-CN" w:bidi="ar-SA"/>
              </w:rPr>
            </w:pPr>
          </w:p>
        </w:tc>
      </w:tr>
      <w:tr w14:paraId="5D952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95" w:hRule="atLeast"/>
        </w:trPr>
        <w:tc>
          <w:tcPr>
            <w:tcW w:w="1978" w:type="dxa"/>
            <w:shd w:val="clear" w:color="auto" w:fill="auto"/>
            <w:vAlign w:val="center"/>
          </w:tcPr>
          <w:p w14:paraId="270AD2D3">
            <w:pPr>
              <w:shd w:val="clear"/>
              <w:spacing w:line="240" w:lineRule="auto"/>
              <w:jc w:val="center"/>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小问题+学习目标</w:t>
            </w:r>
          </w:p>
        </w:tc>
        <w:tc>
          <w:tcPr>
            <w:tcW w:w="8217" w:type="dxa"/>
            <w:gridSpan w:val="3"/>
            <w:shd w:val="clear" w:color="auto" w:fill="auto"/>
            <w:vAlign w:val="center"/>
          </w:tcPr>
          <w:p w14:paraId="3663A854">
            <w:pPr>
              <w:keepNext w:val="0"/>
              <w:keepLines w:val="0"/>
              <w:widowControl/>
              <w:numPr>
                <w:ilvl w:val="0"/>
                <w:numId w:val="0"/>
              </w:numPr>
              <w:suppressLineNumbers w:val="0"/>
              <w:pBdr>
                <w:left w:val="none" w:color="auto" w:sz="0" w:space="0"/>
              </w:pBdr>
              <w:shd w:val="clear"/>
              <w:spacing w:before="0" w:beforeAutospacing="1" w:after="0" w:afterAutospacing="1"/>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【小问题】：</w:t>
            </w:r>
          </w:p>
          <w:p w14:paraId="28B4E918">
            <w:pPr>
              <w:keepNext w:val="0"/>
              <w:keepLines w:val="0"/>
              <w:widowControl/>
              <w:suppressLineNumbers w:val="0"/>
              <w:shd w:val="clear"/>
              <w:jc w:val="left"/>
              <w:rPr>
                <w:color w:val="auto"/>
              </w:rPr>
            </w:pPr>
            <w:r>
              <w:rPr>
                <w:rFonts w:hint="eastAsia" w:ascii="宋体" w:hAnsi="宋体" w:eastAsia="宋体" w:cs="宋体"/>
                <w:i w:val="0"/>
                <w:iCs w:val="0"/>
                <w:caps w:val="0"/>
                <w:color w:val="auto"/>
                <w:spacing w:val="0"/>
                <w:sz w:val="28"/>
                <w:szCs w:val="28"/>
                <w:shd w:val="clear" w:fill="FFFFFF"/>
                <w:lang w:val="en-US" w:eastAsia="zh-CN"/>
              </w:rPr>
              <w:t>1.生宣、熟宣、半生熟宣在材质触感和吸水性（墨色渗透效果）上有哪些明显区别，这些区别对创作会产生怎样的影响？</w:t>
            </w:r>
          </w:p>
          <w:p w14:paraId="4F7FB4F1">
            <w:pPr>
              <w:keepNext w:val="0"/>
              <w:keepLines w:val="0"/>
              <w:widowControl/>
              <w:suppressLineNumbers w:val="0"/>
              <w:shd w:val="clear"/>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2.如何利用宣纸的渗透特性，通过不同的折叠方式和点染技巧，创作出具有对称美或独特图案的创意作品？</w:t>
            </w:r>
          </w:p>
          <w:p w14:paraId="0C140604">
            <w:pPr>
              <w:keepNext w:val="0"/>
              <w:keepLines w:val="0"/>
              <w:widowControl/>
              <w:numPr>
                <w:ilvl w:val="0"/>
                <w:numId w:val="0"/>
              </w:numPr>
              <w:suppressLineNumbers w:val="0"/>
              <w:pBdr>
                <w:left w:val="none" w:color="auto" w:sz="0" w:space="0"/>
              </w:pBdr>
              <w:shd w:val="clear"/>
              <w:spacing w:before="0" w:beforeAutospacing="1" w:after="0" w:afterAutospacing="1"/>
              <w:ind w:firstLine="560" w:firstLineChars="200"/>
              <w:jc w:val="left"/>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【学习目标】：</w:t>
            </w:r>
          </w:p>
          <w:p w14:paraId="1F622AB3">
            <w:pPr>
              <w:keepNext w:val="0"/>
              <w:keepLines w:val="0"/>
              <w:widowControl/>
              <w:suppressLineNumbers w:val="0"/>
              <w:shd w:val="clear"/>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【审美感知】</w:t>
            </w:r>
          </w:p>
          <w:p w14:paraId="662952AC">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学生能够通过观察和体验，感受宣纸的独特美感。在观察不同类型的宣纸时，能体会不同材质带来的视觉和触觉差异。</w:t>
            </w:r>
          </w:p>
          <w:p w14:paraId="34B06CC8">
            <w:pPr>
              <w:keepNext w:val="0"/>
              <w:keepLines w:val="0"/>
              <w:widowControl/>
              <w:suppressLineNumbers w:val="0"/>
              <w:shd w:val="clear"/>
              <w:ind w:firstLine="560" w:firstLineChars="200"/>
              <w:jc w:val="left"/>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 xml:space="preserve">通过欣赏用宣纸创作的手工艺品和传统水墨画，感受宣纸作为艺术载体所呈现的古朴、雅致之美，理解宣纸与中国传统艺术的紧密联系。                  </w:t>
            </w:r>
          </w:p>
          <w:p w14:paraId="6CCDF1BE">
            <w:pPr>
              <w:keepNext w:val="0"/>
              <w:keepLines w:val="0"/>
              <w:widowControl/>
              <w:suppressLineNumbers w:val="0"/>
              <w:shd w:val="clear"/>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【艺术表现】</w:t>
            </w:r>
          </w:p>
          <w:p w14:paraId="7E7DA524">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能够认识并区分生宣、熟宣和半生熟宣，能说出三者在渗透速度和范围上的不同特点。掌握简单的折叠方法，如对角折、平行折等，学会用滴管或毛笔蘸取色彩在折叠后的宣纸上进行点染，能控制色彩的用量和点染的位置，使作品呈现出对称或重复的图案效果。</w:t>
            </w:r>
          </w:p>
          <w:p w14:paraId="44E91498">
            <w:pPr>
              <w:keepNext w:val="0"/>
              <w:keepLines w:val="0"/>
              <w:widowControl/>
              <w:suppressLineNumbers w:val="0"/>
              <w:shd w:val="clear"/>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【创意实践】</w:t>
            </w:r>
          </w:p>
          <w:p w14:paraId="23FF4E3B">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能够在创作中积极发挥想象力和创造力，尝试不同的折叠方式，如将宣纸折叠成三角形、长方形、不规则形状等，探索不同折叠方法下点染产生的独特图案。在色彩选择上，大胆搭配不同的颜色，观察色彩混合后的变化，创造出富有个性的色彩效果，如用红色和黄色混合产生橙色的晕染效果。</w:t>
            </w:r>
          </w:p>
          <w:p w14:paraId="71DAD68B">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鼓励学生将点染后的作品想象成生活中的事物，如花朵、蝴蝶、星空等，并通过简单的添画让作品更具故事性。通过这些实践，学生能够打破思维定式，在宣纸创作中展现独特的创意，体验艺术创作的乐趣和成就感。</w:t>
            </w:r>
          </w:p>
          <w:p w14:paraId="43EEB33F">
            <w:pPr>
              <w:keepNext w:val="0"/>
              <w:keepLines w:val="0"/>
              <w:widowControl/>
              <w:suppressLineNumbers w:val="0"/>
              <w:shd w:val="clear"/>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【文化理解】</w:t>
            </w:r>
          </w:p>
          <w:p w14:paraId="40F51D63">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学生通过学习了解宣纸是中国特有的传统手工纸品，了解宣纸的制作过程复杂，体会制作过程中蕴含的工匠精神和劳动人民的辛勤付出。</w:t>
            </w:r>
          </w:p>
          <w:p w14:paraId="22F9BA6C">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通过欣赏用宣纸创作的传统艺术作品，体会中国传统工艺的博大精深，增强对民族文化的自豪感和认同感，初步树立保护和传承传统工艺的意识，明白传统艺术需要我们共同守护和传承。</w:t>
            </w:r>
          </w:p>
          <w:p w14:paraId="3F3968EE">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【教学重点】</w:t>
            </w:r>
          </w:p>
          <w:p w14:paraId="6A8C888A">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1.认识文房四宝，了解宣纸的历史及生宣、熟宣、半熟宣的分类；</w:t>
            </w:r>
          </w:p>
          <w:p w14:paraId="6374C7F2">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2.感知宣纸渗水性，尝试用染纸方法创作简单作品。</w:t>
            </w:r>
          </w:p>
          <w:p w14:paraId="4E8C8DDA">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【教学难点】</w:t>
            </w:r>
          </w:p>
          <w:p w14:paraId="0ECCD25D">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1.区分生宣、熟宣、半熟宣渗水性的差异；</w:t>
            </w:r>
          </w:p>
          <w:p w14:paraId="4332931B">
            <w:pPr>
              <w:keepNext w:val="0"/>
              <w:keepLines w:val="0"/>
              <w:widowControl/>
              <w:suppressLineNumbers w:val="0"/>
              <w:shd w:val="clear"/>
              <w:ind w:firstLine="560" w:firstLineChars="200"/>
              <w:jc w:val="left"/>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2.控制染纸时的水分、色彩，呈现出理想的渗透效果。</w:t>
            </w:r>
          </w:p>
          <w:p w14:paraId="4288D222">
            <w:pPr>
              <w:keepNext w:val="0"/>
              <w:keepLines w:val="0"/>
              <w:widowControl/>
              <w:suppressLineNumbers w:val="0"/>
              <w:shd w:val="clear"/>
              <w:ind w:firstLine="560" w:firstLineChars="200"/>
              <w:jc w:val="left"/>
              <w:rPr>
                <w:rFonts w:hint="default" w:ascii="宋体" w:hAnsi="宋体" w:eastAsia="宋体" w:cs="宋体"/>
                <w:i w:val="0"/>
                <w:iCs w:val="0"/>
                <w:caps w:val="0"/>
                <w:color w:val="auto"/>
                <w:spacing w:val="0"/>
                <w:sz w:val="28"/>
                <w:szCs w:val="28"/>
                <w:shd w:val="clear" w:fill="FFFFFF"/>
                <w:lang w:val="en-US" w:eastAsia="zh-CN"/>
              </w:rPr>
            </w:pPr>
          </w:p>
        </w:tc>
      </w:tr>
      <w:tr w14:paraId="6532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trPr>
        <w:tc>
          <w:tcPr>
            <w:tcW w:w="1978" w:type="dxa"/>
            <w:shd w:val="clear" w:color="auto" w:fill="auto"/>
            <w:vAlign w:val="center"/>
          </w:tcPr>
          <w:p w14:paraId="3B164854">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二次备课</w:t>
            </w:r>
          </w:p>
        </w:tc>
        <w:tc>
          <w:tcPr>
            <w:tcW w:w="3143" w:type="dxa"/>
            <w:vMerge w:val="restart"/>
            <w:shd w:val="clear" w:color="auto" w:fill="auto"/>
            <w:vAlign w:val="center"/>
          </w:tcPr>
          <w:p w14:paraId="28DFD381">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教师活动</w:t>
            </w:r>
          </w:p>
        </w:tc>
        <w:tc>
          <w:tcPr>
            <w:tcW w:w="2607" w:type="dxa"/>
            <w:vMerge w:val="restart"/>
            <w:shd w:val="clear" w:color="auto" w:fill="auto"/>
            <w:vAlign w:val="center"/>
          </w:tcPr>
          <w:p w14:paraId="454E4BFD">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学生活动</w:t>
            </w:r>
          </w:p>
        </w:tc>
        <w:tc>
          <w:tcPr>
            <w:tcW w:w="2467" w:type="dxa"/>
            <w:vMerge w:val="restart"/>
            <w:shd w:val="clear" w:color="auto" w:fill="auto"/>
            <w:vAlign w:val="center"/>
          </w:tcPr>
          <w:p w14:paraId="440EA02F">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设计意图</w:t>
            </w:r>
          </w:p>
        </w:tc>
      </w:tr>
      <w:tr w14:paraId="1DCBA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trPr>
        <w:tc>
          <w:tcPr>
            <w:tcW w:w="1978" w:type="dxa"/>
            <w:shd w:val="clear" w:color="auto" w:fill="auto"/>
            <w:vAlign w:val="top"/>
          </w:tcPr>
          <w:p w14:paraId="70062A93">
            <w:pPr>
              <w:numPr>
                <w:ilvl w:val="0"/>
                <w:numId w:val="0"/>
              </w:numPr>
              <w:shd w:val="clear"/>
              <w:spacing w:line="240" w:lineRule="auto"/>
              <w:jc w:val="both"/>
              <w:rPr>
                <w:rFonts w:hint="default"/>
                <w:b w:val="0"/>
                <w:bCs w:val="0"/>
                <w:color w:val="auto"/>
                <w:sz w:val="24"/>
                <w:szCs w:val="24"/>
                <w:vertAlign w:val="baseline"/>
                <w:lang w:val="en-US" w:eastAsia="zh-CN"/>
              </w:rPr>
            </w:pPr>
          </w:p>
        </w:tc>
        <w:tc>
          <w:tcPr>
            <w:tcW w:w="3143" w:type="dxa"/>
            <w:vMerge w:val="continue"/>
            <w:shd w:val="clear" w:color="auto" w:fill="auto"/>
            <w:vAlign w:val="center"/>
          </w:tcPr>
          <w:p w14:paraId="3815DA8E">
            <w:pPr>
              <w:shd w:val="clear"/>
              <w:spacing w:line="240" w:lineRule="auto"/>
              <w:jc w:val="center"/>
              <w:rPr>
                <w:rFonts w:hint="default"/>
                <w:b w:val="0"/>
                <w:bCs w:val="0"/>
                <w:color w:val="auto"/>
                <w:sz w:val="24"/>
                <w:szCs w:val="24"/>
                <w:vertAlign w:val="baseline"/>
                <w:lang w:val="en-US" w:eastAsia="zh-CN"/>
              </w:rPr>
            </w:pPr>
          </w:p>
        </w:tc>
        <w:tc>
          <w:tcPr>
            <w:tcW w:w="2607" w:type="dxa"/>
            <w:vMerge w:val="continue"/>
            <w:shd w:val="clear" w:color="auto" w:fill="auto"/>
            <w:vAlign w:val="center"/>
          </w:tcPr>
          <w:p w14:paraId="11B80C29">
            <w:pPr>
              <w:shd w:val="clear"/>
              <w:spacing w:line="240" w:lineRule="auto"/>
              <w:jc w:val="center"/>
              <w:rPr>
                <w:rFonts w:hint="default"/>
                <w:b w:val="0"/>
                <w:bCs w:val="0"/>
                <w:color w:val="auto"/>
                <w:sz w:val="24"/>
                <w:szCs w:val="24"/>
                <w:vertAlign w:val="baseline"/>
                <w:lang w:val="en-US" w:eastAsia="zh-CN"/>
              </w:rPr>
            </w:pPr>
          </w:p>
        </w:tc>
        <w:tc>
          <w:tcPr>
            <w:tcW w:w="2467" w:type="dxa"/>
            <w:vMerge w:val="continue"/>
            <w:shd w:val="clear" w:color="auto" w:fill="auto"/>
            <w:vAlign w:val="center"/>
          </w:tcPr>
          <w:p w14:paraId="79A34D24">
            <w:pPr>
              <w:shd w:val="clear"/>
              <w:spacing w:line="240" w:lineRule="auto"/>
              <w:jc w:val="center"/>
              <w:rPr>
                <w:rFonts w:hint="default"/>
                <w:b w:val="0"/>
                <w:bCs w:val="0"/>
                <w:color w:val="auto"/>
                <w:sz w:val="24"/>
                <w:szCs w:val="24"/>
                <w:vertAlign w:val="baseline"/>
                <w:lang w:val="en-US" w:eastAsia="zh-CN"/>
              </w:rPr>
            </w:pPr>
          </w:p>
        </w:tc>
      </w:tr>
      <w:tr w14:paraId="1B957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7" w:hRule="atLeast"/>
        </w:trPr>
        <w:tc>
          <w:tcPr>
            <w:tcW w:w="1978" w:type="dxa"/>
            <w:shd w:val="clear" w:color="auto" w:fill="auto"/>
            <w:vAlign w:val="center"/>
          </w:tcPr>
          <w:p w14:paraId="43E1956B">
            <w:pPr>
              <w:shd w:val="clear"/>
              <w:spacing w:line="240" w:lineRule="auto"/>
              <w:jc w:val="both"/>
              <w:rPr>
                <w:rFonts w:hint="default"/>
                <w:b w:val="0"/>
                <w:bCs w:val="0"/>
                <w:color w:val="auto"/>
                <w:sz w:val="24"/>
                <w:szCs w:val="24"/>
                <w:vertAlign w:val="baseline"/>
                <w:lang w:val="en-US" w:eastAsia="zh-CN"/>
              </w:rPr>
            </w:pPr>
          </w:p>
        </w:tc>
        <w:tc>
          <w:tcPr>
            <w:tcW w:w="3143" w:type="dxa"/>
            <w:shd w:val="clear" w:color="auto" w:fill="auto"/>
            <w:vAlign w:val="top"/>
          </w:tcPr>
          <w:p w14:paraId="13A500A3">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一、导入新课</w:t>
            </w:r>
          </w:p>
          <w:p w14:paraId="5BC77223">
            <w:pPr>
              <w:keepNext w:val="0"/>
              <w:keepLines w:val="0"/>
              <w:widowControl/>
              <w:suppressLineNumbers w:val="0"/>
              <w:shd w:val="clear"/>
              <w:jc w:val="left"/>
              <w:rPr>
                <w:color w:val="auto"/>
              </w:rPr>
            </w:pPr>
            <w:r>
              <w:rPr>
                <w:rFonts w:hint="eastAsia" w:ascii="宋体" w:hAnsi="宋体" w:eastAsia="宋体" w:cs="宋体"/>
                <w:i w:val="0"/>
                <w:iCs w:val="0"/>
                <w:caps w:val="0"/>
                <w:color w:val="auto"/>
                <w:spacing w:val="0"/>
                <w:sz w:val="24"/>
                <w:szCs w:val="24"/>
                <w:shd w:val="clear" w:fill="FFFFFF"/>
                <w:lang w:val="en-US" w:eastAsia="zh-CN"/>
              </w:rPr>
              <w:t>教</w:t>
            </w:r>
            <w:r>
              <w:rPr>
                <w:rFonts w:ascii="宋体" w:hAnsi="宋体" w:eastAsia="宋体" w:cs="宋体"/>
                <w:color w:val="auto"/>
                <w:kern w:val="0"/>
                <w:sz w:val="24"/>
                <w:szCs w:val="24"/>
                <w:lang w:val="en-US" w:eastAsia="zh-CN" w:bidi="ar"/>
              </w:rPr>
              <w:t>师：小朋友们，今天老师要带大家认识一种特别厉害的纸，它可是被称为 “纸中之王” 哦！大家想不想看看它有多特别？（展示课件中世界上最大的宣纸的制作过程图片）大家仔细看看这些图片，工人们正在做什么呀？这张纸和我们平时用的纸有什么不一样呢？</w:t>
            </w:r>
          </w:p>
          <w:p w14:paraId="1ABC9031">
            <w:pPr>
              <w:keepNext w:val="0"/>
              <w:keepLines w:val="0"/>
              <w:widowControl/>
              <w:suppressLineNumbers w:val="0"/>
              <w:shd w:val="clear"/>
              <w:jc w:val="left"/>
              <w:rPr>
                <w:color w:val="auto"/>
              </w:rPr>
            </w:pPr>
            <w:r>
              <w:rPr>
                <w:rFonts w:hint="eastAsia" w:ascii="宋体" w:hAnsi="宋体" w:eastAsia="宋体" w:cs="宋体"/>
                <w:i w:val="0"/>
                <w:iCs w:val="0"/>
                <w:caps w:val="0"/>
                <w:color w:val="auto"/>
                <w:spacing w:val="0"/>
                <w:sz w:val="24"/>
                <w:szCs w:val="24"/>
                <w:shd w:val="clear" w:fill="FFFFFF"/>
                <w:lang w:val="en-US" w:eastAsia="zh-CN"/>
              </w:rPr>
              <w:t>教师：</w:t>
            </w:r>
            <w:r>
              <w:rPr>
                <w:rFonts w:ascii="宋体" w:hAnsi="宋体" w:eastAsia="宋体" w:cs="宋体"/>
                <w:color w:val="auto"/>
                <w:kern w:val="0"/>
                <w:sz w:val="24"/>
                <w:szCs w:val="24"/>
                <w:lang w:val="en-US" w:eastAsia="zh-CN" w:bidi="ar"/>
              </w:rPr>
              <w:t>大家观察得真仔细！这些图片展示的是世界上最大的宣纸的制作过程，是不是觉得特别震撼？这种纸叫宣纸，是我们中国特有的宝贝，用它创作出来的作品可美了，有着独特的艺术魅力。今天呀，我们就一起来走进《宣纸的故事》，好好认识一下这位 “纸中之王”。</w:t>
            </w:r>
          </w:p>
          <w:p w14:paraId="3A8F523F">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引出课题——《宣纸的故事》</w:t>
            </w:r>
          </w:p>
          <w:p w14:paraId="31EE3CA1">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二、讲授新课</w:t>
            </w:r>
          </w:p>
          <w:p w14:paraId="14F0D761">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（一）认识宣纸</w:t>
            </w:r>
          </w:p>
          <w:p w14:paraId="6EE5B7B3">
            <w:pPr>
              <w:keepNext w:val="0"/>
              <w:keepLines w:val="0"/>
              <w:widowControl/>
              <w:suppressLineNumbers w:val="0"/>
              <w:shd w:val="clear"/>
              <w:jc w:val="left"/>
              <w:rPr>
                <w:color w:val="auto"/>
              </w:rPr>
            </w:pPr>
            <w:r>
              <w:rPr>
                <w:rFonts w:hint="eastAsia" w:ascii="宋体" w:hAnsi="宋体" w:eastAsia="宋体" w:cs="宋体"/>
                <w:i w:val="0"/>
                <w:iCs w:val="0"/>
                <w:caps w:val="0"/>
                <w:color w:val="auto"/>
                <w:spacing w:val="0"/>
                <w:sz w:val="24"/>
                <w:szCs w:val="24"/>
                <w:shd w:val="clear" w:fill="FFFFFF"/>
                <w:lang w:val="en-US" w:eastAsia="zh-CN"/>
              </w:rPr>
              <w:t>教师：</w:t>
            </w:r>
            <w:r>
              <w:rPr>
                <w:rFonts w:ascii="宋体" w:hAnsi="宋体" w:eastAsia="宋体" w:cs="宋体"/>
                <w:color w:val="auto"/>
                <w:kern w:val="0"/>
                <w:sz w:val="24"/>
                <w:szCs w:val="24"/>
                <w:lang w:val="en-US" w:eastAsia="zh-CN" w:bidi="ar"/>
              </w:rPr>
              <w:t>关于宣纸，大家之前有了解过吗？知道它是用什么做的，有什么特别的地方吗？（学生自由回答）看来大家对宣纸的了解还不多，没关系，接下来我们就通过一段视频来好好认识一下宣纸吧。（播放介绍宣纸的视频，内容包括宣纸的产地、原料、制作工艺等）</w:t>
            </w:r>
          </w:p>
          <w:p w14:paraId="50414969">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师：视频看完了，谁来说说你从视频里知道了关于宣纸的哪些知识呀？（请 2-3 名学生回答）</w:t>
            </w:r>
          </w:p>
          <w:p w14:paraId="7E56CBDD">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师：大家说得都很棒！宣纸主要产于安徽宣城，所以叫宣纸，它是用青檀树皮和沙田稻草等原料经过很多道工序制作而成的，有着悠久的历史呢。</w:t>
            </w:r>
          </w:p>
          <w:p w14:paraId="11567289">
            <w:pPr>
              <w:keepNext w:val="0"/>
              <w:keepLines w:val="0"/>
              <w:widowControl/>
              <w:numPr>
                <w:ilvl w:val="0"/>
                <w:numId w:val="6"/>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了解宣纸</w:t>
            </w:r>
          </w:p>
          <w:p w14:paraId="522C1E2F">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（1）宣纸的分类</w:t>
            </w:r>
          </w:p>
          <w:p w14:paraId="5B4AB2FD">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师：宣纸家族可有不少成员呢，它主要分为生宣、熟宣和半生熟宣三大类。大家可别小看这三类纸，它们的脾气可是不一样的哦，接下来我们就好好认识它们。</w:t>
            </w:r>
          </w:p>
          <w:p w14:paraId="0EAF8E9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C2F6B70">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（2）宣纸的材质</w:t>
            </w:r>
          </w:p>
          <w:p w14:paraId="5EAD9874">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师：老师这里准备了生宣、熟宣和半生熟宣的样品，现在请大家轮流上来摸一摸，感受一下它们的触感有什么不同，摸完后和同桌分享一下你的感受。</w:t>
            </w:r>
          </w:p>
          <w:p w14:paraId="2157B459">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（学生轮流触摸三种宣纸，教师巡视指导）</w:t>
            </w:r>
          </w:p>
          <w:p w14:paraId="331235E7">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师：谁来说说你摸到这三种宣纸的感觉？生宣摸起来怎么样？熟宣呢？半生熟宣呢？</w:t>
            </w:r>
          </w:p>
          <w:p w14:paraId="51B60233">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（学生分享感受，教师总结）</w:t>
            </w:r>
          </w:p>
          <w:p w14:paraId="4B0BCE11">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师：生宣摸起来比较粗糙，有点像我们平时玩的砂纸但更柔软；熟宣摸起来很光滑细腻，像缎子一样；半生熟宣则介于两者之间，既有一点粗糙感又不失光滑。</w:t>
            </w:r>
          </w:p>
          <w:p w14:paraId="0F2A380B">
            <w:pPr>
              <w:keepNext w:val="0"/>
              <w:keepLines w:val="0"/>
              <w:widowControl/>
              <w:numPr>
                <w:ilvl w:val="0"/>
                <w:numId w:val="0"/>
              </w:numPr>
              <w:suppressLineNumbers w:val="0"/>
              <w:shd w:val="clear"/>
              <w:jc w:val="left"/>
              <w:rPr>
                <w:rFonts w:hint="eastAsia" w:ascii="宋体" w:hAnsi="宋体" w:eastAsia="宋体" w:cs="宋体"/>
                <w:color w:val="auto"/>
                <w:kern w:val="0"/>
                <w:sz w:val="24"/>
                <w:szCs w:val="24"/>
                <w:lang w:val="en-US" w:eastAsia="zh-CN" w:bidi="ar"/>
              </w:rPr>
            </w:pPr>
          </w:p>
          <w:p w14:paraId="2C1A6B5A">
            <w:pPr>
              <w:keepNext w:val="0"/>
              <w:keepLines w:val="0"/>
              <w:widowControl/>
              <w:numPr>
                <w:ilvl w:val="0"/>
                <w:numId w:val="0"/>
              </w:numPr>
              <w:suppressLineNumbers w:val="0"/>
              <w:shd w:val="clear"/>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【渗透效果】</w:t>
            </w:r>
          </w:p>
          <w:p w14:paraId="0D10DFED">
            <w:pPr>
              <w:keepNext w:val="0"/>
              <w:keepLines w:val="0"/>
              <w:widowControl/>
              <w:numPr>
                <w:ilvl w:val="0"/>
                <w:numId w:val="0"/>
              </w:numPr>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师：这三种宣纸不仅摸起来不一样，它们遇到墨的时候表现也大不相同哦。大家请看课件，这里展示的是在生宣、熟宣、半生熟宣上滴上墨之后的渗透效果变化。</w:t>
            </w:r>
          </w:p>
          <w:p w14:paraId="119D2D50">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（展示课件，对比三种宣纸的墨色渗透情况）</w:t>
            </w:r>
          </w:p>
          <w:p w14:paraId="4726E2F6">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师：大家发现了什么？生宣上的墨扩散得怎么样？熟宣呢？半生熟宣又是怎样的？</w:t>
            </w:r>
          </w:p>
          <w:p w14:paraId="36BA096A">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（学生观察后回答，教师总结）</w:t>
            </w:r>
          </w:p>
          <w:p w14:paraId="3BBF2C94">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师：生宣的吸水性最强，墨滴上去很快就扩散开来，范围也比较大；熟宣吸水性最差，墨滴上去基本不怎么扩散；半生熟宣吸水性中等，墨的扩散速度和范围都介于生宣和熟宣之间。这就是它们最主要的区别啦。</w:t>
            </w:r>
          </w:p>
          <w:p w14:paraId="426921F1">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视频展示绘画效果</w:t>
            </w:r>
          </w:p>
          <w:p w14:paraId="19426544">
            <w:pPr>
              <w:keepNext w:val="0"/>
              <w:keepLines w:val="0"/>
              <w:widowControl/>
              <w:suppressLineNumbers w:val="0"/>
              <w:shd w:val="clear"/>
              <w:ind w:firstLine="480" w:firstLineChars="200"/>
              <w:jc w:val="left"/>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（四）视频展示绘画效果</w:t>
            </w:r>
          </w:p>
          <w:p w14:paraId="0824596F">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师：了解了它们的渗透效果，我们再来看看在这三种宣纸上画画会有什么不同效果。老师准备了视频，大家仔细看哦。</w:t>
            </w:r>
          </w:p>
          <w:p w14:paraId="2D379B85">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（播放视频，分别展示在生宣、熟宣、半生熟宣上绘画的过程和效果）</w:t>
            </w:r>
          </w:p>
          <w:p w14:paraId="7971FF88">
            <w:pPr>
              <w:keepNext w:val="0"/>
              <w:keepLines w:val="0"/>
              <w:widowControl/>
              <w:suppressLineNumbers w:val="0"/>
              <w:shd w:val="clear"/>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师：视频里，在生宣上画画，线条和色彩是不是很容易晕开？在熟宣上画画，线条是不是很清晰，不容易变形？</w:t>
            </w:r>
          </w:p>
          <w:p w14:paraId="4E16729B">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（学生回答，教师补充）</w:t>
            </w:r>
          </w:p>
          <w:p w14:paraId="38EE0EB8">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师：没错，生宣适合画写意画，能表现出潇洒灵动的感觉；熟宣适合画工笔画，能画出很细腻的细节；半生熟宣则两种风格都能尝试，大家以后画画可以根据自己的需求选择哦。</w:t>
            </w:r>
          </w:p>
          <w:p w14:paraId="442B2D0B">
            <w:pPr>
              <w:keepNext w:val="0"/>
              <w:keepLines w:val="0"/>
              <w:widowControl/>
              <w:numPr>
                <w:ilvl w:val="0"/>
                <w:numId w:val="0"/>
              </w:numPr>
              <w:suppressLineNumbers w:val="0"/>
              <w:pBdr>
                <w:left w:val="none" w:color="auto" w:sz="0" w:space="0"/>
              </w:pBdr>
              <w:shd w:val="clear"/>
              <w:spacing w:before="0" w:beforeAutospacing="1" w:after="0" w:afterAutospacing="1"/>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（五）创意作品</w:t>
            </w:r>
          </w:p>
          <w:p w14:paraId="4D6C210E">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师：宣纸不仅能用来画画，还能创作出很多有创意的作品呢！它可是中国传统手工纸品最杰出的代表哦。</w:t>
            </w:r>
          </w:p>
          <w:p w14:paraId="76284939">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大家看，当宣纸遇上色彩，竟然可以染出这么美丽的小手帕！</w:t>
            </w:r>
          </w:p>
          <w:p w14:paraId="0BEC0E9D">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（展示用彩墨在宣纸上晕染的小手帕作品）</w:t>
            </w:r>
          </w:p>
          <w:p w14:paraId="7BFDD12C">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这些小手帕漂亮吗？它们上面的图案是用点染法制作出来的。点染法就是用毛笔或滴管蘸取色彩，在宣纸上点画，让色彩自然晕染形成图案。大家想知道这些丰富的图案是怎么形成的吗？其实秘密就在折叠上，我们一起来欣赏不同的折叠方法染色后出现的图案效果吧。</w:t>
            </w:r>
          </w:p>
          <w:p w14:paraId="1633DEB5">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（展示不同折叠方法对应的染色图案，如对角折后点染形成的对称图案，多次折叠后点染形成的重复图案等）</w:t>
            </w:r>
          </w:p>
          <w:p w14:paraId="080890F3">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师：是不是很神奇？不同的折叠方式，点染后会出现完全不同的图案，大家想不想也来试试？</w:t>
            </w:r>
          </w:p>
          <w:p w14:paraId="0DE1CBF8">
            <w:pPr>
              <w:keepNext w:val="0"/>
              <w:keepLines w:val="0"/>
              <w:widowControl/>
              <w:numPr>
                <w:ilvl w:val="0"/>
                <w:numId w:val="0"/>
              </w:numPr>
              <w:suppressLineNumbers w:val="0"/>
              <w:pBdr>
                <w:left w:val="none" w:color="auto" w:sz="0" w:space="0"/>
              </w:pBdr>
              <w:shd w:val="clear"/>
              <w:spacing w:before="0" w:beforeAutospacing="1" w:after="0" w:afterAutospacing="1"/>
              <w:ind w:firstLine="357" w:firstLineChars="0"/>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三、教师示范</w:t>
            </w:r>
          </w:p>
          <w:p w14:paraId="7BD47957">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师：大家是不是已经迫不及待想动手了？别着急，老师先给大家播放一段示范视频，看看具体是怎么做的。大家一定要仔细看步骤哦。</w:t>
            </w:r>
          </w:p>
          <w:p w14:paraId="5FB9CDA5">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（播放视频，视频中教师边操作边讲解）</w:t>
            </w:r>
          </w:p>
          <w:p w14:paraId="7B8B031E">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师：视频看完了，大家看清楚步骤了吗？折叠要注意什么？滴染的时候要注意什么？（学生回答）大家一定要记住，滴染的颜色不要太多，不然会混在一起不好看哦。</w:t>
            </w:r>
          </w:p>
          <w:p w14:paraId="51B0BB81">
            <w:pPr>
              <w:keepNext w:val="0"/>
              <w:keepLines w:val="0"/>
              <w:widowControl/>
              <w:numPr>
                <w:ilvl w:val="0"/>
                <w:numId w:val="7"/>
              </w:numPr>
              <w:suppressLineNumbers w:val="0"/>
              <w:pBdr>
                <w:left w:val="none" w:color="auto" w:sz="0" w:space="0"/>
              </w:pBdr>
              <w:shd w:val="clear"/>
              <w:spacing w:before="0" w:beforeAutospacing="1" w:after="0" w:afterAutospacing="1"/>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实践作业</w:t>
            </w:r>
          </w:p>
          <w:p w14:paraId="0E64EBF1">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师：现在就轮到大家大显身手啦！请大家拿出桌上的宣纸、彩墨和滴管，按照自己的想法，将宣纸折一折，可以是你喜欢的任何折叠方式；如果想让作品更有特色，还可以用剪刀剪一剪边缘；然后用滴管蘸取彩墨在宣纸上染一染。创作的时候要大胆尝试，选择自己喜欢的颜色，看看谁能创作出最有创意的宣纸作品。</w:t>
            </w:r>
          </w:p>
          <w:p w14:paraId="0224AC33">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（学生开始创作，教师巡视指导，提醒学生注意色彩用量，鼓励他们尝试不同的折叠方法）</w:t>
            </w:r>
          </w:p>
          <w:p w14:paraId="2D7017BF">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师：老师看到有的小朋友折叠方式很特别，染出来的图案真漂亮；有的小朋友颜色搭配得很好，大家继续加油！</w:t>
            </w:r>
          </w:p>
          <w:p w14:paraId="1077C398">
            <w:pPr>
              <w:keepNext w:val="0"/>
              <w:keepLines w:val="0"/>
              <w:widowControl/>
              <w:numPr>
                <w:ilvl w:val="0"/>
                <w:numId w:val="0"/>
              </w:numPr>
              <w:suppressLineNumbers w:val="0"/>
              <w:pBdr>
                <w:left w:val="none" w:color="auto" w:sz="0" w:space="0"/>
              </w:pBdr>
              <w:shd w:val="clear"/>
              <w:spacing w:before="0" w:beforeAutospacing="1" w:after="0" w:afterAutospacing="1"/>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五、评价环节</w:t>
            </w:r>
          </w:p>
          <w:p w14:paraId="0D1D05BD">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师：时间差不多了，现在请大家把自己的作品展示出来，我们一起来欣赏一下。</w:t>
            </w:r>
          </w:p>
          <w:p w14:paraId="7CF2318A">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（学生展示作品，教师引导学生评价）</w:t>
            </w:r>
          </w:p>
          <w:p w14:paraId="3A28244D">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师：哪位小朋友愿意介绍一下自己的作品？你用了什么折叠方法？选择了什么颜色？你觉得自己的作品最特别的地方是什么？</w:t>
            </w:r>
          </w:p>
          <w:p w14:paraId="520AB511">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（请 2-3 名学生介绍自己的作品）</w:t>
            </w:r>
          </w:p>
          <w:p w14:paraId="5442A84D">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师：大家的作品都很棒！有的小朋友的作品色彩搭配很和谐，有的小朋友的折叠方式很有创意，染出来的图案像美丽的蝴蝶，还有的小朋友大胆尝试了多种颜色，效果很惊艳。老师为你们感到骄傲！</w:t>
            </w:r>
          </w:p>
          <w:p w14:paraId="6A945284">
            <w:pPr>
              <w:keepNext w:val="0"/>
              <w:keepLines w:val="0"/>
              <w:widowControl/>
              <w:numPr>
                <w:ilvl w:val="0"/>
                <w:numId w:val="0"/>
              </w:numPr>
              <w:suppressLineNumbers w:val="0"/>
              <w:pBdr>
                <w:left w:val="none" w:color="auto" w:sz="0" w:space="0"/>
              </w:pBdr>
              <w:shd w:val="clear"/>
              <w:spacing w:before="0" w:beforeAutospacing="1" w:after="0" w:afterAutospacing="1"/>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六、拓展</w:t>
            </w:r>
          </w:p>
          <w:p w14:paraId="418CB07C">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师：今天我们用宣纸创作了美丽的染纸作品，其实宣纸还能创作出很多其他有趣的作品哦。大家看，这是用宣纸做的纸花，这是用宣纸制作的小灯笼，还有用宣纸剪贴的装饰画。</w:t>
            </w:r>
          </w:p>
          <w:p w14:paraId="38F04618">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（展示更多宣纸创意作品图片）</w:t>
            </w:r>
          </w:p>
          <w:p w14:paraId="14965A06">
            <w:pPr>
              <w:keepNext w:val="0"/>
              <w:keepLines w:val="0"/>
              <w:widowControl/>
              <w:suppressLineNumbers w:val="0"/>
              <w:shd w:val="clear"/>
              <w:ind w:firstLine="480" w:firstLineChars="200"/>
              <w:jc w:val="left"/>
              <w:rPr>
                <w:rFonts w:hint="default" w:ascii="宋体" w:hAnsi="宋体" w:eastAsia="宋体" w:cs="宋体"/>
                <w:i w:val="0"/>
                <w:iCs w:val="0"/>
                <w:caps w:val="0"/>
                <w:color w:val="auto"/>
                <w:spacing w:val="0"/>
                <w:sz w:val="24"/>
                <w:szCs w:val="24"/>
                <w:shd w:val="clear" w:fill="FFFFFF"/>
                <w:lang w:val="en-US" w:eastAsia="zh-CN"/>
              </w:rPr>
            </w:pPr>
            <w:r>
              <w:rPr>
                <w:rFonts w:ascii="宋体" w:hAnsi="宋体" w:eastAsia="宋体" w:cs="宋体"/>
                <w:color w:val="auto"/>
                <w:kern w:val="0"/>
                <w:sz w:val="24"/>
                <w:szCs w:val="24"/>
                <w:lang w:val="en-US" w:eastAsia="zh-CN" w:bidi="ar"/>
              </w:rPr>
              <w:t>师：课后大家可以和爸爸妈妈一起探索，用宣纸创作更多不一样的作品，下节课我们可以一起分享哦。</w:t>
            </w:r>
          </w:p>
        </w:tc>
        <w:tc>
          <w:tcPr>
            <w:tcW w:w="2607" w:type="dxa"/>
            <w:shd w:val="clear" w:color="auto" w:fill="auto"/>
            <w:vAlign w:val="center"/>
          </w:tcPr>
          <w:p w14:paraId="41024CEE">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p>
          <w:p w14:paraId="32B8C2C8">
            <w:pPr>
              <w:keepNext w:val="0"/>
              <w:keepLines w:val="0"/>
              <w:widowControl/>
              <w:suppressLineNumbers w:val="0"/>
              <w:shd w:val="clear"/>
              <w:ind w:firstLine="482" w:firstLineChars="200"/>
              <w:jc w:val="left"/>
              <w:rPr>
                <w:rFonts w:ascii="宋体" w:hAnsi="宋体" w:eastAsia="宋体" w:cs="宋体"/>
                <w:color w:val="auto"/>
                <w:kern w:val="0"/>
                <w:sz w:val="24"/>
                <w:szCs w:val="24"/>
                <w:lang w:val="en-US" w:eastAsia="zh-CN" w:bidi="ar"/>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：认真观察课件中的图片，思考教师提出的问题，积极举手回答，说出自己观察到的制作过程和宣纸与普通纸的不同之处，如 “工人们在水里捞纸”“这张纸很大”“看起来比普通纸更厚实” 等。</w:t>
            </w:r>
          </w:p>
          <w:p w14:paraId="15D4F3E2">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6E08638F">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1831F5D6">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3C1BE092">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3C6484B1">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04782537">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4314FE6E">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20C7610A">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2B68909D">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20191315">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46903E36">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21EB00FB">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6BF736E8">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651C0404">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56184B0B">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745FD224">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002A715E">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1FE34BD4">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09C845B0">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2D0E2808">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2F1824B5">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：先根据自己的已有认知回答教师的问题，然后认真观看视频，了解宣纸的相关知识。看完视频后，积极举手分享自己的收获，如 “宣纸产自安徽宣城”“宣纸是用树皮和稻草做的”“做宣纸要经过很多步骤” 等。</w:t>
            </w:r>
          </w:p>
          <w:p w14:paraId="4AE4449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59CB64F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394450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89BB62C">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690D5A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910D756">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509AFD6">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4D7B9D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094C27E">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9D9B16F">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D437A96">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638A9F3">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F4B851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FC0055D">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9259E49">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：认真倾听教师的介绍，对宣纸的分类产生好奇，期待进一步了解。</w:t>
            </w:r>
          </w:p>
          <w:p w14:paraId="47E382DD">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E8D95D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E188746">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B49F734">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912B5E3">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552FC07F">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：排队轮流轻轻触摸三种宣纸样品，感受它们的触感差异。摸完后和同桌交流自己的感受，然后积极举手发言，描述自己的触摸体验，如 “生宣摸起来有点粗糙”“熟宣很光滑”“半生熟宣摸起来不粗也不滑” 等。</w:t>
            </w:r>
          </w:p>
          <w:p w14:paraId="23F74812">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BF4F368">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F47EF6B">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43821F5">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5DF9B7F">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A3E2A32">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E9A912B">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BFDADBC">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CCC3DD9">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ECABA10">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74DC7F8">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90BFF4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F53E72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5681653E">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：集中注意力观察课件中三种宣纸的墨色渗透效果，对比它们的差异，思考教师提出的问题，然后举手回答，如 “生宣上的墨扩散得很快，范围很大”“熟宣上的墨不怎么扩散”“半生熟宣上的墨扩散得比生宣慢，比熟宣快” 等。</w:t>
            </w:r>
          </w:p>
          <w:p w14:paraId="163967FD">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4DD4564">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9B5808D">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33D35FF">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227AD45">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1AB4B78">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1BA599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B28B01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5D68505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741DD0E">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7F3CE2C">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4F89DC6">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35878CC">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95F269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B33BF4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42EA089">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669AC3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969E69E">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96B1416">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：认真观看视频，对比不同宣纸上的绘画效果，理解教师的提问，点头表示认同或举手回答问题，进一步明确三种宣纸在绘画表现上的差异。</w:t>
            </w:r>
          </w:p>
          <w:p w14:paraId="2A1A4A88">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6A76F43A">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7D20346">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E297F19">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5D2E603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5819B65F">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CE2FAC2">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98C9EB2">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CD494C1">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802D63E">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4E72EB48">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241D8F18">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725B0DD">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085B1E5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2678EFF">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7EB489FD">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1F7EDA16">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：欣赏教师展示的小手帕作品，发出赞叹声，对作品产生浓厚兴趣。认真倾听教师对点染法和折叠技巧的介绍，观察不同折叠方法的染色效果，表现出强烈的尝试欲望，兴奋地回答 “想”。</w:t>
            </w:r>
          </w:p>
          <w:p w14:paraId="4478DD67">
            <w:pPr>
              <w:keepNext w:val="0"/>
              <w:keepLines w:val="0"/>
              <w:widowControl/>
              <w:suppressLineNumbers w:val="0"/>
              <w:shd w:val="clear"/>
              <w:jc w:val="left"/>
              <w:rPr>
                <w:rFonts w:ascii="宋体" w:hAnsi="宋体" w:eastAsia="宋体" w:cs="宋体"/>
                <w:color w:val="auto"/>
                <w:kern w:val="0"/>
                <w:sz w:val="24"/>
                <w:szCs w:val="24"/>
                <w:lang w:val="en-US" w:eastAsia="zh-CN" w:bidi="ar"/>
              </w:rPr>
            </w:pPr>
          </w:p>
          <w:p w14:paraId="386242E9">
            <w:pPr>
              <w:keepNext w:val="0"/>
              <w:keepLines w:val="0"/>
              <w:widowControl/>
              <w:suppressLineNumbers w:val="0"/>
              <w:shd w:val="clear"/>
              <w:ind w:firstLine="420" w:firstLineChars="200"/>
              <w:jc w:val="left"/>
              <w:rPr>
                <w:color w:val="auto"/>
              </w:rPr>
            </w:pPr>
          </w:p>
          <w:p w14:paraId="67574EAD">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p>
          <w:p w14:paraId="6C69DA0E">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00FEFCED">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p>
          <w:p w14:paraId="252EDEA2">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eastAsia" w:ascii="宋体" w:hAnsi="宋体" w:eastAsia="宋体" w:cs="宋体"/>
                <w:i w:val="0"/>
                <w:iCs w:val="0"/>
                <w:caps w:val="0"/>
                <w:color w:val="auto"/>
                <w:spacing w:val="0"/>
                <w:sz w:val="24"/>
                <w:szCs w:val="24"/>
                <w:shd w:val="clear" w:fill="FFFFFF"/>
                <w:lang w:val="en-US" w:eastAsia="zh-CN"/>
              </w:rPr>
            </w:pPr>
          </w:p>
          <w:p w14:paraId="4DCE65AC">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4BDDA03E">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44550D6C">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761CF8B8">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560399EF">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28529857">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0FFF254B">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5A9E3164">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210906E4">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32346AB8">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：全神贯注地观看示范视频，记住操作步骤。看完视频后，积极回答教师的问题，如 “折叠要压平”“滴染不能滴太多颜色” 等。</w:t>
            </w:r>
          </w:p>
          <w:p w14:paraId="487B590C">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1262F2FC">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241810A5">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126B39C1">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35708072">
            <w:pPr>
              <w:keepNext w:val="0"/>
              <w:keepLines w:val="0"/>
              <w:widowControl/>
              <w:suppressLineNumbers w:val="0"/>
              <w:shd w:val="clear"/>
              <w:jc w:val="left"/>
              <w:rPr>
                <w:rFonts w:hint="default" w:ascii="宋体" w:hAnsi="宋体" w:eastAsia="宋体" w:cs="宋体"/>
                <w:i w:val="0"/>
                <w:iCs w:val="0"/>
                <w:caps w:val="0"/>
                <w:color w:val="auto"/>
                <w:spacing w:val="0"/>
                <w:sz w:val="24"/>
                <w:szCs w:val="24"/>
                <w:shd w:val="clear" w:fill="FFFFFF"/>
                <w:lang w:val="en-US" w:eastAsia="zh-CN"/>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：兴奋地拿出材料，开始动手创作。有的学生将宣纸对角折，有的学生平行折，还有的学生尝试不规则折叠。他们认真地用滴管蘸取彩墨进行点染，遇到问题时举手向老师求助，创作过程中不时发出惊喜的叫声。</w:t>
            </w:r>
          </w:p>
          <w:p w14:paraId="51E9AA73">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454E96F0">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：将自己的作品小心翼翼地放在展示区，欣赏其他同学的作品。积极举手介绍自己的作品，说出自己的创作思路和作品特点。认真倾听同学的介绍和老师的评价，对他人的作品报以掌声，为自己的作品感到自豪。</w:t>
            </w:r>
          </w:p>
          <w:p w14:paraId="33F789F1">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p w14:paraId="05415766">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：惊讶地欣赏教师展示的更多宣纸创意作品，对宣纸的创作潜力有了新的认识。纷纷表示课后要尝试创作，期待下节课分享自己的作品。</w:t>
            </w:r>
          </w:p>
          <w:p w14:paraId="57D28726">
            <w:pPr>
              <w:keepNext w:val="0"/>
              <w:keepLines w:val="0"/>
              <w:widowControl/>
              <w:numPr>
                <w:ilvl w:val="0"/>
                <w:numId w:val="0"/>
              </w:numPr>
              <w:suppressLineNumbers w:val="0"/>
              <w:pBdr>
                <w:left w:val="none" w:color="auto" w:sz="0" w:space="0"/>
              </w:pBdr>
              <w:shd w:val="clear"/>
              <w:spacing w:before="0" w:beforeAutospacing="1" w:after="0" w:afterAutospacing="1"/>
              <w:jc w:val="left"/>
              <w:rPr>
                <w:rFonts w:hint="default" w:ascii="宋体" w:hAnsi="宋体" w:eastAsia="宋体" w:cs="宋体"/>
                <w:i w:val="0"/>
                <w:iCs w:val="0"/>
                <w:caps w:val="0"/>
                <w:color w:val="auto"/>
                <w:spacing w:val="0"/>
                <w:sz w:val="24"/>
                <w:szCs w:val="24"/>
                <w:shd w:val="clear" w:fill="FFFFFF"/>
                <w:lang w:val="en-US" w:eastAsia="zh-CN"/>
              </w:rPr>
            </w:pPr>
          </w:p>
        </w:tc>
        <w:tc>
          <w:tcPr>
            <w:tcW w:w="2467" w:type="dxa"/>
            <w:shd w:val="clear" w:color="auto" w:fill="auto"/>
            <w:vAlign w:val="center"/>
          </w:tcPr>
          <w:p w14:paraId="2A6F8430">
            <w:pPr>
              <w:keepNext w:val="0"/>
              <w:keepLines w:val="0"/>
              <w:widowControl/>
              <w:suppressLineNumbers w:val="0"/>
              <w:shd w:val="clear"/>
              <w:jc w:val="left"/>
              <w:rPr>
                <w:color w:val="auto"/>
              </w:rPr>
            </w:pPr>
            <w:r>
              <w:rPr>
                <w:rFonts w:hint="eastAsia" w:ascii="宋体" w:hAnsi="宋体" w:eastAsia="宋体" w:cs="宋体"/>
                <w:color w:val="auto"/>
                <w:kern w:val="0"/>
                <w:sz w:val="24"/>
                <w:szCs w:val="24"/>
                <w:lang w:val="en-US" w:eastAsia="zh-CN" w:bidi="ar"/>
              </w:rPr>
              <w:t>设计意图：</w:t>
            </w:r>
            <w:r>
              <w:rPr>
                <w:rFonts w:ascii="宋体" w:hAnsi="宋体" w:eastAsia="宋体" w:cs="宋体"/>
                <w:color w:val="auto"/>
                <w:kern w:val="0"/>
                <w:sz w:val="24"/>
                <w:szCs w:val="24"/>
                <w:lang w:val="en-US" w:eastAsia="zh-CN" w:bidi="ar"/>
              </w:rPr>
              <w:t>导入环节通过展示世界上最大的宣纸制作过程图片，以直观、震撼的视觉效果吸引学生的注意力，激发他们对宣纸的好奇心。二年级学生对新鲜事物充满好奇，通过提问引导学生观察和思考，让他们初步感知宣纸的独特性和制作的复杂性。同时，强调宣纸是 “中国特有的宝贝”，渗透文化自豪感，自然引出本节课的主题，为后续学习奠定良好的情感基础和探究欲望。</w:t>
            </w:r>
          </w:p>
          <w:p w14:paraId="5143F53D">
            <w:pPr>
              <w:shd w:val="clear"/>
              <w:spacing w:line="240" w:lineRule="auto"/>
              <w:jc w:val="both"/>
              <w:rPr>
                <w:rFonts w:hint="default"/>
                <w:b w:val="0"/>
                <w:bCs w:val="0"/>
                <w:color w:val="auto"/>
                <w:sz w:val="24"/>
                <w:szCs w:val="24"/>
                <w:vertAlign w:val="baseline"/>
                <w:lang w:val="en-US" w:eastAsia="zh-CN"/>
              </w:rPr>
            </w:pPr>
          </w:p>
          <w:p w14:paraId="42743575">
            <w:pPr>
              <w:shd w:val="clear"/>
              <w:bidi w:val="0"/>
              <w:rPr>
                <w:rFonts w:hint="default" w:asciiTheme="minorHAnsi" w:hAnsiTheme="minorHAnsi" w:eastAsiaTheme="minorEastAsia" w:cstheme="minorBidi"/>
                <w:color w:val="auto"/>
                <w:kern w:val="2"/>
                <w:sz w:val="21"/>
                <w:szCs w:val="24"/>
                <w:lang w:val="en-US" w:eastAsia="zh-CN" w:bidi="ar-SA"/>
              </w:rPr>
            </w:pPr>
          </w:p>
          <w:p w14:paraId="4D05F82F">
            <w:pPr>
              <w:shd w:val="clear"/>
              <w:bidi w:val="0"/>
              <w:rPr>
                <w:rFonts w:hint="default"/>
                <w:color w:val="auto"/>
                <w:lang w:val="en-US" w:eastAsia="zh-CN"/>
              </w:rPr>
            </w:pPr>
          </w:p>
          <w:p w14:paraId="73B64073">
            <w:pPr>
              <w:shd w:val="clear"/>
              <w:bidi w:val="0"/>
              <w:rPr>
                <w:rFonts w:hint="default"/>
                <w:color w:val="auto"/>
                <w:lang w:val="en-US" w:eastAsia="zh-CN"/>
              </w:rPr>
            </w:pPr>
          </w:p>
          <w:p w14:paraId="17BED1D9">
            <w:pPr>
              <w:shd w:val="clear"/>
              <w:bidi w:val="0"/>
              <w:rPr>
                <w:rFonts w:hint="default"/>
                <w:color w:val="auto"/>
                <w:lang w:val="en-US" w:eastAsia="zh-CN"/>
              </w:rPr>
            </w:pPr>
          </w:p>
          <w:p w14:paraId="1A45703B">
            <w:pPr>
              <w:shd w:val="clear"/>
              <w:bidi w:val="0"/>
              <w:rPr>
                <w:rFonts w:hint="default"/>
                <w:color w:val="auto"/>
                <w:lang w:val="en-US" w:eastAsia="zh-CN"/>
              </w:rPr>
            </w:pPr>
          </w:p>
          <w:p w14:paraId="1E739244">
            <w:pPr>
              <w:shd w:val="clear"/>
              <w:bidi w:val="0"/>
              <w:rPr>
                <w:rFonts w:hint="default"/>
                <w:color w:val="auto"/>
                <w:lang w:val="en-US" w:eastAsia="zh-CN"/>
              </w:rPr>
            </w:pPr>
          </w:p>
          <w:p w14:paraId="0933CB51">
            <w:pPr>
              <w:shd w:val="clear"/>
              <w:bidi w:val="0"/>
              <w:rPr>
                <w:rFonts w:hint="default"/>
                <w:color w:val="auto"/>
                <w:lang w:val="en-US" w:eastAsia="zh-CN"/>
              </w:rPr>
            </w:pPr>
          </w:p>
          <w:p w14:paraId="76F8A1A4">
            <w:pPr>
              <w:shd w:val="clear"/>
              <w:bidi w:val="0"/>
              <w:rPr>
                <w:rFonts w:hint="default"/>
                <w:color w:val="auto"/>
                <w:lang w:val="en-US" w:eastAsia="zh-CN"/>
              </w:rPr>
            </w:pPr>
          </w:p>
          <w:p w14:paraId="13049F3E">
            <w:pPr>
              <w:shd w:val="clear"/>
              <w:bidi w:val="0"/>
              <w:rPr>
                <w:rFonts w:hint="default"/>
                <w:color w:val="auto"/>
                <w:lang w:val="en-US" w:eastAsia="zh-CN"/>
              </w:rPr>
            </w:pPr>
          </w:p>
          <w:p w14:paraId="0AB585C4">
            <w:pPr>
              <w:shd w:val="clear"/>
              <w:bidi w:val="0"/>
              <w:rPr>
                <w:rFonts w:hint="default"/>
                <w:color w:val="auto"/>
                <w:lang w:val="en-US" w:eastAsia="zh-CN"/>
              </w:rPr>
            </w:pPr>
          </w:p>
          <w:p w14:paraId="59E46FF4">
            <w:pPr>
              <w:shd w:val="clear"/>
              <w:bidi w:val="0"/>
              <w:rPr>
                <w:rFonts w:hint="default"/>
                <w:color w:val="auto"/>
                <w:lang w:val="en-US" w:eastAsia="zh-CN"/>
              </w:rPr>
            </w:pPr>
          </w:p>
          <w:p w14:paraId="5BEFD9FE">
            <w:pPr>
              <w:shd w:val="clear"/>
              <w:bidi w:val="0"/>
              <w:rPr>
                <w:rFonts w:hint="default"/>
                <w:color w:val="auto"/>
                <w:lang w:val="en-US" w:eastAsia="zh-CN"/>
              </w:rPr>
            </w:pPr>
          </w:p>
          <w:p w14:paraId="60AFCE9F">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设计意图：此环节通过让学生先分享已有认知，了解他们对宣纸的熟悉程度，再播放视频进行系统介绍，符合学生的认知规律。视频内容丰富直观，能让学生全面了解宣纸的产地、原料和制作工艺，弥补他们对传统工艺认知的不足。让学生分享观看视频的收获，既能检验他们的学习效果，又能锻炼表达能力，加深对宣纸的认识，为后续了解宣纸的分类和特性做好铺垫。</w:t>
            </w:r>
          </w:p>
          <w:p w14:paraId="5F0063E4">
            <w:pPr>
              <w:shd w:val="clear"/>
              <w:bidi w:val="0"/>
              <w:jc w:val="both"/>
              <w:rPr>
                <w:rFonts w:hint="default"/>
                <w:color w:val="auto"/>
                <w:lang w:val="en-US" w:eastAsia="zh-CN"/>
              </w:rPr>
            </w:pPr>
          </w:p>
          <w:p w14:paraId="2279FFE6">
            <w:pPr>
              <w:shd w:val="clear"/>
              <w:bidi w:val="0"/>
              <w:jc w:val="both"/>
              <w:rPr>
                <w:rFonts w:hint="default"/>
                <w:color w:val="auto"/>
                <w:lang w:val="en-US" w:eastAsia="zh-CN"/>
              </w:rPr>
            </w:pPr>
          </w:p>
          <w:p w14:paraId="67A6D4FC">
            <w:pPr>
              <w:shd w:val="clear"/>
              <w:bidi w:val="0"/>
              <w:jc w:val="both"/>
              <w:rPr>
                <w:rFonts w:hint="default"/>
                <w:color w:val="auto"/>
                <w:lang w:val="en-US" w:eastAsia="zh-CN"/>
              </w:rPr>
            </w:pPr>
          </w:p>
          <w:p w14:paraId="764A368B">
            <w:pPr>
              <w:shd w:val="clear"/>
              <w:bidi w:val="0"/>
              <w:jc w:val="both"/>
              <w:rPr>
                <w:rFonts w:hint="default"/>
                <w:color w:val="auto"/>
                <w:lang w:val="en-US" w:eastAsia="zh-CN"/>
              </w:rPr>
            </w:pPr>
          </w:p>
          <w:p w14:paraId="101D1B8A">
            <w:pPr>
              <w:shd w:val="clear"/>
              <w:bidi w:val="0"/>
              <w:jc w:val="both"/>
              <w:rPr>
                <w:rFonts w:hint="default"/>
                <w:color w:val="auto"/>
                <w:lang w:val="en-US" w:eastAsia="zh-CN"/>
              </w:rPr>
            </w:pPr>
          </w:p>
          <w:p w14:paraId="1650AAC7">
            <w:pPr>
              <w:shd w:val="clear"/>
              <w:bidi w:val="0"/>
              <w:jc w:val="both"/>
              <w:rPr>
                <w:rFonts w:hint="default"/>
                <w:color w:val="auto"/>
                <w:lang w:val="en-US" w:eastAsia="zh-CN"/>
              </w:rPr>
            </w:pPr>
          </w:p>
          <w:p w14:paraId="5DFE292B">
            <w:pPr>
              <w:shd w:val="clear"/>
              <w:bidi w:val="0"/>
              <w:jc w:val="both"/>
              <w:rPr>
                <w:rFonts w:hint="default"/>
                <w:color w:val="auto"/>
                <w:lang w:val="en-US" w:eastAsia="zh-CN"/>
              </w:rPr>
            </w:pPr>
          </w:p>
          <w:p w14:paraId="171EC2B3">
            <w:pPr>
              <w:shd w:val="clear"/>
              <w:bidi w:val="0"/>
              <w:jc w:val="both"/>
              <w:rPr>
                <w:rFonts w:hint="default"/>
                <w:color w:val="auto"/>
                <w:lang w:val="en-US" w:eastAsia="zh-CN"/>
              </w:rPr>
            </w:pPr>
          </w:p>
          <w:p w14:paraId="0DBD8ACA">
            <w:pPr>
              <w:shd w:val="clear"/>
              <w:bidi w:val="0"/>
              <w:jc w:val="both"/>
              <w:rPr>
                <w:rFonts w:hint="default"/>
                <w:color w:val="auto"/>
                <w:lang w:val="en-US" w:eastAsia="zh-CN"/>
              </w:rPr>
            </w:pPr>
          </w:p>
          <w:p w14:paraId="7D8720E6">
            <w:pPr>
              <w:shd w:val="clear"/>
              <w:bidi w:val="0"/>
              <w:jc w:val="both"/>
              <w:rPr>
                <w:rFonts w:hint="default"/>
                <w:color w:val="auto"/>
                <w:lang w:val="en-US" w:eastAsia="zh-CN"/>
              </w:rPr>
            </w:pPr>
          </w:p>
          <w:p w14:paraId="04BCB969">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设计意图：让学生亲自触摸三种宣纸，通过触觉感知它们的材质差异，符合二年级学生以直观感受为主的认知特点。这种亲身体验能让学生对三种宣纸的材质差异留下深刻印象，比单纯的语言描述更有效。学生在触摸和分享的过程中，能培养观察能力和表达能力，同时激发对宣纸特性的探究欲望，为后续了解它们的渗透效果做准备。</w:t>
            </w:r>
          </w:p>
          <w:p w14:paraId="1FE527ED">
            <w:pPr>
              <w:shd w:val="clear"/>
              <w:bidi w:val="0"/>
              <w:jc w:val="both"/>
              <w:rPr>
                <w:rFonts w:hint="default"/>
                <w:color w:val="auto"/>
                <w:lang w:val="en-US" w:eastAsia="zh-CN"/>
              </w:rPr>
            </w:pPr>
          </w:p>
          <w:p w14:paraId="50A7F54C">
            <w:pPr>
              <w:shd w:val="clear"/>
              <w:bidi w:val="0"/>
              <w:jc w:val="both"/>
              <w:rPr>
                <w:rFonts w:hint="default"/>
                <w:color w:val="auto"/>
                <w:lang w:val="en-US" w:eastAsia="zh-CN"/>
              </w:rPr>
            </w:pPr>
          </w:p>
          <w:p w14:paraId="4B889EC0">
            <w:pPr>
              <w:shd w:val="clear"/>
              <w:bidi w:val="0"/>
              <w:jc w:val="both"/>
              <w:rPr>
                <w:rFonts w:hint="default"/>
                <w:color w:val="auto"/>
                <w:lang w:val="en-US" w:eastAsia="zh-CN"/>
              </w:rPr>
            </w:pPr>
          </w:p>
          <w:p w14:paraId="1CCC8934">
            <w:pPr>
              <w:shd w:val="clear"/>
              <w:bidi w:val="0"/>
              <w:jc w:val="both"/>
              <w:rPr>
                <w:rFonts w:hint="default"/>
                <w:color w:val="auto"/>
                <w:lang w:val="en-US" w:eastAsia="zh-CN"/>
              </w:rPr>
            </w:pPr>
          </w:p>
          <w:p w14:paraId="62D924A5">
            <w:pPr>
              <w:shd w:val="clear"/>
              <w:bidi w:val="0"/>
              <w:jc w:val="both"/>
              <w:rPr>
                <w:rFonts w:hint="default"/>
                <w:color w:val="auto"/>
                <w:lang w:val="en-US" w:eastAsia="zh-CN"/>
              </w:rPr>
            </w:pPr>
          </w:p>
          <w:p w14:paraId="51E281E3">
            <w:pPr>
              <w:shd w:val="clear"/>
              <w:bidi w:val="0"/>
              <w:jc w:val="both"/>
              <w:rPr>
                <w:rFonts w:hint="default"/>
                <w:color w:val="auto"/>
                <w:lang w:val="en-US" w:eastAsia="zh-CN"/>
              </w:rPr>
            </w:pPr>
          </w:p>
          <w:p w14:paraId="60BDD8E7">
            <w:pPr>
              <w:shd w:val="clear"/>
              <w:bidi w:val="0"/>
              <w:jc w:val="both"/>
              <w:rPr>
                <w:rFonts w:hint="default"/>
                <w:color w:val="auto"/>
                <w:lang w:val="en-US" w:eastAsia="zh-CN"/>
              </w:rPr>
            </w:pPr>
          </w:p>
          <w:p w14:paraId="46E6139E">
            <w:pPr>
              <w:shd w:val="clear"/>
              <w:bidi w:val="0"/>
              <w:jc w:val="both"/>
              <w:rPr>
                <w:rFonts w:hint="default"/>
                <w:color w:val="auto"/>
                <w:lang w:val="en-US" w:eastAsia="zh-CN"/>
              </w:rPr>
            </w:pPr>
          </w:p>
          <w:p w14:paraId="671BC34A">
            <w:pPr>
              <w:shd w:val="clear"/>
              <w:bidi w:val="0"/>
              <w:jc w:val="both"/>
              <w:rPr>
                <w:rFonts w:hint="default"/>
                <w:color w:val="auto"/>
                <w:lang w:val="en-US" w:eastAsia="zh-CN"/>
              </w:rPr>
            </w:pPr>
          </w:p>
          <w:p w14:paraId="6989A4F3">
            <w:pPr>
              <w:shd w:val="clear"/>
              <w:bidi w:val="0"/>
              <w:jc w:val="both"/>
              <w:rPr>
                <w:rFonts w:hint="default"/>
                <w:color w:val="auto"/>
                <w:lang w:val="en-US" w:eastAsia="zh-CN"/>
              </w:rPr>
            </w:pPr>
          </w:p>
          <w:p w14:paraId="3B1D4747">
            <w:pPr>
              <w:shd w:val="clear"/>
              <w:bidi w:val="0"/>
              <w:jc w:val="both"/>
              <w:rPr>
                <w:rFonts w:hint="default"/>
                <w:color w:val="auto"/>
                <w:lang w:val="en-US" w:eastAsia="zh-CN"/>
              </w:rPr>
            </w:pPr>
          </w:p>
          <w:p w14:paraId="0479AEEB">
            <w:pPr>
              <w:shd w:val="clear"/>
              <w:bidi w:val="0"/>
              <w:jc w:val="both"/>
              <w:rPr>
                <w:rFonts w:hint="default"/>
                <w:color w:val="auto"/>
                <w:lang w:val="en-US" w:eastAsia="zh-CN"/>
              </w:rPr>
            </w:pPr>
          </w:p>
          <w:p w14:paraId="425B2D31">
            <w:pPr>
              <w:shd w:val="clear"/>
              <w:bidi w:val="0"/>
              <w:jc w:val="both"/>
              <w:rPr>
                <w:rFonts w:hint="default"/>
                <w:color w:val="auto"/>
                <w:lang w:val="en-US" w:eastAsia="zh-CN"/>
              </w:rPr>
            </w:pPr>
          </w:p>
          <w:p w14:paraId="772FC76E">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设计意图：通过课件直观展示三种宣纸的墨色渗透效果，让学生清晰地看到它们的特性差异。视觉化的对比能帮助学生理解生宣、熟宣、半生熟宣在吸水性和渗化性上的不同，突破了语言描述的抽象性。引导学生观察和总结，能培养他们的观察能力和归纳能力，让他们明白不同宣纸适合不同的创作需求，为后续选择宣纸进行创作提供理论依据。</w:t>
            </w:r>
          </w:p>
          <w:p w14:paraId="3ADC1734">
            <w:pPr>
              <w:shd w:val="clear"/>
              <w:bidi w:val="0"/>
              <w:jc w:val="both"/>
              <w:rPr>
                <w:rFonts w:hint="default"/>
                <w:color w:val="auto"/>
                <w:lang w:val="en-US" w:eastAsia="zh-CN"/>
              </w:rPr>
            </w:pPr>
          </w:p>
          <w:p w14:paraId="1056D345">
            <w:pPr>
              <w:shd w:val="clear"/>
              <w:bidi w:val="0"/>
              <w:jc w:val="both"/>
              <w:rPr>
                <w:rFonts w:hint="default"/>
                <w:color w:val="auto"/>
                <w:lang w:val="en-US" w:eastAsia="zh-CN"/>
              </w:rPr>
            </w:pPr>
          </w:p>
          <w:p w14:paraId="760B8D25">
            <w:pPr>
              <w:shd w:val="clear"/>
              <w:bidi w:val="0"/>
              <w:jc w:val="both"/>
              <w:rPr>
                <w:rFonts w:hint="default"/>
                <w:color w:val="auto"/>
                <w:lang w:val="en-US" w:eastAsia="zh-CN"/>
              </w:rPr>
            </w:pPr>
          </w:p>
          <w:p w14:paraId="1ABC7BE2">
            <w:pPr>
              <w:shd w:val="clear"/>
              <w:bidi w:val="0"/>
              <w:jc w:val="both"/>
              <w:rPr>
                <w:rFonts w:hint="default"/>
                <w:color w:val="auto"/>
                <w:lang w:val="en-US" w:eastAsia="zh-CN"/>
              </w:rPr>
            </w:pPr>
          </w:p>
          <w:p w14:paraId="70789420">
            <w:pPr>
              <w:shd w:val="clear"/>
              <w:bidi w:val="0"/>
              <w:jc w:val="both"/>
              <w:rPr>
                <w:rFonts w:hint="default"/>
                <w:color w:val="auto"/>
                <w:lang w:val="en-US" w:eastAsia="zh-CN"/>
              </w:rPr>
            </w:pPr>
          </w:p>
          <w:p w14:paraId="263A282B">
            <w:pPr>
              <w:shd w:val="clear"/>
              <w:bidi w:val="0"/>
              <w:jc w:val="both"/>
              <w:rPr>
                <w:rFonts w:hint="default"/>
                <w:color w:val="auto"/>
                <w:lang w:val="en-US" w:eastAsia="zh-CN"/>
              </w:rPr>
            </w:pPr>
          </w:p>
          <w:p w14:paraId="0F9395F7">
            <w:pPr>
              <w:shd w:val="clear"/>
              <w:bidi w:val="0"/>
              <w:jc w:val="both"/>
              <w:rPr>
                <w:rFonts w:hint="default"/>
                <w:color w:val="auto"/>
                <w:lang w:val="en-US" w:eastAsia="zh-CN"/>
              </w:rPr>
            </w:pPr>
          </w:p>
          <w:p w14:paraId="67B21F42">
            <w:pPr>
              <w:shd w:val="clear"/>
              <w:bidi w:val="0"/>
              <w:jc w:val="both"/>
              <w:rPr>
                <w:rFonts w:hint="default"/>
                <w:color w:val="auto"/>
                <w:lang w:val="en-US" w:eastAsia="zh-CN"/>
              </w:rPr>
            </w:pPr>
          </w:p>
          <w:p w14:paraId="4178ED73">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设计意图：视频展示三种宣纸的绘画效果，将抽象的特性与具体的艺术表现联系起来，让学生明白不同宣纸在实际创作中的应用。通过对比，学生能更直观地理解三种宣纸的艺术表现力，知道它们与不同绘画风格的适配性，拓宽对宣纸应用的认知。这一环节也为后续的创意创作提供了思路，让学生了解不同宣纸能带来不同的艺术效果，激发他们的创作兴趣。</w:t>
            </w:r>
          </w:p>
          <w:p w14:paraId="3A36B462">
            <w:pPr>
              <w:shd w:val="clear"/>
              <w:bidi w:val="0"/>
              <w:jc w:val="both"/>
              <w:rPr>
                <w:rFonts w:hint="default"/>
                <w:color w:val="auto"/>
                <w:lang w:val="en-US" w:eastAsia="zh-CN"/>
              </w:rPr>
            </w:pPr>
          </w:p>
          <w:p w14:paraId="5FF0813E">
            <w:pPr>
              <w:shd w:val="clear"/>
              <w:bidi w:val="0"/>
              <w:jc w:val="both"/>
              <w:rPr>
                <w:rFonts w:hint="default"/>
                <w:color w:val="auto"/>
                <w:lang w:val="en-US" w:eastAsia="zh-CN"/>
              </w:rPr>
            </w:pPr>
          </w:p>
          <w:p w14:paraId="1DEC4988">
            <w:pPr>
              <w:shd w:val="clear"/>
              <w:bidi w:val="0"/>
              <w:jc w:val="both"/>
              <w:rPr>
                <w:rFonts w:hint="default"/>
                <w:color w:val="auto"/>
                <w:lang w:val="en-US" w:eastAsia="zh-CN"/>
              </w:rPr>
            </w:pPr>
          </w:p>
          <w:p w14:paraId="56C24F51">
            <w:pPr>
              <w:shd w:val="clear"/>
              <w:bidi w:val="0"/>
              <w:jc w:val="both"/>
              <w:rPr>
                <w:rFonts w:hint="default"/>
                <w:color w:val="auto"/>
                <w:lang w:val="en-US" w:eastAsia="zh-CN"/>
              </w:rPr>
            </w:pPr>
          </w:p>
          <w:p w14:paraId="76251A11">
            <w:pPr>
              <w:shd w:val="clear"/>
              <w:bidi w:val="0"/>
              <w:jc w:val="both"/>
              <w:rPr>
                <w:rFonts w:hint="default"/>
                <w:color w:val="auto"/>
                <w:lang w:val="en-US" w:eastAsia="zh-CN"/>
              </w:rPr>
            </w:pPr>
          </w:p>
          <w:p w14:paraId="7CB5B07E">
            <w:pPr>
              <w:shd w:val="clear"/>
              <w:bidi w:val="0"/>
              <w:jc w:val="both"/>
              <w:rPr>
                <w:rFonts w:hint="default"/>
                <w:color w:val="auto"/>
                <w:lang w:val="en-US" w:eastAsia="zh-CN"/>
              </w:rPr>
            </w:pPr>
          </w:p>
          <w:p w14:paraId="1876447C">
            <w:pPr>
              <w:shd w:val="clear"/>
              <w:bidi w:val="0"/>
              <w:jc w:val="both"/>
              <w:rPr>
                <w:rFonts w:hint="default"/>
                <w:color w:val="auto"/>
                <w:lang w:val="en-US" w:eastAsia="zh-CN"/>
              </w:rPr>
            </w:pPr>
          </w:p>
          <w:p w14:paraId="4C6238C3">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设计意图：展示用宣纸创作的创意小手帕作品，能激发学生的创作欲望，让他们认识到宣纸的创作潜力不仅限于传统绘画。介绍点染法和折叠技巧，为学生的实践创作提供具体方法，降低创作难度。通过展示不同折叠方法的染色效果，让学生感受到创作的多样性和趣味性，激发他们的想象力和探索欲，为接下来的实践作业做好方法铺垫和心理准备。</w:t>
            </w:r>
          </w:p>
          <w:p w14:paraId="33F03A1C">
            <w:pPr>
              <w:shd w:val="clear"/>
              <w:bidi w:val="0"/>
              <w:jc w:val="both"/>
              <w:rPr>
                <w:rFonts w:hint="default"/>
                <w:color w:val="auto"/>
                <w:lang w:val="en-US" w:eastAsia="zh-CN"/>
              </w:rPr>
            </w:pPr>
          </w:p>
          <w:p w14:paraId="1C754C4E">
            <w:pPr>
              <w:shd w:val="clear"/>
              <w:bidi w:val="0"/>
              <w:jc w:val="both"/>
              <w:rPr>
                <w:rFonts w:hint="default"/>
                <w:color w:val="auto"/>
                <w:lang w:val="en-US" w:eastAsia="zh-CN"/>
              </w:rPr>
            </w:pPr>
          </w:p>
          <w:p w14:paraId="5496D6F8">
            <w:pPr>
              <w:shd w:val="clear"/>
              <w:bidi w:val="0"/>
              <w:jc w:val="both"/>
              <w:rPr>
                <w:rFonts w:hint="default"/>
                <w:color w:val="auto"/>
                <w:lang w:val="en-US" w:eastAsia="zh-CN"/>
              </w:rPr>
            </w:pPr>
          </w:p>
          <w:p w14:paraId="5D348F5B">
            <w:pPr>
              <w:shd w:val="clear"/>
              <w:bidi w:val="0"/>
              <w:jc w:val="both"/>
              <w:rPr>
                <w:rFonts w:hint="default"/>
                <w:color w:val="auto"/>
                <w:lang w:val="en-US" w:eastAsia="zh-CN"/>
              </w:rPr>
            </w:pPr>
          </w:p>
          <w:p w14:paraId="6F6EB680">
            <w:pPr>
              <w:shd w:val="clear"/>
              <w:bidi w:val="0"/>
              <w:jc w:val="both"/>
              <w:rPr>
                <w:rFonts w:hint="default"/>
                <w:color w:val="auto"/>
                <w:lang w:val="en-US" w:eastAsia="zh-CN"/>
              </w:rPr>
            </w:pPr>
          </w:p>
          <w:p w14:paraId="41F10B91">
            <w:pPr>
              <w:shd w:val="clear"/>
              <w:bidi w:val="0"/>
              <w:jc w:val="both"/>
              <w:rPr>
                <w:rFonts w:hint="default"/>
                <w:color w:val="auto"/>
                <w:lang w:val="en-US" w:eastAsia="zh-CN"/>
              </w:rPr>
            </w:pPr>
          </w:p>
          <w:p w14:paraId="2AF9D911">
            <w:pPr>
              <w:shd w:val="clear"/>
              <w:bidi w:val="0"/>
              <w:jc w:val="both"/>
              <w:rPr>
                <w:rFonts w:hint="default"/>
                <w:color w:val="auto"/>
                <w:lang w:val="en-US" w:eastAsia="zh-CN"/>
              </w:rPr>
            </w:pPr>
          </w:p>
          <w:p w14:paraId="265A3415">
            <w:pPr>
              <w:shd w:val="clear"/>
              <w:bidi w:val="0"/>
              <w:jc w:val="both"/>
              <w:rPr>
                <w:rFonts w:hint="default"/>
                <w:color w:val="auto"/>
                <w:lang w:val="en-US" w:eastAsia="zh-CN"/>
              </w:rPr>
            </w:pPr>
          </w:p>
          <w:p w14:paraId="5738857F">
            <w:pPr>
              <w:shd w:val="clear"/>
              <w:bidi w:val="0"/>
              <w:jc w:val="both"/>
              <w:rPr>
                <w:rFonts w:hint="default"/>
                <w:color w:val="auto"/>
                <w:lang w:val="en-US" w:eastAsia="zh-CN"/>
              </w:rPr>
            </w:pPr>
          </w:p>
          <w:p w14:paraId="3BFF9CC9">
            <w:pPr>
              <w:shd w:val="clear"/>
              <w:bidi w:val="0"/>
              <w:jc w:val="both"/>
              <w:rPr>
                <w:rFonts w:hint="default"/>
                <w:color w:val="auto"/>
                <w:lang w:val="en-US" w:eastAsia="zh-CN"/>
              </w:rPr>
            </w:pPr>
          </w:p>
          <w:p w14:paraId="472E66CA">
            <w:pPr>
              <w:shd w:val="clear"/>
              <w:bidi w:val="0"/>
              <w:jc w:val="both"/>
              <w:rPr>
                <w:rFonts w:hint="default"/>
                <w:color w:val="auto"/>
                <w:lang w:val="en-US" w:eastAsia="zh-CN"/>
              </w:rPr>
            </w:pPr>
          </w:p>
          <w:p w14:paraId="03D53E5A">
            <w:pPr>
              <w:shd w:val="clear"/>
              <w:bidi w:val="0"/>
              <w:jc w:val="both"/>
              <w:rPr>
                <w:rFonts w:hint="default"/>
                <w:color w:val="auto"/>
                <w:lang w:val="en-US" w:eastAsia="zh-CN"/>
              </w:rPr>
            </w:pPr>
          </w:p>
          <w:p w14:paraId="785EAF9A">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p>
          <w:p w14:paraId="354E0827">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设计意图：教师的视频示范为学生提供了清晰的操作指南，让他们了解创作的具体步骤和注意事项。视频中教师的讲解强调了宣纸的选择、折叠方法和滴染技巧，能帮助学生规范操作，减少实践中的失误。二年级学生模仿能力强，视频示范能让他们更直观地掌握创作方法，增强创作信心，确保实践活动顺利进行。</w:t>
            </w:r>
          </w:p>
          <w:p w14:paraId="54125B14">
            <w:pPr>
              <w:shd w:val="clear"/>
              <w:bidi w:val="0"/>
              <w:jc w:val="both"/>
              <w:rPr>
                <w:rFonts w:hint="default"/>
                <w:color w:val="auto"/>
                <w:lang w:val="en-US" w:eastAsia="zh-CN"/>
              </w:rPr>
            </w:pPr>
          </w:p>
          <w:p w14:paraId="0E997A5B">
            <w:pPr>
              <w:shd w:val="clear"/>
              <w:bidi w:val="0"/>
              <w:jc w:val="both"/>
              <w:rPr>
                <w:rFonts w:hint="default"/>
                <w:color w:val="auto"/>
                <w:lang w:val="en-US" w:eastAsia="zh-CN"/>
              </w:rPr>
            </w:pPr>
          </w:p>
          <w:p w14:paraId="55F48A68">
            <w:pPr>
              <w:shd w:val="clear"/>
              <w:bidi w:val="0"/>
              <w:jc w:val="both"/>
              <w:rPr>
                <w:rFonts w:hint="default"/>
                <w:color w:val="auto"/>
                <w:lang w:val="en-US" w:eastAsia="zh-CN"/>
              </w:rPr>
            </w:pPr>
          </w:p>
          <w:p w14:paraId="1E6F601F">
            <w:pPr>
              <w:shd w:val="clear"/>
              <w:bidi w:val="0"/>
              <w:jc w:val="both"/>
              <w:rPr>
                <w:rFonts w:hint="default"/>
                <w:color w:val="auto"/>
                <w:lang w:val="en-US" w:eastAsia="zh-CN"/>
              </w:rPr>
            </w:pPr>
          </w:p>
          <w:p w14:paraId="771074F7">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设计意图：实践作业是检验学生学习效果、巩固所学知识的重要环节。让学生自主选择折叠方式、颜色和创作方法，体现了教学的自主性，能激发学生的创作热情。教师的巡视指导能及时解决学生在创作中遇到的问题，如色彩用量过多、折叠不整齐等，帮助他们更好地完成作品。鼓励性的语言能增强学生的自信心，让他们在创作中体验乐趣，培养动手能力和创造力。</w:t>
            </w:r>
          </w:p>
          <w:p w14:paraId="6597006F">
            <w:pPr>
              <w:shd w:val="clear"/>
              <w:bidi w:val="0"/>
              <w:jc w:val="both"/>
              <w:rPr>
                <w:rFonts w:hint="default"/>
                <w:color w:val="auto"/>
                <w:lang w:val="en-US" w:eastAsia="zh-CN"/>
              </w:rPr>
            </w:pPr>
          </w:p>
          <w:p w14:paraId="4840942D">
            <w:pPr>
              <w:shd w:val="clear"/>
              <w:bidi w:val="0"/>
              <w:jc w:val="both"/>
              <w:rPr>
                <w:rFonts w:hint="default"/>
                <w:color w:val="auto"/>
                <w:lang w:val="en-US" w:eastAsia="zh-CN"/>
              </w:rPr>
            </w:pPr>
          </w:p>
          <w:p w14:paraId="4A4E2A13">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设计意图：作品展示和评价环节能让学生体验成功的喜悦，增强自信心。让学生介绍自己的作品，能锻炼他们的表达能力，加深对自己创作思路的理解。教师的评价注重发现学生作品的闪光点，以鼓励为主，保护学生的创作热情，同时引导学生学会欣赏他人的作品，培养审美能力和相互尊重的意识。</w:t>
            </w:r>
          </w:p>
          <w:p w14:paraId="12EA745C">
            <w:pPr>
              <w:shd w:val="clear"/>
              <w:bidi w:val="0"/>
              <w:jc w:val="both"/>
              <w:rPr>
                <w:rFonts w:hint="default"/>
                <w:color w:val="auto"/>
                <w:lang w:val="en-US" w:eastAsia="zh-CN"/>
              </w:rPr>
            </w:pPr>
          </w:p>
          <w:p w14:paraId="568F6859">
            <w:pPr>
              <w:shd w:val="clear"/>
              <w:bidi w:val="0"/>
              <w:jc w:val="both"/>
              <w:rPr>
                <w:rFonts w:hint="default"/>
                <w:color w:val="auto"/>
                <w:lang w:val="en-US" w:eastAsia="zh-CN"/>
              </w:rPr>
            </w:pPr>
          </w:p>
          <w:p w14:paraId="7BF47686">
            <w:pPr>
              <w:keepNext w:val="0"/>
              <w:keepLines w:val="0"/>
              <w:widowControl/>
              <w:suppressLineNumbers w:val="0"/>
              <w:shd w:val="clear"/>
              <w:jc w:val="left"/>
              <w:rPr>
                <w:color w:val="auto"/>
              </w:rPr>
            </w:pPr>
          </w:p>
          <w:p w14:paraId="34D72593">
            <w:pPr>
              <w:shd w:val="clear"/>
              <w:bidi w:val="0"/>
              <w:jc w:val="both"/>
              <w:rPr>
                <w:rFonts w:hint="default"/>
                <w:color w:val="auto"/>
                <w:lang w:val="en-US" w:eastAsia="zh-CN"/>
              </w:rPr>
            </w:pPr>
          </w:p>
        </w:tc>
      </w:tr>
      <w:tr w14:paraId="3863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38" w:hRule="atLeast"/>
        </w:trPr>
        <w:tc>
          <w:tcPr>
            <w:tcW w:w="1978" w:type="dxa"/>
            <w:shd w:val="clear" w:color="auto" w:fill="auto"/>
            <w:vAlign w:val="center"/>
          </w:tcPr>
          <w:p w14:paraId="6694B1D1">
            <w:pPr>
              <w:shd w:val="clear"/>
              <w:spacing w:line="240" w:lineRule="auto"/>
              <w:jc w:val="center"/>
              <w:rPr>
                <w:rFonts w:hint="default"/>
                <w:b w:val="0"/>
                <w:bCs w:val="0"/>
                <w:color w:val="auto"/>
                <w:sz w:val="36"/>
                <w:szCs w:val="36"/>
                <w:vertAlign w:val="baseline"/>
                <w:lang w:val="en-US" w:eastAsia="zh-CN"/>
              </w:rPr>
            </w:pPr>
            <w:r>
              <w:rPr>
                <w:rFonts w:hint="eastAsia"/>
                <w:b w:val="0"/>
                <w:bCs w:val="0"/>
                <w:color w:val="auto"/>
                <w:sz w:val="36"/>
                <w:szCs w:val="36"/>
                <w:vertAlign w:val="baseline"/>
                <w:lang w:val="en-US" w:eastAsia="zh-CN"/>
              </w:rPr>
              <w:t>板书</w:t>
            </w:r>
          </w:p>
        </w:tc>
        <w:tc>
          <w:tcPr>
            <w:tcW w:w="8217" w:type="dxa"/>
            <w:gridSpan w:val="3"/>
            <w:shd w:val="clear" w:color="auto" w:fill="auto"/>
            <w:vAlign w:val="center"/>
          </w:tcPr>
          <w:p w14:paraId="349A808B">
            <w:pPr>
              <w:shd w:val="clear"/>
              <w:spacing w:line="240" w:lineRule="auto"/>
              <w:jc w:val="both"/>
              <w:rPr>
                <w:rFonts w:hint="default" w:eastAsiaTheme="minorEastAsia"/>
                <w:b w:val="0"/>
                <w:bCs w:val="0"/>
                <w:color w:val="auto"/>
                <w:sz w:val="24"/>
                <w:szCs w:val="24"/>
                <w:vertAlign w:val="baseline"/>
                <w:lang w:val="en-US" w:eastAsia="zh-CN"/>
              </w:rPr>
            </w:pPr>
          </w:p>
        </w:tc>
      </w:tr>
      <w:tr w14:paraId="74C3D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81" w:hRule="atLeast"/>
        </w:trPr>
        <w:tc>
          <w:tcPr>
            <w:tcW w:w="1978" w:type="dxa"/>
            <w:shd w:val="clear" w:color="auto" w:fill="auto"/>
            <w:vAlign w:val="center"/>
          </w:tcPr>
          <w:p w14:paraId="5734AD83">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36"/>
                <w:szCs w:val="36"/>
                <w:vertAlign w:val="baseline"/>
                <w:lang w:val="en-US" w:eastAsia="zh-CN"/>
              </w:rPr>
              <w:t>教学反思</w:t>
            </w:r>
          </w:p>
        </w:tc>
        <w:tc>
          <w:tcPr>
            <w:tcW w:w="8217" w:type="dxa"/>
            <w:gridSpan w:val="3"/>
            <w:shd w:val="clear" w:color="auto" w:fill="auto"/>
            <w:vAlign w:val="center"/>
          </w:tcPr>
          <w:p w14:paraId="688FA0F3">
            <w:pPr>
              <w:shd w:val="clear"/>
              <w:spacing w:line="240" w:lineRule="auto"/>
              <w:jc w:val="both"/>
              <w:rPr>
                <w:rFonts w:hint="default" w:eastAsiaTheme="minorEastAsia"/>
                <w:b w:val="0"/>
                <w:bCs w:val="0"/>
                <w:color w:val="auto"/>
                <w:sz w:val="24"/>
                <w:szCs w:val="24"/>
                <w:vertAlign w:val="baseline"/>
                <w:lang w:val="en-US" w:eastAsia="zh-CN"/>
              </w:rPr>
            </w:pPr>
          </w:p>
        </w:tc>
      </w:tr>
      <w:tr w14:paraId="3C2F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1978" w:type="dxa"/>
            <w:shd w:val="clear" w:color="auto" w:fill="auto"/>
            <w:vAlign w:val="center"/>
          </w:tcPr>
          <w:p w14:paraId="71A16901">
            <w:pPr>
              <w:shd w:val="clear"/>
              <w:spacing w:line="240" w:lineRule="auto"/>
              <w:jc w:val="center"/>
              <w:rPr>
                <w:rFonts w:hint="default"/>
                <w:b w:val="0"/>
                <w:bCs w:val="0"/>
                <w:color w:val="auto"/>
                <w:sz w:val="24"/>
                <w:szCs w:val="24"/>
                <w:vertAlign w:val="baseline"/>
                <w:lang w:val="en-US" w:eastAsia="zh-CN"/>
              </w:rPr>
            </w:pPr>
            <w:r>
              <w:rPr>
                <w:rFonts w:hint="eastAsia"/>
                <w:b/>
                <w:bCs/>
                <w:color w:val="auto"/>
                <w:sz w:val="32"/>
                <w:szCs w:val="32"/>
                <w:vertAlign w:val="baseline"/>
                <w:lang w:val="en-US" w:eastAsia="zh-CN"/>
              </w:rPr>
              <w:t>任务二：</w:t>
            </w:r>
          </w:p>
        </w:tc>
        <w:tc>
          <w:tcPr>
            <w:tcW w:w="8217" w:type="dxa"/>
            <w:gridSpan w:val="3"/>
            <w:shd w:val="clear" w:color="auto" w:fill="auto"/>
            <w:vAlign w:val="center"/>
          </w:tcPr>
          <w:p w14:paraId="31A9B852">
            <w:pPr>
              <w:numPr>
                <w:ilvl w:val="0"/>
                <w:numId w:val="0"/>
              </w:numPr>
              <w:shd w:val="clear"/>
              <w:spacing w:line="240" w:lineRule="auto"/>
              <w:jc w:val="both"/>
              <w:rPr>
                <w:rFonts w:hint="default" w:ascii="宋体" w:hAnsi="宋体"/>
                <w:color w:val="auto"/>
                <w:sz w:val="24"/>
                <w:lang w:val="en-US" w:eastAsia="zh-CN"/>
              </w:rPr>
            </w:pPr>
            <w:r>
              <w:rPr>
                <w:rFonts w:hint="eastAsia"/>
                <w:b/>
                <w:bCs/>
                <w:color w:val="auto"/>
                <w:sz w:val="32"/>
                <w:szCs w:val="32"/>
                <w:vertAlign w:val="baseline"/>
                <w:lang w:val="en-US" w:eastAsia="zh-CN"/>
              </w:rPr>
              <w:t>《好玩的水墨》</w:t>
            </w:r>
          </w:p>
        </w:tc>
      </w:tr>
      <w:tr w14:paraId="59CB7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52" w:hRule="atLeast"/>
        </w:trPr>
        <w:tc>
          <w:tcPr>
            <w:tcW w:w="10195" w:type="dxa"/>
            <w:gridSpan w:val="4"/>
            <w:shd w:val="clear" w:color="auto" w:fill="auto"/>
            <w:vAlign w:val="center"/>
          </w:tcPr>
          <w:p w14:paraId="0A0975F5">
            <w:pPr>
              <w:shd w:val="clear"/>
              <w:spacing w:line="240" w:lineRule="auto"/>
              <w:jc w:val="center"/>
              <w:rPr>
                <w:rFonts w:hint="default"/>
                <w:b w:val="0"/>
                <w:bCs w:val="0"/>
                <w:color w:val="auto"/>
                <w:sz w:val="24"/>
                <w:szCs w:val="24"/>
                <w:vertAlign w:val="baseline"/>
                <w:lang w:val="en-US" w:eastAsia="zh-CN"/>
              </w:rPr>
            </w:pPr>
          </w:p>
        </w:tc>
      </w:tr>
      <w:tr w14:paraId="69DB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trPr>
        <w:tc>
          <w:tcPr>
            <w:tcW w:w="1978" w:type="dxa"/>
            <w:shd w:val="clear" w:color="auto" w:fill="auto"/>
            <w:vAlign w:val="center"/>
          </w:tcPr>
          <w:p w14:paraId="7ADBCE2C">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小问题+学习目标</w:t>
            </w:r>
          </w:p>
        </w:tc>
        <w:tc>
          <w:tcPr>
            <w:tcW w:w="8217" w:type="dxa"/>
            <w:gridSpan w:val="3"/>
            <w:shd w:val="clear" w:color="auto" w:fill="auto"/>
            <w:vAlign w:val="center"/>
          </w:tcPr>
          <w:p w14:paraId="7D396921">
            <w:pPr>
              <w:shd w:val="clear"/>
              <w:spacing w:line="240" w:lineRule="auto"/>
              <w:jc w:val="left"/>
              <w:rPr>
                <w:rFonts w:hint="eastAsia" w:ascii="宋体" w:hAnsi="宋体" w:cs="楷体"/>
                <w:color w:val="auto"/>
                <w:sz w:val="28"/>
                <w:szCs w:val="28"/>
              </w:rPr>
            </w:pPr>
            <w:r>
              <w:rPr>
                <w:rFonts w:hint="eastAsia" w:ascii="宋体" w:hAnsi="宋体" w:cs="楷体"/>
                <w:color w:val="auto"/>
                <w:sz w:val="28"/>
                <w:szCs w:val="28"/>
                <w:lang w:eastAsia="zh-CN"/>
              </w:rPr>
              <w:t>【</w:t>
            </w:r>
            <w:r>
              <w:rPr>
                <w:rFonts w:hint="eastAsia" w:ascii="宋体" w:hAnsi="宋体" w:cs="楷体"/>
                <w:color w:val="auto"/>
                <w:sz w:val="28"/>
                <w:szCs w:val="28"/>
                <w:lang w:val="en-US" w:eastAsia="zh-CN"/>
              </w:rPr>
              <w:t>小问题】</w:t>
            </w:r>
          </w:p>
          <w:p w14:paraId="5DF3A298">
            <w:pPr>
              <w:keepNext w:val="0"/>
              <w:keepLines w:val="0"/>
              <w:widowControl/>
              <w:suppressLineNumbers w:val="0"/>
              <w:shd w:val="clear"/>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1.墨与水混合后会产生哪些变化？如何运用点、线、面等造型元素在宣纸上表现这些变化？</w:t>
            </w:r>
          </w:p>
          <w:p w14:paraId="63BA4B9A">
            <w:pPr>
              <w:keepNext w:val="0"/>
              <w:keepLines w:val="0"/>
              <w:widowControl/>
              <w:suppressLineNumbers w:val="0"/>
              <w:shd w:val="clear"/>
              <w:jc w:val="left"/>
              <w:rPr>
                <w:rFonts w:hint="eastAsia" w:ascii="宋体" w:hAnsi="宋体" w:cs="楷体"/>
                <w:color w:val="auto"/>
                <w:sz w:val="28"/>
                <w:szCs w:val="28"/>
              </w:rPr>
            </w:pPr>
            <w:r>
              <w:rPr>
                <w:rFonts w:hint="eastAsia" w:ascii="宋体" w:hAnsi="宋体" w:cs="楷体"/>
                <w:color w:val="auto"/>
                <w:sz w:val="28"/>
                <w:szCs w:val="28"/>
                <w:lang w:val="en-US" w:eastAsia="zh-CN"/>
              </w:rPr>
              <w:t>2.除了基础的点线面表现，还能通过哪些工具和技法（如水冲墨、拓印、借助生活用具等）让水墨创作更具趣味性和创意？</w:t>
            </w:r>
          </w:p>
          <w:p w14:paraId="145D03AB">
            <w:pPr>
              <w:keepNext w:val="0"/>
              <w:keepLines w:val="0"/>
              <w:widowControl/>
              <w:suppressLineNumbers w:val="0"/>
              <w:shd w:val="clear"/>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【审美感知】</w:t>
            </w:r>
          </w:p>
          <w:p w14:paraId="4D1BE0FB">
            <w:pPr>
              <w:keepNext w:val="0"/>
              <w:keepLines w:val="0"/>
              <w:widowControl/>
              <w:suppressLineNumbers w:val="0"/>
              <w:shd w:val="clear"/>
              <w:ind w:firstLine="560" w:firstLineChars="200"/>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学生能通过观察和欣赏，感受水墨艺术的独特美感。在观察墨与水混合的过程中，感知墨色从浓到淡、从干到湿的渐变美，能初步分辨不同水墨效果所营造的氛围，如浓墨的厚重、淡墨的轻盈，从而提升对水墨艺术的审美敏感度，激发对水墨创作的向往。</w:t>
            </w:r>
          </w:p>
          <w:p w14:paraId="491F3240">
            <w:pPr>
              <w:keepNext w:val="0"/>
              <w:keepLines w:val="0"/>
              <w:widowControl/>
              <w:suppressLineNumbers w:val="0"/>
              <w:shd w:val="clear"/>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w:t>
            </w:r>
            <w:r>
              <w:rPr>
                <w:rFonts w:hint="default" w:ascii="宋体" w:hAnsi="宋体" w:cs="楷体"/>
                <w:color w:val="auto"/>
                <w:sz w:val="28"/>
                <w:szCs w:val="28"/>
                <w:lang w:val="en-US" w:eastAsia="zh-CN"/>
              </w:rPr>
              <w:t>艺术表现</w:t>
            </w:r>
            <w:r>
              <w:rPr>
                <w:rFonts w:hint="eastAsia" w:ascii="宋体" w:hAnsi="宋体" w:cs="楷体"/>
                <w:color w:val="auto"/>
                <w:sz w:val="28"/>
                <w:szCs w:val="28"/>
                <w:lang w:val="en-US" w:eastAsia="zh-CN"/>
              </w:rPr>
              <w:t>】</w:t>
            </w:r>
          </w:p>
          <w:p w14:paraId="6343DF9D">
            <w:pPr>
              <w:keepNext w:val="0"/>
              <w:keepLines w:val="0"/>
              <w:widowControl/>
              <w:suppressLineNumbers w:val="0"/>
              <w:shd w:val="clear"/>
              <w:ind w:firstLine="560" w:firstLineChars="200"/>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学生能初步掌握墨与水的调配方法，通过控制水量调出浓、淡不同的墨色。学会运用毛笔表现简单的点、线、面，能用点表现物体和轮廓。通过实践，学生能将简单的造型元素与水墨技法结合，初步具备用水墨表现简单形象的能力。</w:t>
            </w:r>
          </w:p>
          <w:p w14:paraId="503336C0">
            <w:pPr>
              <w:keepNext w:val="0"/>
              <w:keepLines w:val="0"/>
              <w:widowControl/>
              <w:suppressLineNumbers w:val="0"/>
              <w:shd w:val="clear"/>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w:t>
            </w:r>
            <w:r>
              <w:rPr>
                <w:rFonts w:hint="default" w:ascii="宋体" w:hAnsi="宋体" w:cs="楷体"/>
                <w:color w:val="auto"/>
                <w:sz w:val="28"/>
                <w:szCs w:val="28"/>
                <w:lang w:val="en-US" w:eastAsia="zh-CN"/>
              </w:rPr>
              <w:t>创意实践</w:t>
            </w:r>
            <w:r>
              <w:rPr>
                <w:rFonts w:hint="eastAsia" w:ascii="宋体" w:hAnsi="宋体" w:cs="楷体"/>
                <w:color w:val="auto"/>
                <w:sz w:val="28"/>
                <w:szCs w:val="28"/>
                <w:lang w:val="en-US" w:eastAsia="zh-CN"/>
              </w:rPr>
              <w:t>】</w:t>
            </w:r>
          </w:p>
          <w:p w14:paraId="26AEDC7E">
            <w:pPr>
              <w:keepNext w:val="0"/>
              <w:keepLines w:val="0"/>
              <w:widowControl/>
              <w:suppressLineNumbers w:val="0"/>
              <w:shd w:val="clear"/>
              <w:ind w:firstLine="560" w:firstLineChars="200"/>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学生能在水墨创作中发挥想象力，尝试将水墨的自然效果与创意构思结合。鼓励学生灵活运用多种工具和方法，如用吹泡泡的方式在画面留下圆形墨点，再添画成花朵；用钢丝球拓印后想象成树丛。创作中可结合剪贴、添画等方式丰富画面，如将水墨画出的枝干剪贴到另一张纸上，再添画树叶。通过多样化的尝试，学生能体验创意水墨的乐趣，培养创新思维。</w:t>
            </w:r>
          </w:p>
          <w:p w14:paraId="0563083F">
            <w:pPr>
              <w:keepNext w:val="0"/>
              <w:keepLines w:val="0"/>
              <w:widowControl/>
              <w:suppressLineNumbers w:val="0"/>
              <w:shd w:val="clear"/>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w:t>
            </w:r>
            <w:r>
              <w:rPr>
                <w:rFonts w:hint="default" w:ascii="宋体" w:hAnsi="宋体" w:cs="楷体"/>
                <w:color w:val="auto"/>
                <w:sz w:val="28"/>
                <w:szCs w:val="28"/>
                <w:lang w:val="en-US" w:eastAsia="zh-CN"/>
              </w:rPr>
              <w:t>文化理解</w:t>
            </w:r>
            <w:r>
              <w:rPr>
                <w:rFonts w:hint="eastAsia" w:ascii="宋体" w:hAnsi="宋体" w:cs="楷体"/>
                <w:color w:val="auto"/>
                <w:sz w:val="28"/>
                <w:szCs w:val="28"/>
                <w:lang w:val="en-US" w:eastAsia="zh-CN"/>
              </w:rPr>
              <w:t>】</w:t>
            </w:r>
          </w:p>
          <w:p w14:paraId="30E3A9F0">
            <w:pPr>
              <w:keepNext w:val="0"/>
              <w:keepLines w:val="0"/>
              <w:widowControl/>
              <w:suppressLineNumbers w:val="0"/>
              <w:shd w:val="clear"/>
              <w:ind w:firstLine="560" w:firstLineChars="200"/>
              <w:jc w:val="left"/>
              <w:rPr>
                <w:color w:val="auto"/>
              </w:rPr>
            </w:pPr>
            <w:r>
              <w:rPr>
                <w:rFonts w:hint="eastAsia" w:ascii="宋体" w:hAnsi="宋体" w:cs="楷体"/>
                <w:color w:val="auto"/>
                <w:sz w:val="28"/>
                <w:szCs w:val="28"/>
                <w:lang w:val="en-US" w:eastAsia="zh-CN"/>
              </w:rPr>
              <w:t>学生通过学习了解水墨画是中国传统艺术的瑰宝，知道文房四宝（笔、墨、纸、砚）是水墨创作的传统工具，感受古人的智慧。通过体验传统水墨技法，学生能增强对民族文化的认同感，萌发传承和欣赏传统艺术的意识。</w:t>
            </w:r>
          </w:p>
          <w:p w14:paraId="1C6B9BEE">
            <w:pPr>
              <w:shd w:val="clear"/>
              <w:spacing w:line="240" w:lineRule="auto"/>
              <w:ind w:firstLine="480" w:firstLineChars="200"/>
              <w:jc w:val="left"/>
              <w:rPr>
                <w:rFonts w:hint="default"/>
                <w:b w:val="0"/>
                <w:bCs w:val="0"/>
                <w:color w:val="auto"/>
                <w:sz w:val="24"/>
                <w:szCs w:val="24"/>
                <w:vertAlign w:val="baseline"/>
                <w:lang w:val="en-US" w:eastAsia="zh-CN"/>
              </w:rPr>
            </w:pPr>
          </w:p>
        </w:tc>
      </w:tr>
      <w:tr w14:paraId="3CB7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04" w:hRule="atLeast"/>
        </w:trPr>
        <w:tc>
          <w:tcPr>
            <w:tcW w:w="1978" w:type="dxa"/>
            <w:shd w:val="clear" w:color="auto" w:fill="auto"/>
            <w:vAlign w:val="center"/>
          </w:tcPr>
          <w:p w14:paraId="4CEDF493">
            <w:pPr>
              <w:shd w:val="clear"/>
              <w:spacing w:line="240" w:lineRule="auto"/>
              <w:jc w:val="left"/>
              <w:rPr>
                <w:rFonts w:hint="eastAsia"/>
                <w:b w:val="0"/>
                <w:bCs w:val="0"/>
                <w:color w:val="auto"/>
                <w:sz w:val="24"/>
                <w:szCs w:val="24"/>
                <w:vertAlign w:val="baseline"/>
                <w:lang w:val="en-US" w:eastAsia="zh-CN"/>
              </w:rPr>
            </w:pPr>
            <w:r>
              <w:rPr>
                <w:rFonts w:hint="eastAsia" w:ascii="宋体" w:hAnsi="宋体" w:cs="楷体"/>
                <w:color w:val="auto"/>
                <w:sz w:val="28"/>
                <w:szCs w:val="28"/>
                <w:lang w:val="en-US" w:eastAsia="zh-CN"/>
              </w:rPr>
              <w:t>教学重难点</w:t>
            </w:r>
          </w:p>
        </w:tc>
        <w:tc>
          <w:tcPr>
            <w:tcW w:w="8217" w:type="dxa"/>
            <w:gridSpan w:val="3"/>
            <w:shd w:val="clear" w:color="auto" w:fill="auto"/>
            <w:vAlign w:val="center"/>
          </w:tcPr>
          <w:p w14:paraId="7DE663C8">
            <w:pPr>
              <w:shd w:val="clear"/>
              <w:spacing w:line="240" w:lineRule="auto"/>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【教学重点】</w:t>
            </w:r>
          </w:p>
          <w:p w14:paraId="4A25BC64">
            <w:pPr>
              <w:shd w:val="clear"/>
              <w:spacing w:line="240" w:lineRule="auto"/>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1.认识墨与水混合产生的浓淡变化，掌握用点、线、面在宣纸上表现水墨的方法；</w:t>
            </w:r>
          </w:p>
          <w:p w14:paraId="51E5E60E">
            <w:pPr>
              <w:shd w:val="clear"/>
              <w:spacing w:line="240" w:lineRule="auto"/>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2.尝试用水冲墨、拓印等技法，增加水墨创作的趣味性。</w:t>
            </w:r>
          </w:p>
          <w:p w14:paraId="56CC3550">
            <w:pPr>
              <w:shd w:val="clear"/>
              <w:spacing w:line="240" w:lineRule="auto"/>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【教学难点】</w:t>
            </w:r>
          </w:p>
          <w:p w14:paraId="1CE7F91C">
            <w:pPr>
              <w:shd w:val="clear"/>
              <w:spacing w:line="240" w:lineRule="auto"/>
              <w:jc w:val="left"/>
              <w:rPr>
                <w:rFonts w:hint="eastAsia" w:ascii="宋体" w:hAnsi="宋体" w:cs="楷体"/>
                <w:color w:val="auto"/>
                <w:sz w:val="28"/>
                <w:szCs w:val="28"/>
                <w:lang w:val="en-US" w:eastAsia="zh-CN"/>
              </w:rPr>
            </w:pPr>
            <w:r>
              <w:rPr>
                <w:rFonts w:hint="eastAsia" w:ascii="宋体" w:hAnsi="宋体" w:cs="楷体"/>
                <w:color w:val="auto"/>
                <w:sz w:val="28"/>
                <w:szCs w:val="28"/>
                <w:lang w:val="en-US" w:eastAsia="zh-CN"/>
              </w:rPr>
              <w:t>1.灵活控制水墨浓淡，让点、线、面组合呈现出理想效果；</w:t>
            </w:r>
          </w:p>
          <w:p w14:paraId="38F584FF">
            <w:pPr>
              <w:shd w:val="clear"/>
              <w:spacing w:line="240" w:lineRule="auto"/>
              <w:jc w:val="left"/>
              <w:rPr>
                <w:rFonts w:hint="default" w:eastAsiaTheme="minorEastAsia"/>
                <w:color w:val="auto"/>
                <w:lang w:val="en-US" w:eastAsia="zh-CN"/>
              </w:rPr>
            </w:pPr>
            <w:r>
              <w:rPr>
                <w:rFonts w:hint="eastAsia" w:ascii="宋体" w:hAnsi="宋体" w:cs="楷体"/>
                <w:color w:val="auto"/>
                <w:sz w:val="28"/>
                <w:szCs w:val="28"/>
                <w:lang w:val="en-US" w:eastAsia="zh-CN"/>
              </w:rPr>
              <w:t>2.结合生活用具创新技法，让作品兼具创意与水墨韵味。</w:t>
            </w:r>
          </w:p>
        </w:tc>
      </w:tr>
      <w:tr w14:paraId="7F050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1" w:hRule="atLeast"/>
        </w:trPr>
        <w:tc>
          <w:tcPr>
            <w:tcW w:w="1978" w:type="dxa"/>
            <w:shd w:val="clear" w:color="auto" w:fill="auto"/>
            <w:vAlign w:val="center"/>
          </w:tcPr>
          <w:p w14:paraId="0E2A7D63">
            <w:pPr>
              <w:shd w:val="clear"/>
              <w:spacing w:line="240" w:lineRule="auto"/>
              <w:jc w:val="center"/>
              <w:rPr>
                <w:rFonts w:hint="eastAsia" w:ascii="宋体" w:hAnsi="宋体" w:cs="楷体"/>
                <w:color w:val="auto"/>
                <w:sz w:val="28"/>
                <w:szCs w:val="28"/>
                <w:lang w:val="en-US" w:eastAsia="zh-CN"/>
              </w:rPr>
            </w:pPr>
            <w:r>
              <w:rPr>
                <w:rFonts w:hint="eastAsia"/>
                <w:b w:val="0"/>
                <w:bCs w:val="0"/>
                <w:color w:val="auto"/>
                <w:sz w:val="24"/>
                <w:szCs w:val="24"/>
                <w:vertAlign w:val="baseline"/>
                <w:lang w:val="en-US" w:eastAsia="zh-CN"/>
              </w:rPr>
              <w:t>二次备课</w:t>
            </w:r>
          </w:p>
        </w:tc>
        <w:tc>
          <w:tcPr>
            <w:tcW w:w="3143" w:type="dxa"/>
            <w:shd w:val="clear" w:color="auto" w:fill="auto"/>
            <w:vAlign w:val="center"/>
          </w:tcPr>
          <w:p w14:paraId="581CCC95">
            <w:pPr>
              <w:shd w:val="clear"/>
              <w:spacing w:line="240" w:lineRule="auto"/>
              <w:jc w:val="center"/>
              <w:rPr>
                <w:rFonts w:hint="default" w:ascii="宋体" w:hAnsi="宋体" w:cs="楷体"/>
                <w:color w:val="auto"/>
                <w:sz w:val="28"/>
                <w:szCs w:val="28"/>
                <w:lang w:val="en-US" w:eastAsia="zh-CN"/>
              </w:rPr>
            </w:pPr>
            <w:r>
              <w:rPr>
                <w:rFonts w:hint="eastAsia"/>
                <w:b w:val="0"/>
                <w:bCs w:val="0"/>
                <w:color w:val="auto"/>
                <w:sz w:val="24"/>
                <w:szCs w:val="24"/>
                <w:vertAlign w:val="baseline"/>
                <w:lang w:val="en-US" w:eastAsia="zh-CN"/>
              </w:rPr>
              <w:t>教师活动</w:t>
            </w:r>
          </w:p>
        </w:tc>
        <w:tc>
          <w:tcPr>
            <w:tcW w:w="2607" w:type="dxa"/>
            <w:shd w:val="clear" w:color="auto" w:fill="auto"/>
            <w:vAlign w:val="center"/>
          </w:tcPr>
          <w:p w14:paraId="276DB174">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学生活动</w:t>
            </w:r>
          </w:p>
        </w:tc>
        <w:tc>
          <w:tcPr>
            <w:tcW w:w="2467" w:type="dxa"/>
            <w:shd w:val="clear" w:color="auto" w:fill="auto"/>
            <w:vAlign w:val="center"/>
          </w:tcPr>
          <w:p w14:paraId="5D26A155">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设计意图</w:t>
            </w:r>
          </w:p>
        </w:tc>
      </w:tr>
      <w:tr w14:paraId="29F96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978" w:type="dxa"/>
            <w:shd w:val="clear" w:color="auto" w:fill="auto"/>
            <w:vAlign w:val="center"/>
          </w:tcPr>
          <w:p w14:paraId="3FE8E75A">
            <w:pPr>
              <w:shd w:val="clear"/>
              <w:spacing w:line="240" w:lineRule="auto"/>
              <w:jc w:val="center"/>
              <w:rPr>
                <w:rFonts w:hint="default"/>
                <w:b w:val="0"/>
                <w:bCs w:val="0"/>
                <w:color w:val="auto"/>
                <w:sz w:val="24"/>
                <w:szCs w:val="24"/>
                <w:vertAlign w:val="baseline"/>
                <w:lang w:val="en-US" w:eastAsia="zh-CN"/>
              </w:rPr>
            </w:pPr>
          </w:p>
        </w:tc>
        <w:tc>
          <w:tcPr>
            <w:tcW w:w="3143" w:type="dxa"/>
            <w:shd w:val="clear" w:color="auto" w:fill="auto"/>
            <w:vAlign w:val="center"/>
          </w:tcPr>
          <w:p w14:paraId="52C4DDD3">
            <w:pPr>
              <w:pStyle w:val="8"/>
              <w:numPr>
                <w:ilvl w:val="0"/>
                <w:numId w:val="2"/>
              </w:numPr>
              <w:shd w:val="clear"/>
              <w:ind w:left="0" w:leftChars="0" w:firstLine="0" w:firstLineChars="0"/>
              <w:rPr>
                <w:rFonts w:hint="eastAsia" w:cs="楷体"/>
                <w:b/>
                <w:color w:val="auto"/>
                <w:sz w:val="24"/>
                <w:lang w:val="en-US" w:eastAsia="zh-CN"/>
              </w:rPr>
            </w:pPr>
            <w:r>
              <w:rPr>
                <w:rFonts w:hint="eastAsia" w:cs="楷体"/>
                <w:b/>
                <w:color w:val="auto"/>
                <w:sz w:val="24"/>
                <w:lang w:val="en-US" w:eastAsia="zh-CN"/>
              </w:rPr>
              <w:t>导入新课</w:t>
            </w:r>
          </w:p>
          <w:p w14:paraId="27824EE9">
            <w:pPr>
              <w:pStyle w:val="8"/>
              <w:numPr>
                <w:ilvl w:val="0"/>
                <w:numId w:val="0"/>
              </w:numPr>
              <w:shd w:val="clear"/>
              <w:ind w:leftChars="0"/>
              <w:rPr>
                <w:rFonts w:hint="eastAsia" w:cs="楷体"/>
                <w:bCs/>
                <w:color w:val="auto"/>
                <w:sz w:val="24"/>
                <w:lang w:val="en-US" w:eastAsia="zh-CN"/>
              </w:rPr>
            </w:pPr>
          </w:p>
          <w:p w14:paraId="656F7EE2">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：小朋友们，今天我们班来了一位特别的朋友，它叫小墨点，我们听听它怎么介绍自己吧！（动画中 “小墨点”：“大家好！我是小墨点，来自水墨的世界。当我遇到水，会发生神奇的变化哦 —— 水少的时候我浓浓的，水多的时候我淡淡的，还能变成长长的线、大大的面呢！我能画出远山、小草，还能变出好多有趣的图案，你们想和我一起玩吗？”）小墨点真神奇呀，它遇到水会变浓变淡，还能变成点线面，你们想不想和它一起探索水墨的乐趣？</w:t>
            </w:r>
          </w:p>
          <w:p w14:paraId="414E0588">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1BBA4679">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：小墨点的家有四件宝贝，它们可是水墨创作的好帮手，猜猜是什么？（出示文房四宝实物）对啦，它们就是 “文房四宝”—— 笔、墨、纸、砚。这支毛笔能蘸墨画画，这锭墨要在砚台里加水研磨出墨汁，而我们之前认识的宣纸，就是它们施展本领的舞台。有了这四件宝贝，就能创作出美丽的水墨画啦！</w:t>
            </w:r>
          </w:p>
          <w:p w14:paraId="19D4690E">
            <w:pPr>
              <w:pStyle w:val="8"/>
              <w:numPr>
                <w:ilvl w:val="0"/>
                <w:numId w:val="0"/>
              </w:numPr>
              <w:shd w:val="clear"/>
              <w:ind w:leftChars="0"/>
              <w:rPr>
                <w:rFonts w:hint="eastAsia" w:cs="楷体"/>
                <w:bCs/>
                <w:color w:val="auto"/>
                <w:sz w:val="24"/>
                <w:lang w:val="en-US" w:eastAsia="zh-CN"/>
              </w:rPr>
            </w:pPr>
          </w:p>
          <w:p w14:paraId="5FDF2731">
            <w:pPr>
              <w:pStyle w:val="8"/>
              <w:numPr>
                <w:ilvl w:val="0"/>
                <w:numId w:val="0"/>
              </w:numPr>
              <w:shd w:val="clear"/>
              <w:ind w:leftChars="0"/>
              <w:rPr>
                <w:rFonts w:hint="eastAsia" w:cs="楷体"/>
                <w:bCs/>
                <w:color w:val="auto"/>
                <w:sz w:val="24"/>
                <w:lang w:val="en-US" w:eastAsia="zh-CN"/>
              </w:rPr>
            </w:pPr>
          </w:p>
          <w:p w14:paraId="13045C76">
            <w:pPr>
              <w:pStyle w:val="8"/>
              <w:numPr>
                <w:ilvl w:val="0"/>
                <w:numId w:val="0"/>
              </w:numPr>
              <w:shd w:val="clear"/>
              <w:ind w:leftChars="0"/>
              <w:rPr>
                <w:rFonts w:hint="eastAsia" w:cs="楷体"/>
                <w:bCs/>
                <w:color w:val="auto"/>
                <w:sz w:val="24"/>
                <w:lang w:val="en-US" w:eastAsia="zh-CN"/>
              </w:rPr>
            </w:pPr>
            <w:r>
              <w:rPr>
                <w:rFonts w:hint="eastAsia" w:cs="楷体"/>
                <w:bCs/>
                <w:color w:val="auto"/>
                <w:sz w:val="24"/>
                <w:lang w:val="en-US" w:eastAsia="zh-CN"/>
              </w:rPr>
              <w:t>二、讲授新课</w:t>
            </w:r>
          </w:p>
          <w:p w14:paraId="7E3CFFF3">
            <w:pPr>
              <w:pStyle w:val="8"/>
              <w:numPr>
                <w:ilvl w:val="0"/>
                <w:numId w:val="8"/>
              </w:numPr>
              <w:shd w:val="clear"/>
              <w:ind w:left="212" w:leftChars="0" w:firstLineChars="0"/>
              <w:rPr>
                <w:rFonts w:hint="eastAsia" w:cs="楷体"/>
                <w:bCs/>
                <w:color w:val="auto"/>
                <w:sz w:val="24"/>
                <w:lang w:val="en-US" w:eastAsia="zh-CN"/>
              </w:rPr>
            </w:pPr>
            <w:r>
              <w:rPr>
                <w:rFonts w:hint="eastAsia" w:cs="楷体"/>
                <w:bCs/>
                <w:color w:val="auto"/>
                <w:sz w:val="24"/>
                <w:lang w:val="en-US" w:eastAsia="zh-CN"/>
              </w:rPr>
              <w:t>名画欣赏</w:t>
            </w:r>
          </w:p>
          <w:p w14:paraId="1CA2E77B">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名画欣赏：赏析吴冠中的《春雪》</w:t>
            </w:r>
          </w:p>
          <w:p w14:paraId="6312C18C">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（1）描述画面内容</w:t>
            </w:r>
          </w:p>
          <w:p w14:paraId="6EC83819">
            <w:pPr>
              <w:keepNext w:val="0"/>
              <w:keepLines w:val="0"/>
              <w:widowControl/>
              <w:numPr>
                <w:ilvl w:val="0"/>
                <w:numId w:val="9"/>
              </w:numPr>
              <w:suppressLineNumbers w:val="0"/>
              <w:pBdr>
                <w:left w:val="none" w:color="auto" w:sz="0" w:space="0"/>
              </w:pBdr>
              <w:shd w:val="clear"/>
              <w:spacing w:before="0" w:beforeAutospacing="0" w:after="0" w:afterAutospacing="0" w:line="32" w:lineRule="atLeast"/>
              <w:ind w:left="0" w:hanging="360"/>
              <w:rPr>
                <w:color w:val="auto"/>
              </w:rPr>
            </w:pPr>
            <w:r>
              <w:rPr>
                <w:b/>
                <w:bCs/>
                <w:color w:val="auto"/>
              </w:rPr>
              <w:t>教师活动</w:t>
            </w:r>
            <w:r>
              <w:rPr>
                <w:color w:val="auto"/>
              </w:rPr>
              <w:t>：（出示《春雪》图片）现在我们来欣赏一幅著名画家吴冠中的作品《春雪》</w:t>
            </w:r>
            <w:r>
              <w:rPr>
                <w:rFonts w:hint="eastAsia"/>
                <w:color w:val="auto"/>
                <w:lang w:eastAsia="zh-CN"/>
              </w:rPr>
              <w:t>。</w:t>
            </w:r>
          </w:p>
          <w:p w14:paraId="7C5A936C">
            <w:pPr>
              <w:keepNext w:val="0"/>
              <w:keepLines w:val="0"/>
              <w:widowControl/>
              <w:numPr>
                <w:ilvl w:val="0"/>
                <w:numId w:val="9"/>
              </w:numPr>
              <w:suppressLineNumbers w:val="0"/>
              <w:pBdr>
                <w:left w:val="none" w:color="auto" w:sz="0" w:space="0"/>
              </w:pBdr>
              <w:shd w:val="clear"/>
              <w:spacing w:before="0" w:beforeAutospacing="0" w:after="0" w:afterAutospacing="0" w:line="32" w:lineRule="atLeast"/>
              <w:ind w:left="0" w:hanging="360"/>
              <w:rPr>
                <w:color w:val="auto"/>
              </w:rPr>
            </w:pPr>
            <w:r>
              <w:rPr>
                <w:color w:val="auto"/>
              </w:rPr>
              <w:t>（引导学生观察）画面里有灰蒙蒙的远山，还有黑色的树枝，树枝上好像有白色的斑点，像不像下雪的场景？</w:t>
            </w:r>
          </w:p>
          <w:p w14:paraId="7C011689">
            <w:pPr>
              <w:keepNext w:val="0"/>
              <w:keepLines w:val="0"/>
              <w:widowControl/>
              <w:suppressLineNumbers w:val="0"/>
              <w:shd w:val="clear"/>
              <w:jc w:val="left"/>
              <w:rPr>
                <w:rFonts w:hint="eastAsia" w:ascii="宋体" w:hAnsi="宋体" w:eastAsia="宋体" w:cs="宋体"/>
                <w:color w:val="auto"/>
                <w:kern w:val="0"/>
                <w:sz w:val="24"/>
                <w:szCs w:val="24"/>
                <w:lang w:val="en-US" w:eastAsia="zh-CN" w:bidi="ar"/>
              </w:rPr>
            </w:pPr>
          </w:p>
          <w:p w14:paraId="45ED87CE">
            <w:pPr>
              <w:keepNext w:val="0"/>
              <w:keepLines w:val="0"/>
              <w:widowControl/>
              <w:suppressLineNumbers w:val="0"/>
              <w:shd w:val="clear"/>
              <w:jc w:val="left"/>
              <w:rPr>
                <w:rFonts w:hint="eastAsia" w:ascii="宋体" w:hAnsi="宋体" w:eastAsia="宋体" w:cs="宋体"/>
                <w:color w:val="auto"/>
                <w:kern w:val="0"/>
                <w:sz w:val="24"/>
                <w:szCs w:val="24"/>
                <w:lang w:val="en-US" w:eastAsia="zh-CN" w:bidi="ar"/>
              </w:rPr>
            </w:pPr>
          </w:p>
          <w:p w14:paraId="5113F8B7">
            <w:pPr>
              <w:keepNext w:val="0"/>
              <w:keepLines w:val="0"/>
              <w:widowControl/>
              <w:suppressLineNumbers w:val="0"/>
              <w:shd w:val="clear"/>
              <w:jc w:val="left"/>
              <w:rPr>
                <w:color w:val="auto"/>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2）找出画面中的点线面及含义</w:t>
            </w:r>
          </w:p>
          <w:p w14:paraId="52301C73">
            <w:pPr>
              <w:keepNext w:val="0"/>
              <w:keepLines w:val="0"/>
              <w:widowControl/>
              <w:numPr>
                <w:ilvl w:val="0"/>
                <w:numId w:val="10"/>
              </w:numPr>
              <w:suppressLineNumbers w:val="0"/>
              <w:pBdr>
                <w:left w:val="none" w:color="auto" w:sz="0" w:space="0"/>
              </w:pBdr>
              <w:shd w:val="clear"/>
              <w:spacing w:before="0" w:beforeAutospacing="0" w:after="0" w:afterAutospacing="0" w:line="32" w:lineRule="atLeast"/>
              <w:ind w:left="0" w:hanging="360"/>
              <w:rPr>
                <w:color w:val="auto"/>
              </w:rPr>
            </w:pPr>
            <w:r>
              <w:rPr>
                <w:b/>
                <w:bCs/>
                <w:color w:val="auto"/>
              </w:rPr>
              <w:t>教师活动</w:t>
            </w:r>
            <w:r>
              <w:rPr>
                <w:color w:val="auto"/>
              </w:rPr>
              <w:t>：这幅画里藏着我们的老朋友 —— 点、线、面，大家找找看哪里是点？哪里是线？哪里是面？</w:t>
            </w:r>
          </w:p>
          <w:p w14:paraId="145130F7">
            <w:pPr>
              <w:keepNext w:val="0"/>
              <w:keepLines w:val="0"/>
              <w:widowControl/>
              <w:numPr>
                <w:ilvl w:val="0"/>
                <w:numId w:val="10"/>
              </w:numPr>
              <w:suppressLineNumbers w:val="0"/>
              <w:pBdr>
                <w:left w:val="none" w:color="auto" w:sz="0" w:space="0"/>
              </w:pBdr>
              <w:shd w:val="clear"/>
              <w:spacing w:before="0" w:beforeAutospacing="0" w:after="0" w:afterAutospacing="0" w:line="32" w:lineRule="atLeast"/>
              <w:ind w:left="0" w:hanging="360"/>
              <w:rPr>
                <w:color w:val="auto"/>
              </w:rPr>
            </w:pPr>
            <w:r>
              <w:rPr>
                <w:color w:val="auto"/>
              </w:rPr>
              <w:t>（等待学生观察）画面中树枝上白色的小斑点就是点，它们代表落在树枝上的雪花；黑色的树枝细细长长，就是线；远处灰蒙蒙的山一大片，就是面。这些点线面组合在一起，就画出了美丽的春雪景色。</w:t>
            </w:r>
          </w:p>
          <w:p w14:paraId="0912A840">
            <w:pPr>
              <w:pStyle w:val="8"/>
              <w:numPr>
                <w:ilvl w:val="0"/>
                <w:numId w:val="0"/>
              </w:numPr>
              <w:shd w:val="clear"/>
              <w:rPr>
                <w:rFonts w:hint="eastAsia" w:cs="楷体"/>
                <w:bCs/>
                <w:color w:val="auto"/>
                <w:sz w:val="24"/>
                <w:lang w:val="en-US" w:eastAsia="zh-CN"/>
              </w:rPr>
            </w:pPr>
          </w:p>
          <w:p w14:paraId="1D01F0BE">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（3）欣赏其他作品，分析点线面的妙用</w:t>
            </w:r>
          </w:p>
          <w:p w14:paraId="6B79D0CC">
            <w:pPr>
              <w:keepNext w:val="0"/>
              <w:keepLines w:val="0"/>
              <w:widowControl/>
              <w:numPr>
                <w:ilvl w:val="0"/>
                <w:numId w:val="11"/>
              </w:numPr>
              <w:suppressLineNumbers w:val="0"/>
              <w:pBdr>
                <w:left w:val="none" w:color="auto" w:sz="0" w:space="0"/>
              </w:pBdr>
              <w:shd w:val="clear"/>
              <w:spacing w:before="0" w:beforeAutospacing="0" w:after="0" w:afterAutospacing="0" w:line="32" w:lineRule="atLeast"/>
              <w:ind w:left="0" w:hanging="360"/>
              <w:rPr>
                <w:rFonts w:hint="eastAsia" w:cs="楷体"/>
                <w:bCs/>
                <w:color w:val="auto"/>
                <w:sz w:val="24"/>
                <w:lang w:val="en-US" w:eastAsia="zh-CN"/>
              </w:rPr>
            </w:pPr>
            <w:r>
              <w:rPr>
                <w:b/>
                <w:bCs/>
                <w:color w:val="auto"/>
              </w:rPr>
              <w:t>教师活动</w:t>
            </w:r>
            <w:r>
              <w:rPr>
                <w:color w:val="auto"/>
              </w:rPr>
              <w:t>：（出示吴冠中其他作品）我们再看这幅画，画面中哪些是点？哪些是线？（引导学生观察）这里密集的黑色小点像不像树叶？弯曲的线条是不是像树枝？画家就是用这些点线面的巧妙组合，画出了</w:t>
            </w:r>
            <w:r>
              <w:rPr>
                <w:rFonts w:hint="eastAsia"/>
                <w:color w:val="auto"/>
                <w:lang w:val="en-US" w:eastAsia="zh-CN"/>
              </w:rPr>
              <w:t>神奇水墨画</w:t>
            </w:r>
            <w:r>
              <w:rPr>
                <w:color w:val="auto"/>
              </w:rPr>
              <w:t>。点线面就像魔术师，能变出各种各样的画面，神奇吧？</w:t>
            </w:r>
          </w:p>
          <w:p w14:paraId="5E72E0DE">
            <w:pPr>
              <w:keepNext w:val="0"/>
              <w:keepLines w:val="0"/>
              <w:widowControl/>
              <w:numPr>
                <w:numId w:val="0"/>
              </w:numPr>
              <w:suppressLineNumbers w:val="0"/>
              <w:pBdr>
                <w:left w:val="none" w:color="auto" w:sz="0" w:space="0"/>
              </w:pBdr>
              <w:shd w:val="clear"/>
              <w:tabs>
                <w:tab w:val="left" w:pos="720"/>
              </w:tabs>
              <w:spacing w:before="0" w:beforeAutospacing="0" w:after="0" w:afterAutospacing="0" w:line="32" w:lineRule="atLeast"/>
              <w:jc w:val="both"/>
              <w:rPr>
                <w:color w:val="auto"/>
              </w:rPr>
            </w:pPr>
          </w:p>
          <w:p w14:paraId="61E8B7DC">
            <w:pPr>
              <w:keepNext w:val="0"/>
              <w:keepLines w:val="0"/>
              <w:widowControl/>
              <w:numPr>
                <w:numId w:val="0"/>
              </w:numPr>
              <w:suppressLineNumbers w:val="0"/>
              <w:pBdr>
                <w:left w:val="none" w:color="auto" w:sz="0" w:space="0"/>
              </w:pBdr>
              <w:shd w:val="clear"/>
              <w:tabs>
                <w:tab w:val="left" w:pos="720"/>
              </w:tabs>
              <w:spacing w:before="0" w:beforeAutospacing="0" w:after="0" w:afterAutospacing="0" w:line="32" w:lineRule="atLeast"/>
              <w:jc w:val="both"/>
              <w:rPr>
                <w:rFonts w:hint="eastAsia"/>
                <w:color w:val="auto"/>
                <w:lang w:val="en-US" w:eastAsia="zh-CN"/>
              </w:rPr>
            </w:pPr>
          </w:p>
          <w:p w14:paraId="7EB90442">
            <w:pPr>
              <w:pStyle w:val="8"/>
              <w:numPr>
                <w:ilvl w:val="0"/>
                <w:numId w:val="0"/>
              </w:numPr>
              <w:shd w:val="clear"/>
              <w:ind w:leftChars="0"/>
              <w:rPr>
                <w:rFonts w:hint="eastAsia" w:cs="楷体"/>
                <w:bCs/>
                <w:color w:val="auto"/>
                <w:sz w:val="24"/>
                <w:lang w:val="en-US" w:eastAsia="zh-CN"/>
              </w:rPr>
            </w:pPr>
            <w:r>
              <w:rPr>
                <w:rFonts w:hint="eastAsia" w:cs="楷体"/>
                <w:bCs/>
                <w:color w:val="auto"/>
                <w:sz w:val="24"/>
                <w:lang w:val="en-US" w:eastAsia="zh-CN"/>
              </w:rPr>
              <w:t>（二）趣味水墨</w:t>
            </w:r>
          </w:p>
          <w:p w14:paraId="5D45083F">
            <w:pPr>
              <w:keepNext w:val="0"/>
              <w:keepLines w:val="0"/>
              <w:widowControl/>
              <w:suppressLineNumbers w:val="0"/>
              <w:shd w:val="clear"/>
              <w:jc w:val="left"/>
              <w:rPr>
                <w:color w:val="auto"/>
              </w:rPr>
            </w:pPr>
          </w:p>
          <w:p w14:paraId="2A66387B">
            <w:pPr>
              <w:keepNext w:val="0"/>
              <w:keepLines w:val="0"/>
              <w:widowControl/>
              <w:numPr>
                <w:ilvl w:val="0"/>
                <w:numId w:val="12"/>
              </w:numPr>
              <w:suppressLineNumbers w:val="0"/>
              <w:pBdr>
                <w:left w:val="none" w:color="auto" w:sz="0" w:space="0"/>
              </w:pBdr>
              <w:shd w:val="clear"/>
              <w:spacing w:before="0" w:beforeAutospacing="0" w:after="0" w:afterAutospacing="0" w:line="32" w:lineRule="atLeast"/>
              <w:ind w:left="0" w:hanging="360"/>
              <w:rPr>
                <w:color w:val="auto"/>
              </w:rPr>
            </w:pPr>
            <w:r>
              <w:rPr>
                <w:b/>
                <w:bCs/>
                <w:color w:val="auto"/>
              </w:rPr>
              <w:t>教师活动</w:t>
            </w:r>
            <w:r>
              <w:rPr>
                <w:color w:val="auto"/>
              </w:rPr>
              <w:t>：水墨的变化可不止点线面哦，还有很多趣味 “玩法”。我们先看第一个视频，看看水冲墨法是怎么玩的（播放水冲墨法视频：在宣纸上滴一滴墨，用毛笔蘸水轻轻冲散，墨色自然流淌形成纹理）。再看第二个视频，这是拓印水痕法（播放视频：在盘子里倒少量水，滴入墨，将宣纸铺在上面轻压，拓印出模糊的水痕）。大家看，用这些方法能画出这么特别的作品（展示两种方法的成品）。</w:t>
            </w:r>
          </w:p>
          <w:p w14:paraId="7D7551D6">
            <w:pPr>
              <w:pStyle w:val="8"/>
              <w:numPr>
                <w:ilvl w:val="0"/>
                <w:numId w:val="0"/>
              </w:numPr>
              <w:shd w:val="clear"/>
              <w:rPr>
                <w:rFonts w:hint="eastAsia" w:cs="楷体"/>
                <w:bCs/>
                <w:color w:val="auto"/>
                <w:sz w:val="24"/>
                <w:lang w:val="en-US" w:eastAsia="zh-CN"/>
              </w:rPr>
            </w:pPr>
          </w:p>
          <w:p w14:paraId="567C214F">
            <w:pPr>
              <w:pStyle w:val="8"/>
              <w:numPr>
                <w:ilvl w:val="0"/>
                <w:numId w:val="0"/>
              </w:numPr>
              <w:shd w:val="clear"/>
              <w:rPr>
                <w:rFonts w:hint="eastAsia" w:cs="楷体"/>
                <w:bCs/>
                <w:color w:val="auto"/>
                <w:sz w:val="24"/>
                <w:lang w:val="en-US" w:eastAsia="zh-CN"/>
              </w:rPr>
            </w:pPr>
          </w:p>
          <w:p w14:paraId="6D127D97">
            <w:pPr>
              <w:pStyle w:val="8"/>
              <w:numPr>
                <w:ilvl w:val="0"/>
                <w:numId w:val="0"/>
              </w:numPr>
              <w:shd w:val="clear"/>
              <w:rPr>
                <w:rFonts w:hint="default" w:cs="楷体"/>
                <w:bCs/>
                <w:color w:val="auto"/>
                <w:sz w:val="24"/>
                <w:lang w:val="en-US" w:eastAsia="zh-CN"/>
              </w:rPr>
            </w:pPr>
            <w:r>
              <w:rPr>
                <w:rFonts w:hint="eastAsia" w:cs="楷体"/>
                <w:bCs/>
                <w:color w:val="auto"/>
                <w:sz w:val="24"/>
                <w:lang w:val="en-US" w:eastAsia="zh-CN"/>
              </w:rPr>
              <w:t>（三）创意水墨</w:t>
            </w:r>
          </w:p>
          <w:p w14:paraId="1950B3A7">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（1）教师演示工具肌理效果</w:t>
            </w:r>
          </w:p>
          <w:p w14:paraId="324BC15C">
            <w:pPr>
              <w:keepNext w:val="0"/>
              <w:keepLines w:val="0"/>
              <w:widowControl/>
              <w:numPr>
                <w:ilvl w:val="0"/>
                <w:numId w:val="13"/>
              </w:numPr>
              <w:suppressLineNumbers w:val="0"/>
              <w:pBdr>
                <w:left w:val="none" w:color="auto" w:sz="0" w:space="0"/>
              </w:pBdr>
              <w:shd w:val="clear"/>
              <w:spacing w:before="0" w:beforeAutospacing="0" w:after="0" w:afterAutospacing="0" w:line="32" w:lineRule="atLeast"/>
              <w:ind w:left="0" w:hanging="360"/>
              <w:rPr>
                <w:color w:val="auto"/>
              </w:rPr>
            </w:pPr>
            <w:r>
              <w:rPr>
                <w:b/>
                <w:bCs/>
                <w:color w:val="auto"/>
              </w:rPr>
              <w:t>教师活动</w:t>
            </w:r>
            <w:r>
              <w:rPr>
                <w:color w:val="auto"/>
              </w:rPr>
              <w:t>：我们还能请生活中的工具来帮忙！看视频里（播放演示视频）：用棉花蘸墨轻轻按压，出现软软的纹理，像不像云朵？用泡沫纸蘸墨拓印，有小格子纹理，像不像鳞片？用揉皱的纸蘸墨铺开，皱巴巴的纹理像不像树皮？这些工具能帮我们画出特别的质感哦。</w:t>
            </w:r>
          </w:p>
          <w:p w14:paraId="5A324D70">
            <w:pPr>
              <w:pStyle w:val="8"/>
              <w:numPr>
                <w:ilvl w:val="0"/>
                <w:numId w:val="0"/>
              </w:numPr>
              <w:shd w:val="clear"/>
              <w:rPr>
                <w:rFonts w:hint="eastAsia" w:cs="楷体"/>
                <w:bCs/>
                <w:color w:val="auto"/>
                <w:sz w:val="24"/>
                <w:lang w:val="en-US" w:eastAsia="zh-CN"/>
              </w:rPr>
            </w:pPr>
          </w:p>
          <w:p w14:paraId="165AB463">
            <w:pPr>
              <w:pStyle w:val="8"/>
              <w:numPr>
                <w:ilvl w:val="0"/>
                <w:numId w:val="0"/>
              </w:numPr>
              <w:shd w:val="clear"/>
              <w:rPr>
                <w:rFonts w:hint="eastAsia" w:cs="楷体"/>
                <w:bCs/>
                <w:color w:val="auto"/>
                <w:sz w:val="24"/>
                <w:lang w:val="en-US" w:eastAsia="zh-CN"/>
              </w:rPr>
            </w:pPr>
          </w:p>
          <w:p w14:paraId="3FF06210">
            <w:pPr>
              <w:keepNext w:val="0"/>
              <w:keepLines w:val="0"/>
              <w:widowControl/>
              <w:suppressLineNumbers w:val="0"/>
              <w:shd w:val="clear"/>
              <w:jc w:val="left"/>
              <w:rPr>
                <w:rFonts w:hint="eastAsia" w:ascii="宋体" w:hAnsi="宋体" w:eastAsia="宋体" w:cs="宋体"/>
                <w:color w:val="auto"/>
                <w:kern w:val="0"/>
                <w:sz w:val="24"/>
                <w:szCs w:val="24"/>
                <w:lang w:val="en-US" w:eastAsia="zh-CN" w:bidi="ar"/>
              </w:rPr>
            </w:pPr>
          </w:p>
          <w:p w14:paraId="35DBF962">
            <w:pPr>
              <w:keepNext w:val="0"/>
              <w:keepLines w:val="0"/>
              <w:widowControl/>
              <w:suppressLineNumbers w:val="0"/>
              <w:shd w:val="clear"/>
              <w:jc w:val="left"/>
              <w:rPr>
                <w:color w:val="auto"/>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2）认识更多创意方法及作品</w:t>
            </w:r>
          </w:p>
          <w:p w14:paraId="15CB0DA9">
            <w:pPr>
              <w:keepNext w:val="0"/>
              <w:keepLines w:val="0"/>
              <w:widowControl/>
              <w:numPr>
                <w:ilvl w:val="0"/>
                <w:numId w:val="14"/>
              </w:numPr>
              <w:suppressLineNumbers w:val="0"/>
              <w:pBdr>
                <w:left w:val="none" w:color="auto" w:sz="0" w:space="0"/>
              </w:pBdr>
              <w:shd w:val="clear"/>
              <w:spacing w:before="0" w:beforeAutospacing="0" w:after="0" w:afterAutospacing="0" w:line="32" w:lineRule="atLeast"/>
              <w:ind w:left="0" w:hanging="360"/>
              <w:rPr>
                <w:rFonts w:hint="eastAsia" w:ascii="宋体" w:hAnsi="宋体" w:eastAsia="宋体" w:cs="宋体"/>
                <w:color w:val="auto"/>
                <w:kern w:val="0"/>
                <w:sz w:val="24"/>
                <w:szCs w:val="24"/>
                <w:lang w:val="en-US" w:eastAsia="zh-CN" w:bidi="ar"/>
              </w:rPr>
            </w:pPr>
            <w:r>
              <w:rPr>
                <w:b/>
                <w:bCs/>
                <w:color w:val="auto"/>
              </w:rPr>
              <w:t>教师活动</w:t>
            </w:r>
            <w:r>
              <w:rPr>
                <w:color w:val="auto"/>
              </w:rPr>
              <w:t>：还有更有趣的玩法呢！（出示图片）看，用吹泡泡的方法让墨点落在纸上，像不像一串葡萄？用钢丝球蘸墨拓印，粗粗的纹理像不像草地上的</w:t>
            </w:r>
            <w:r>
              <w:rPr>
                <w:rFonts w:hint="eastAsia"/>
                <w:color w:val="auto"/>
                <w:lang w:val="en-US" w:eastAsia="zh-CN"/>
              </w:rPr>
              <w:t>小草</w:t>
            </w:r>
            <w:r>
              <w:rPr>
                <w:color w:val="auto"/>
              </w:rPr>
              <w:t>？将墨滴在纸上轻轻一吹，墨色散开像不像小树？这些作品是不是很有创意？</w:t>
            </w:r>
          </w:p>
          <w:p w14:paraId="5EB84A9A">
            <w:pPr>
              <w:keepNext w:val="0"/>
              <w:keepLines w:val="0"/>
              <w:widowControl/>
              <w:suppressLineNumbers w:val="0"/>
              <w:shd w:val="clear"/>
              <w:jc w:val="left"/>
              <w:rPr>
                <w:rFonts w:hint="eastAsia" w:ascii="宋体" w:hAnsi="宋体" w:eastAsia="宋体" w:cs="宋体"/>
                <w:color w:val="auto"/>
                <w:kern w:val="0"/>
                <w:sz w:val="24"/>
                <w:szCs w:val="24"/>
                <w:lang w:val="en-US" w:eastAsia="zh-CN" w:bidi="ar"/>
              </w:rPr>
            </w:pPr>
          </w:p>
          <w:p w14:paraId="255EBFE0">
            <w:pPr>
              <w:keepNext w:val="0"/>
              <w:keepLines w:val="0"/>
              <w:widowControl/>
              <w:suppressLineNumbers w:val="0"/>
              <w:shd w:val="clear"/>
              <w:jc w:val="left"/>
              <w:rPr>
                <w:color w:val="auto"/>
              </w:rPr>
            </w:pPr>
            <w:r>
              <w:rPr>
                <w:rFonts w:hint="eastAsia" w:ascii="宋体" w:hAnsi="宋体" w:eastAsia="宋体" w:cs="宋体"/>
                <w:color w:val="auto"/>
                <w:kern w:val="0"/>
                <w:sz w:val="24"/>
                <w:szCs w:val="24"/>
                <w:lang w:val="en-US" w:eastAsia="zh-CN" w:bidi="ar"/>
              </w:rPr>
              <w:t>三、</w:t>
            </w:r>
            <w:r>
              <w:rPr>
                <w:rFonts w:ascii="宋体" w:hAnsi="宋体" w:eastAsia="宋体" w:cs="宋体"/>
                <w:color w:val="auto"/>
                <w:kern w:val="0"/>
                <w:sz w:val="24"/>
                <w:szCs w:val="24"/>
                <w:lang w:val="en-US" w:eastAsia="zh-CN" w:bidi="ar"/>
              </w:rPr>
              <w:t>教师进行视频示范</w:t>
            </w:r>
          </w:p>
          <w:p w14:paraId="7E77609B">
            <w:pPr>
              <w:pStyle w:val="8"/>
              <w:numPr>
                <w:ilvl w:val="0"/>
                <w:numId w:val="0"/>
              </w:numPr>
              <w:shd w:val="clear"/>
              <w:ind w:leftChars="0"/>
              <w:rPr>
                <w:color w:val="auto"/>
              </w:rPr>
            </w:pPr>
            <w:r>
              <w:rPr>
                <w:b/>
                <w:bCs/>
                <w:color w:val="auto"/>
              </w:rPr>
              <w:t>教师活动</w:t>
            </w:r>
            <w:r>
              <w:rPr>
                <w:color w:val="auto"/>
              </w:rPr>
              <w:t>：现在老师来示范如何创作一幅有趣的水墨画（播放视频）。</w:t>
            </w:r>
          </w:p>
          <w:p w14:paraId="583012DF">
            <w:pPr>
              <w:pStyle w:val="8"/>
              <w:numPr>
                <w:ilvl w:val="0"/>
                <w:numId w:val="0"/>
              </w:numPr>
              <w:shd w:val="clear"/>
              <w:ind w:leftChars="0"/>
              <w:rPr>
                <w:rFonts w:hint="default" w:cs="楷体"/>
                <w:bCs/>
                <w:color w:val="auto"/>
                <w:sz w:val="24"/>
                <w:lang w:val="en-US" w:eastAsia="zh-CN"/>
              </w:rPr>
            </w:pPr>
            <w:r>
              <w:rPr>
                <w:rFonts w:hint="eastAsia" w:cs="楷体"/>
                <w:bCs/>
                <w:color w:val="auto"/>
                <w:sz w:val="24"/>
                <w:lang w:val="en-US" w:eastAsia="zh-CN"/>
              </w:rPr>
              <w:t>教师展示水拓印画的制作方法，拓印完成后根据水墨的痕迹进行添画，画出水果的造型。</w:t>
            </w:r>
          </w:p>
          <w:p w14:paraId="6481B03F">
            <w:pPr>
              <w:pStyle w:val="8"/>
              <w:numPr>
                <w:ilvl w:val="0"/>
                <w:numId w:val="0"/>
              </w:numPr>
              <w:shd w:val="clear"/>
              <w:ind w:leftChars="0"/>
              <w:rPr>
                <w:rFonts w:hint="eastAsia" w:cs="楷体"/>
                <w:bCs/>
                <w:color w:val="auto"/>
                <w:sz w:val="24"/>
                <w:lang w:val="en-US" w:eastAsia="zh-CN"/>
              </w:rPr>
            </w:pPr>
          </w:p>
          <w:p w14:paraId="64CA99ED">
            <w:pPr>
              <w:pStyle w:val="8"/>
              <w:numPr>
                <w:ilvl w:val="0"/>
                <w:numId w:val="0"/>
              </w:numPr>
              <w:shd w:val="clear"/>
              <w:ind w:leftChars="0"/>
              <w:rPr>
                <w:color w:val="auto"/>
              </w:rPr>
            </w:pPr>
            <w:r>
              <w:rPr>
                <w:rFonts w:hint="eastAsia" w:cs="楷体"/>
                <w:bCs/>
                <w:color w:val="auto"/>
                <w:sz w:val="24"/>
                <w:lang w:val="en-US" w:eastAsia="zh-CN"/>
              </w:rPr>
              <w:t>四、实践作业</w:t>
            </w:r>
          </w:p>
          <w:p w14:paraId="089A85C5">
            <w:pPr>
              <w:keepNext w:val="0"/>
              <w:keepLines w:val="0"/>
              <w:widowControl/>
              <w:numPr>
                <w:ilvl w:val="0"/>
                <w:numId w:val="15"/>
              </w:numPr>
              <w:suppressLineNumbers w:val="0"/>
              <w:pBdr>
                <w:left w:val="none" w:color="auto" w:sz="0" w:space="0"/>
              </w:pBdr>
              <w:shd w:val="clear"/>
              <w:spacing w:before="0" w:beforeAutospacing="0" w:after="0" w:afterAutospacing="0" w:line="32" w:lineRule="atLeast"/>
              <w:ind w:left="0" w:hanging="360"/>
              <w:rPr>
                <w:color w:val="auto"/>
              </w:rPr>
            </w:pPr>
            <w:r>
              <w:rPr>
                <w:b/>
                <w:bCs/>
                <w:color w:val="auto"/>
              </w:rPr>
              <w:t>教师活动</w:t>
            </w:r>
            <w:r>
              <w:rPr>
                <w:color w:val="auto"/>
              </w:rPr>
              <w:t>：现在轮到大家创作啦！请用自己喜欢的水墨方法，创作一幅有趣的水墨画。可以用点线面画基本造型，用水冲墨、拓印等技法做效果，还能剪贴、添画让画面更丰富。比如画花园、小动物、风景都可以。老师在旁边帮忙，有困难就举手哦（巡视指导，提醒学生大胆尝试，鼓励结合多种方法）。</w:t>
            </w:r>
          </w:p>
          <w:p w14:paraId="3F3E9AB6">
            <w:pPr>
              <w:keepNext w:val="0"/>
              <w:keepLines w:val="0"/>
              <w:widowControl/>
              <w:numPr>
                <w:ilvl w:val="0"/>
                <w:numId w:val="16"/>
              </w:numPr>
              <w:suppressLineNumbers w:val="0"/>
              <w:pBdr>
                <w:left w:val="none" w:color="auto" w:sz="0" w:space="0"/>
              </w:pBdr>
              <w:shd w:val="clear"/>
              <w:spacing w:before="0" w:beforeAutospacing="0" w:after="0" w:afterAutospacing="0" w:line="32" w:lineRule="atLeast"/>
              <w:ind w:left="0" w:hanging="360"/>
              <w:rPr>
                <w:color w:val="auto"/>
              </w:rPr>
            </w:pPr>
          </w:p>
          <w:p w14:paraId="1E11297E">
            <w:pPr>
              <w:pStyle w:val="8"/>
              <w:numPr>
                <w:ilvl w:val="0"/>
                <w:numId w:val="0"/>
              </w:numPr>
              <w:shd w:val="clear"/>
              <w:ind w:leftChars="0"/>
              <w:rPr>
                <w:rFonts w:hint="eastAsia" w:cs="楷体"/>
                <w:bCs/>
                <w:color w:val="auto"/>
                <w:sz w:val="24"/>
                <w:lang w:val="en-US" w:eastAsia="zh-CN"/>
              </w:rPr>
            </w:pPr>
          </w:p>
          <w:p w14:paraId="4F81256F">
            <w:pPr>
              <w:pStyle w:val="8"/>
              <w:numPr>
                <w:ilvl w:val="0"/>
                <w:numId w:val="0"/>
              </w:numPr>
              <w:shd w:val="clear"/>
              <w:ind w:leftChars="0"/>
              <w:rPr>
                <w:rFonts w:hint="eastAsia" w:cs="楷体"/>
                <w:bCs/>
                <w:color w:val="auto"/>
                <w:sz w:val="24"/>
                <w:lang w:val="en-US" w:eastAsia="zh-CN"/>
              </w:rPr>
            </w:pPr>
          </w:p>
          <w:p w14:paraId="613D1B39">
            <w:pPr>
              <w:pStyle w:val="8"/>
              <w:numPr>
                <w:ilvl w:val="0"/>
                <w:numId w:val="0"/>
              </w:numPr>
              <w:shd w:val="clear"/>
              <w:ind w:leftChars="0"/>
              <w:rPr>
                <w:rFonts w:ascii="宋体" w:hAnsi="宋体" w:eastAsia="宋体" w:cs="宋体"/>
                <w:b/>
                <w:bCs/>
                <w:color w:val="auto"/>
                <w:kern w:val="0"/>
                <w:sz w:val="24"/>
                <w:szCs w:val="24"/>
                <w:lang w:val="en-US" w:eastAsia="zh-CN" w:bidi="ar"/>
              </w:rPr>
            </w:pPr>
            <w:r>
              <w:rPr>
                <w:rFonts w:hint="eastAsia" w:cs="楷体"/>
                <w:bCs/>
                <w:color w:val="auto"/>
                <w:sz w:val="24"/>
                <w:lang w:val="en-US" w:eastAsia="zh-CN"/>
              </w:rPr>
              <w:t>五、评价</w:t>
            </w:r>
          </w:p>
          <w:p w14:paraId="5CDFBBAB">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：请大家把作品贴在展示板上，我们来举办 “水墨创意展”（组织学生展示作品）。谁愿意介绍自己的作品？用了什么方法？画的是什么？（请 2-3 名学生介绍）大家的作品都很棒！这幅用吹墨法画的小树很生动，那幅拓印的小鱼很可爱，还有的同学剪贴了花朵，特别有创意！</w:t>
            </w:r>
          </w:p>
          <w:p w14:paraId="20B1F519">
            <w:pPr>
              <w:pStyle w:val="8"/>
              <w:numPr>
                <w:ilvl w:val="0"/>
                <w:numId w:val="0"/>
              </w:numPr>
              <w:shd w:val="clear"/>
              <w:rPr>
                <w:rFonts w:hint="eastAsia" w:cs="楷体"/>
                <w:bCs/>
                <w:color w:val="auto"/>
                <w:sz w:val="24"/>
                <w:lang w:val="en-US" w:eastAsia="zh-CN"/>
              </w:rPr>
            </w:pPr>
          </w:p>
          <w:p w14:paraId="3287CE6F">
            <w:pPr>
              <w:pStyle w:val="8"/>
              <w:numPr>
                <w:ilvl w:val="0"/>
                <w:numId w:val="0"/>
              </w:numPr>
              <w:shd w:val="clear"/>
              <w:rPr>
                <w:rFonts w:hint="eastAsia" w:cs="楷体"/>
                <w:bCs/>
                <w:color w:val="auto"/>
                <w:sz w:val="24"/>
                <w:lang w:val="en-US" w:eastAsia="zh-CN"/>
              </w:rPr>
            </w:pPr>
          </w:p>
          <w:p w14:paraId="7258FB90">
            <w:pPr>
              <w:pStyle w:val="8"/>
              <w:numPr>
                <w:ilvl w:val="0"/>
                <w:numId w:val="0"/>
              </w:numPr>
              <w:shd w:val="clear"/>
              <w:rPr>
                <w:rFonts w:hint="eastAsia" w:cs="楷体"/>
                <w:bCs/>
                <w:color w:val="auto"/>
                <w:sz w:val="24"/>
                <w:lang w:val="en-US" w:eastAsia="zh-CN"/>
              </w:rPr>
            </w:pPr>
          </w:p>
          <w:p w14:paraId="7A5EB680">
            <w:pPr>
              <w:keepNext w:val="0"/>
              <w:keepLines w:val="0"/>
              <w:widowControl/>
              <w:suppressLineNumbers w:val="0"/>
              <w:shd w:val="clear"/>
              <w:jc w:val="left"/>
              <w:rPr>
                <w:color w:val="auto"/>
              </w:rPr>
            </w:pPr>
            <w:r>
              <w:rPr>
                <w:rFonts w:hint="eastAsia" w:cs="楷体"/>
                <w:bCs/>
                <w:color w:val="auto"/>
                <w:sz w:val="24"/>
                <w:lang w:val="en-US" w:eastAsia="zh-CN"/>
              </w:rPr>
              <w:t>六、</w:t>
            </w:r>
            <w:r>
              <w:rPr>
                <w:rFonts w:ascii="宋体" w:hAnsi="宋体" w:eastAsia="宋体" w:cs="宋体"/>
                <w:color w:val="auto"/>
                <w:kern w:val="0"/>
                <w:sz w:val="24"/>
                <w:szCs w:val="24"/>
                <w:lang w:val="en-US" w:eastAsia="zh-CN" w:bidi="ar"/>
              </w:rPr>
              <w:t>拓展</w:t>
            </w:r>
          </w:p>
          <w:p w14:paraId="4E68B72B">
            <w:pPr>
              <w:keepNext w:val="0"/>
              <w:keepLines w:val="0"/>
              <w:widowControl/>
              <w:numPr>
                <w:ilvl w:val="0"/>
                <w:numId w:val="0"/>
              </w:numPr>
              <w:suppressLineNumbers w:val="0"/>
              <w:pBdr>
                <w:left w:val="none" w:color="auto" w:sz="0" w:space="0"/>
              </w:pBdr>
              <w:shd w:val="clear"/>
              <w:spacing w:before="0" w:beforeAutospacing="0" w:after="0" w:afterAutospacing="0" w:line="32" w:lineRule="atLeast"/>
              <w:rPr>
                <w:b/>
                <w:bCs/>
                <w:color w:val="auto"/>
              </w:rPr>
            </w:pPr>
          </w:p>
          <w:p w14:paraId="5043C7B7">
            <w:pPr>
              <w:keepNext w:val="0"/>
              <w:keepLines w:val="0"/>
              <w:widowControl/>
              <w:numPr>
                <w:ilvl w:val="0"/>
                <w:numId w:val="0"/>
              </w:numPr>
              <w:suppressLineNumbers w:val="0"/>
              <w:pBdr>
                <w:left w:val="none" w:color="auto" w:sz="0" w:space="0"/>
              </w:pBdr>
              <w:shd w:val="clear"/>
              <w:spacing w:before="0" w:beforeAutospacing="0" w:after="0" w:afterAutospacing="0" w:line="32" w:lineRule="atLeast"/>
              <w:ind w:left="-360" w:leftChars="0" w:firstLine="632" w:firstLineChars="300"/>
              <w:rPr>
                <w:rFonts w:hint="default"/>
                <w:b w:val="0"/>
                <w:bCs w:val="0"/>
                <w:color w:val="auto"/>
                <w:sz w:val="24"/>
                <w:szCs w:val="24"/>
                <w:vertAlign w:val="baseline"/>
                <w:lang w:val="en-US" w:eastAsia="zh-CN"/>
              </w:rPr>
            </w:pPr>
            <w:r>
              <w:rPr>
                <w:b/>
                <w:bCs/>
                <w:color w:val="auto"/>
              </w:rPr>
              <w:t>教师活动</w:t>
            </w:r>
            <w:r>
              <w:rPr>
                <w:color w:val="auto"/>
              </w:rPr>
              <w:t>：课后大家可以和爸爸妈妈一起探索，下次课分享你们的新玩法！</w:t>
            </w:r>
          </w:p>
        </w:tc>
        <w:tc>
          <w:tcPr>
            <w:tcW w:w="2607" w:type="dxa"/>
            <w:shd w:val="clear" w:color="auto" w:fill="auto"/>
            <w:vAlign w:val="center"/>
          </w:tcPr>
          <w:p w14:paraId="4B1265C7">
            <w:pPr>
              <w:shd w:val="clear"/>
              <w:jc w:val="left"/>
              <w:rPr>
                <w:rFonts w:ascii="宋体" w:hAnsi="宋体" w:cs="楷体"/>
                <w:color w:val="auto"/>
                <w:sz w:val="24"/>
              </w:rPr>
            </w:pPr>
          </w:p>
          <w:p w14:paraId="55ED4CA7">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：观看动画时发出好奇的惊叹，被小墨点的介绍吸引，积极回应 “想”，对墨点遇水的变化充满好奇。</w:t>
            </w:r>
          </w:p>
          <w:p w14:paraId="0BD0BBB4">
            <w:pPr>
              <w:shd w:val="clear"/>
              <w:ind w:firstLine="480" w:firstLineChars="200"/>
              <w:jc w:val="left"/>
              <w:rPr>
                <w:rFonts w:ascii="宋体" w:hAnsi="宋体" w:cs="楷体"/>
                <w:color w:val="auto"/>
                <w:sz w:val="24"/>
              </w:rPr>
            </w:pPr>
          </w:p>
          <w:p w14:paraId="1C8F5C27">
            <w:pPr>
              <w:shd w:val="clear"/>
              <w:ind w:firstLine="480" w:firstLineChars="200"/>
              <w:jc w:val="left"/>
              <w:rPr>
                <w:rFonts w:ascii="宋体" w:hAnsi="宋体" w:cs="楷体"/>
                <w:color w:val="auto"/>
                <w:sz w:val="24"/>
              </w:rPr>
            </w:pPr>
          </w:p>
          <w:p w14:paraId="20072316">
            <w:pPr>
              <w:shd w:val="clear"/>
              <w:ind w:firstLine="480" w:firstLineChars="200"/>
              <w:jc w:val="left"/>
              <w:rPr>
                <w:rFonts w:hint="eastAsia" w:ascii="宋体" w:hAnsi="宋体" w:cs="楷体"/>
                <w:color w:val="auto"/>
                <w:sz w:val="24"/>
              </w:rPr>
            </w:pPr>
          </w:p>
          <w:p w14:paraId="6463BE7C">
            <w:pPr>
              <w:shd w:val="clear"/>
              <w:ind w:firstLine="480" w:firstLineChars="200"/>
              <w:jc w:val="left"/>
              <w:rPr>
                <w:rFonts w:hint="eastAsia" w:ascii="宋体" w:hAnsi="宋体" w:cs="楷体"/>
                <w:color w:val="auto"/>
                <w:sz w:val="24"/>
              </w:rPr>
            </w:pPr>
          </w:p>
          <w:p w14:paraId="6789A0E7">
            <w:pPr>
              <w:shd w:val="clear"/>
              <w:ind w:firstLine="480" w:firstLineChars="200"/>
              <w:jc w:val="left"/>
              <w:rPr>
                <w:rFonts w:hint="eastAsia" w:ascii="宋体" w:hAnsi="宋体" w:cs="楷体"/>
                <w:color w:val="auto"/>
                <w:sz w:val="24"/>
              </w:rPr>
            </w:pPr>
          </w:p>
          <w:p w14:paraId="70A953FD">
            <w:pPr>
              <w:shd w:val="clear"/>
              <w:ind w:firstLine="480" w:firstLineChars="200"/>
              <w:jc w:val="left"/>
              <w:rPr>
                <w:rFonts w:hint="eastAsia" w:ascii="宋体" w:hAnsi="宋体" w:cs="楷体"/>
                <w:color w:val="auto"/>
                <w:sz w:val="24"/>
              </w:rPr>
            </w:pPr>
          </w:p>
          <w:p w14:paraId="7C4A5485">
            <w:pPr>
              <w:shd w:val="clear"/>
              <w:ind w:firstLine="480" w:firstLineChars="200"/>
              <w:jc w:val="left"/>
              <w:rPr>
                <w:rFonts w:hint="eastAsia" w:ascii="宋体" w:hAnsi="宋体" w:cs="楷体"/>
                <w:color w:val="auto"/>
                <w:sz w:val="24"/>
              </w:rPr>
            </w:pPr>
          </w:p>
          <w:p w14:paraId="63ECCE19">
            <w:pPr>
              <w:shd w:val="clear"/>
              <w:ind w:firstLine="480" w:firstLineChars="200"/>
              <w:jc w:val="left"/>
              <w:rPr>
                <w:rFonts w:hint="eastAsia" w:ascii="宋体" w:hAnsi="宋体" w:cs="楷体"/>
                <w:color w:val="auto"/>
                <w:sz w:val="24"/>
              </w:rPr>
            </w:pPr>
          </w:p>
          <w:p w14:paraId="7FD35E2B">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618DB06B">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0E180B4F">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2FE69AAA">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345BF264">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5FC88A89">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3A9AE3C4">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：观察文房四宝实物，认真倾听教师介绍，点头表示理解，对传统工具表现出兴趣。</w:t>
            </w:r>
          </w:p>
          <w:p w14:paraId="1B860A6F">
            <w:pPr>
              <w:shd w:val="clear"/>
              <w:ind w:firstLine="480" w:firstLineChars="200"/>
              <w:jc w:val="left"/>
              <w:rPr>
                <w:rFonts w:hint="eastAsia" w:ascii="宋体" w:hAnsi="宋体" w:cs="楷体"/>
                <w:color w:val="auto"/>
                <w:sz w:val="24"/>
              </w:rPr>
            </w:pPr>
          </w:p>
          <w:p w14:paraId="4AEAEAE0">
            <w:pPr>
              <w:shd w:val="clear"/>
              <w:ind w:firstLine="480" w:firstLineChars="200"/>
              <w:jc w:val="left"/>
              <w:rPr>
                <w:rFonts w:hint="eastAsia" w:ascii="宋体" w:hAnsi="宋体" w:cs="楷体"/>
                <w:color w:val="auto"/>
                <w:sz w:val="24"/>
              </w:rPr>
            </w:pPr>
          </w:p>
          <w:p w14:paraId="3F632772">
            <w:pPr>
              <w:shd w:val="clear"/>
              <w:ind w:firstLine="480" w:firstLineChars="200"/>
              <w:jc w:val="left"/>
              <w:rPr>
                <w:rFonts w:hint="eastAsia" w:ascii="宋体" w:hAnsi="宋体" w:cs="楷体"/>
                <w:color w:val="auto"/>
                <w:sz w:val="24"/>
              </w:rPr>
            </w:pPr>
          </w:p>
          <w:p w14:paraId="0C2E7C72">
            <w:pPr>
              <w:shd w:val="clear"/>
              <w:ind w:firstLine="480" w:firstLineChars="200"/>
              <w:jc w:val="left"/>
              <w:rPr>
                <w:rFonts w:hint="eastAsia" w:ascii="宋体" w:hAnsi="宋体" w:cs="楷体"/>
                <w:color w:val="auto"/>
                <w:sz w:val="24"/>
              </w:rPr>
            </w:pPr>
          </w:p>
          <w:p w14:paraId="1C450CE5">
            <w:pPr>
              <w:shd w:val="clear"/>
              <w:ind w:firstLine="480" w:firstLineChars="200"/>
              <w:jc w:val="left"/>
              <w:rPr>
                <w:rFonts w:hint="eastAsia" w:ascii="宋体" w:hAnsi="宋体" w:cs="楷体"/>
                <w:color w:val="auto"/>
                <w:sz w:val="24"/>
              </w:rPr>
            </w:pPr>
          </w:p>
          <w:p w14:paraId="205F3C75">
            <w:pPr>
              <w:shd w:val="clear"/>
              <w:ind w:firstLine="480" w:firstLineChars="200"/>
              <w:jc w:val="left"/>
              <w:rPr>
                <w:rFonts w:hint="eastAsia" w:ascii="宋体" w:hAnsi="宋体" w:cs="楷体"/>
                <w:color w:val="auto"/>
                <w:sz w:val="24"/>
              </w:rPr>
            </w:pPr>
          </w:p>
          <w:p w14:paraId="36C222A1">
            <w:pPr>
              <w:shd w:val="clear"/>
              <w:ind w:firstLine="480" w:firstLineChars="200"/>
              <w:jc w:val="left"/>
              <w:rPr>
                <w:rFonts w:hint="eastAsia" w:ascii="宋体" w:hAnsi="宋体" w:cs="楷体"/>
                <w:color w:val="auto"/>
                <w:sz w:val="24"/>
              </w:rPr>
            </w:pPr>
          </w:p>
          <w:p w14:paraId="3B9C26D2">
            <w:pPr>
              <w:shd w:val="clear"/>
              <w:ind w:firstLine="480" w:firstLineChars="200"/>
              <w:jc w:val="left"/>
              <w:rPr>
                <w:rFonts w:hint="eastAsia" w:ascii="宋体" w:hAnsi="宋体" w:cs="楷体"/>
                <w:color w:val="auto"/>
                <w:sz w:val="24"/>
              </w:rPr>
            </w:pPr>
          </w:p>
          <w:p w14:paraId="19CA76B6">
            <w:pPr>
              <w:shd w:val="clear"/>
              <w:jc w:val="left"/>
              <w:rPr>
                <w:rFonts w:hint="eastAsia" w:ascii="宋体" w:hAnsi="宋体" w:cs="楷体"/>
                <w:color w:val="auto"/>
                <w:sz w:val="24"/>
              </w:rPr>
            </w:pPr>
          </w:p>
          <w:p w14:paraId="53441B3A">
            <w:pPr>
              <w:shd w:val="clear"/>
              <w:ind w:firstLine="480" w:firstLineChars="200"/>
              <w:jc w:val="left"/>
              <w:rPr>
                <w:rFonts w:hint="eastAsia" w:ascii="宋体" w:hAnsi="宋体" w:cs="楷体"/>
                <w:color w:val="auto"/>
                <w:sz w:val="24"/>
              </w:rPr>
            </w:pPr>
          </w:p>
          <w:p w14:paraId="31284D7B">
            <w:pPr>
              <w:keepNext w:val="0"/>
              <w:keepLines w:val="0"/>
              <w:widowControl/>
              <w:suppressLineNumbers w:val="0"/>
              <w:shd w:val="clear"/>
              <w:jc w:val="left"/>
              <w:rPr>
                <w:color w:val="auto"/>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仔细观察图片，举手回答 “有山”“有树枝”“有白色的点”，跟着教师的引导说出对画面的理解，感受到画面的宁静氛围。</w:t>
            </w:r>
          </w:p>
          <w:p w14:paraId="7ADFC42E">
            <w:pPr>
              <w:shd w:val="clear"/>
              <w:ind w:firstLine="480" w:firstLineChars="200"/>
              <w:jc w:val="left"/>
              <w:rPr>
                <w:rFonts w:hint="eastAsia" w:ascii="宋体" w:hAnsi="宋体" w:cs="楷体"/>
                <w:color w:val="auto"/>
                <w:sz w:val="24"/>
              </w:rPr>
            </w:pPr>
          </w:p>
          <w:p w14:paraId="51C95CA1">
            <w:pPr>
              <w:shd w:val="clear"/>
              <w:ind w:firstLine="480" w:firstLineChars="200"/>
              <w:jc w:val="left"/>
              <w:rPr>
                <w:rFonts w:hint="eastAsia" w:ascii="宋体" w:hAnsi="宋体" w:cs="楷体"/>
                <w:color w:val="auto"/>
                <w:sz w:val="24"/>
              </w:rPr>
            </w:pPr>
          </w:p>
          <w:p w14:paraId="58889F6B">
            <w:pPr>
              <w:shd w:val="clear"/>
              <w:ind w:firstLine="480" w:firstLineChars="200"/>
              <w:jc w:val="left"/>
              <w:rPr>
                <w:rFonts w:hint="eastAsia" w:ascii="宋体" w:hAnsi="宋体" w:cs="楷体"/>
                <w:color w:val="auto"/>
                <w:sz w:val="24"/>
              </w:rPr>
            </w:pPr>
          </w:p>
          <w:p w14:paraId="4E841910">
            <w:pPr>
              <w:shd w:val="clear"/>
              <w:ind w:firstLine="480" w:firstLineChars="200"/>
              <w:jc w:val="left"/>
              <w:rPr>
                <w:rFonts w:hint="eastAsia" w:ascii="宋体" w:hAnsi="宋体" w:cs="楷体"/>
                <w:color w:val="auto"/>
                <w:sz w:val="24"/>
              </w:rPr>
            </w:pPr>
          </w:p>
          <w:p w14:paraId="080DA9FE">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246392F8">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407878C6">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00C5D0AC">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：在画面中寻找点线面，兴奋地指出 “白色的是点”“树枝是线”“山是面”，理解点线面在画面中代表的具体事物。</w:t>
            </w:r>
          </w:p>
          <w:p w14:paraId="2AFB8BDA">
            <w:pPr>
              <w:shd w:val="clear"/>
              <w:ind w:firstLine="480" w:firstLineChars="200"/>
              <w:jc w:val="left"/>
              <w:rPr>
                <w:rFonts w:hint="eastAsia" w:ascii="宋体" w:hAnsi="宋体" w:cs="楷体"/>
                <w:color w:val="auto"/>
                <w:sz w:val="24"/>
              </w:rPr>
            </w:pPr>
          </w:p>
          <w:p w14:paraId="5F1A80B6">
            <w:pPr>
              <w:shd w:val="clear"/>
              <w:ind w:firstLine="480" w:firstLineChars="200"/>
              <w:jc w:val="left"/>
              <w:rPr>
                <w:rFonts w:hint="eastAsia" w:ascii="宋体" w:hAnsi="宋体" w:cs="楷体"/>
                <w:color w:val="auto"/>
                <w:sz w:val="24"/>
              </w:rPr>
            </w:pPr>
          </w:p>
          <w:p w14:paraId="040936A6">
            <w:pPr>
              <w:shd w:val="clear"/>
              <w:ind w:firstLine="480" w:firstLineChars="200"/>
              <w:jc w:val="left"/>
              <w:rPr>
                <w:rFonts w:hint="eastAsia" w:ascii="宋体" w:hAnsi="宋体" w:cs="楷体"/>
                <w:color w:val="auto"/>
                <w:sz w:val="24"/>
              </w:rPr>
            </w:pPr>
          </w:p>
          <w:p w14:paraId="38439C24">
            <w:pPr>
              <w:shd w:val="clear"/>
              <w:ind w:firstLine="480" w:firstLineChars="200"/>
              <w:jc w:val="left"/>
              <w:rPr>
                <w:rFonts w:hint="eastAsia" w:ascii="宋体" w:hAnsi="宋体" w:cs="楷体"/>
                <w:color w:val="auto"/>
                <w:sz w:val="24"/>
              </w:rPr>
            </w:pPr>
          </w:p>
          <w:p w14:paraId="0E2BCA74">
            <w:pPr>
              <w:shd w:val="clear"/>
              <w:ind w:firstLine="480" w:firstLineChars="200"/>
              <w:jc w:val="left"/>
              <w:rPr>
                <w:rFonts w:hint="eastAsia" w:ascii="宋体" w:hAnsi="宋体" w:cs="楷体"/>
                <w:color w:val="auto"/>
                <w:sz w:val="24"/>
              </w:rPr>
            </w:pPr>
          </w:p>
          <w:p w14:paraId="26D581A8">
            <w:pPr>
              <w:shd w:val="clear"/>
              <w:ind w:firstLine="480" w:firstLineChars="200"/>
              <w:jc w:val="left"/>
              <w:rPr>
                <w:rFonts w:hint="eastAsia" w:ascii="宋体" w:hAnsi="宋体" w:cs="楷体"/>
                <w:color w:val="auto"/>
                <w:sz w:val="24"/>
              </w:rPr>
            </w:pPr>
          </w:p>
          <w:p w14:paraId="48871A1D">
            <w:pPr>
              <w:shd w:val="clear"/>
              <w:ind w:firstLine="480" w:firstLineChars="200"/>
              <w:jc w:val="left"/>
              <w:rPr>
                <w:rFonts w:hint="eastAsia" w:ascii="宋体" w:hAnsi="宋体" w:cs="楷体"/>
                <w:color w:val="auto"/>
                <w:sz w:val="24"/>
              </w:rPr>
            </w:pPr>
          </w:p>
          <w:p w14:paraId="2F333851">
            <w:pPr>
              <w:shd w:val="clear"/>
              <w:ind w:firstLine="480" w:firstLineChars="200"/>
              <w:jc w:val="left"/>
              <w:rPr>
                <w:rFonts w:hint="eastAsia" w:ascii="宋体" w:hAnsi="宋体" w:cs="楷体"/>
                <w:color w:val="auto"/>
                <w:sz w:val="24"/>
              </w:rPr>
            </w:pPr>
          </w:p>
          <w:p w14:paraId="634053BB">
            <w:pPr>
              <w:shd w:val="clear"/>
              <w:ind w:firstLine="480" w:firstLineChars="200"/>
              <w:jc w:val="left"/>
              <w:rPr>
                <w:rFonts w:hint="eastAsia" w:ascii="宋体" w:hAnsi="宋体" w:cs="楷体"/>
                <w:color w:val="auto"/>
                <w:sz w:val="24"/>
              </w:rPr>
            </w:pPr>
          </w:p>
          <w:p w14:paraId="6F33AADA">
            <w:pPr>
              <w:shd w:val="clear"/>
              <w:ind w:firstLine="480" w:firstLineChars="200"/>
              <w:jc w:val="left"/>
              <w:rPr>
                <w:rFonts w:hint="eastAsia" w:ascii="宋体" w:hAnsi="宋体" w:cs="楷体"/>
                <w:color w:val="auto"/>
                <w:sz w:val="24"/>
              </w:rPr>
            </w:pPr>
          </w:p>
          <w:p w14:paraId="570E3EE7">
            <w:pPr>
              <w:shd w:val="clear"/>
              <w:ind w:firstLine="480" w:firstLineChars="200"/>
              <w:jc w:val="left"/>
              <w:rPr>
                <w:rFonts w:hint="eastAsia" w:ascii="宋体" w:hAnsi="宋体" w:cs="楷体"/>
                <w:color w:val="auto"/>
                <w:sz w:val="24"/>
              </w:rPr>
            </w:pPr>
          </w:p>
          <w:p w14:paraId="1940BD5A">
            <w:pPr>
              <w:keepNext w:val="0"/>
              <w:keepLines w:val="0"/>
              <w:widowControl/>
              <w:suppressLineNumbers w:val="0"/>
              <w:shd w:val="clear"/>
              <w:jc w:val="left"/>
              <w:rPr>
                <w:rFonts w:hint="eastAsia" w:ascii="宋体" w:hAnsi="宋体" w:cs="楷体"/>
                <w:color w:val="auto"/>
                <w:sz w:val="24"/>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对比观察不同作品，积极回答点线面的位置和含义，发出 “哇” 的赞叹，感受到点线面组合的魔力。</w:t>
            </w:r>
          </w:p>
          <w:p w14:paraId="3555069E">
            <w:pPr>
              <w:shd w:val="clear"/>
              <w:jc w:val="left"/>
              <w:rPr>
                <w:rFonts w:hint="eastAsia" w:ascii="宋体" w:hAnsi="宋体" w:cs="楷体"/>
                <w:color w:val="auto"/>
                <w:sz w:val="24"/>
              </w:rPr>
            </w:pPr>
          </w:p>
          <w:p w14:paraId="148CDC7A">
            <w:pPr>
              <w:keepNext w:val="0"/>
              <w:keepLines w:val="0"/>
              <w:widowControl/>
              <w:suppressLineNumbers w:val="0"/>
              <w:shd w:val="clear"/>
              <w:jc w:val="left"/>
              <w:rPr>
                <w:rFonts w:hint="eastAsia" w:ascii="宋体" w:hAnsi="宋体" w:cs="楷体"/>
                <w:color w:val="auto"/>
                <w:sz w:val="24"/>
                <w:lang w:val="en-US" w:eastAsia="zh-CN"/>
              </w:rPr>
            </w:pPr>
          </w:p>
          <w:p w14:paraId="1EB2E457">
            <w:pPr>
              <w:keepNext w:val="0"/>
              <w:keepLines w:val="0"/>
              <w:widowControl/>
              <w:suppressLineNumbers w:val="0"/>
              <w:shd w:val="clear"/>
              <w:jc w:val="left"/>
              <w:rPr>
                <w:rFonts w:hint="eastAsia" w:ascii="宋体" w:hAnsi="宋体" w:cs="楷体"/>
                <w:color w:val="auto"/>
                <w:sz w:val="24"/>
                <w:lang w:val="en-US" w:eastAsia="zh-CN"/>
              </w:rPr>
            </w:pPr>
          </w:p>
          <w:p w14:paraId="4ED69934">
            <w:pPr>
              <w:keepNext w:val="0"/>
              <w:keepLines w:val="0"/>
              <w:widowControl/>
              <w:suppressLineNumbers w:val="0"/>
              <w:shd w:val="clear"/>
              <w:jc w:val="left"/>
              <w:rPr>
                <w:rFonts w:hint="eastAsia" w:ascii="宋体" w:hAnsi="宋体" w:cs="楷体"/>
                <w:color w:val="auto"/>
                <w:sz w:val="24"/>
                <w:lang w:val="en-US" w:eastAsia="zh-CN"/>
              </w:rPr>
            </w:pPr>
          </w:p>
          <w:p w14:paraId="7282009C">
            <w:pPr>
              <w:keepNext w:val="0"/>
              <w:keepLines w:val="0"/>
              <w:widowControl/>
              <w:suppressLineNumbers w:val="0"/>
              <w:shd w:val="clear"/>
              <w:jc w:val="left"/>
              <w:rPr>
                <w:rFonts w:hint="eastAsia" w:ascii="宋体" w:hAnsi="宋体" w:cs="楷体"/>
                <w:color w:val="auto"/>
                <w:sz w:val="24"/>
                <w:lang w:val="en-US" w:eastAsia="zh-CN"/>
              </w:rPr>
            </w:pPr>
          </w:p>
          <w:p w14:paraId="2D695E43">
            <w:pPr>
              <w:keepNext w:val="0"/>
              <w:keepLines w:val="0"/>
              <w:widowControl/>
              <w:suppressLineNumbers w:val="0"/>
              <w:shd w:val="clear"/>
              <w:jc w:val="left"/>
              <w:rPr>
                <w:rFonts w:hint="eastAsia" w:ascii="宋体" w:hAnsi="宋体" w:cs="楷体"/>
                <w:color w:val="auto"/>
                <w:sz w:val="24"/>
                <w:lang w:val="en-US" w:eastAsia="zh-CN"/>
              </w:rPr>
            </w:pPr>
          </w:p>
          <w:p w14:paraId="0680838A">
            <w:pPr>
              <w:keepNext w:val="0"/>
              <w:keepLines w:val="0"/>
              <w:widowControl/>
              <w:suppressLineNumbers w:val="0"/>
              <w:shd w:val="clear"/>
              <w:jc w:val="left"/>
              <w:rPr>
                <w:rFonts w:hint="eastAsia" w:ascii="宋体" w:hAnsi="宋体" w:cs="楷体"/>
                <w:color w:val="auto"/>
                <w:sz w:val="24"/>
                <w:lang w:val="en-US" w:eastAsia="zh-CN"/>
              </w:rPr>
            </w:pPr>
          </w:p>
          <w:p w14:paraId="77B911DE">
            <w:pPr>
              <w:keepNext w:val="0"/>
              <w:keepLines w:val="0"/>
              <w:widowControl/>
              <w:suppressLineNumbers w:val="0"/>
              <w:shd w:val="clear"/>
              <w:jc w:val="left"/>
              <w:rPr>
                <w:color w:val="auto"/>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专注观看视频，对水墨的神奇变化发出惊叹，指着作品说 “像云彩”“像小河”，跃跃欲试想要尝试。</w:t>
            </w:r>
          </w:p>
          <w:p w14:paraId="5E28DDB2">
            <w:pPr>
              <w:shd w:val="clear"/>
              <w:jc w:val="left"/>
              <w:rPr>
                <w:rFonts w:hint="eastAsia" w:ascii="宋体" w:hAnsi="宋体" w:cs="楷体"/>
                <w:color w:val="auto"/>
                <w:sz w:val="24"/>
              </w:rPr>
            </w:pPr>
          </w:p>
          <w:p w14:paraId="1BBD22D2">
            <w:pPr>
              <w:shd w:val="clear"/>
              <w:jc w:val="left"/>
              <w:rPr>
                <w:rFonts w:hint="eastAsia" w:ascii="宋体" w:hAnsi="宋体" w:cs="楷体"/>
                <w:color w:val="auto"/>
                <w:sz w:val="24"/>
              </w:rPr>
            </w:pPr>
          </w:p>
          <w:p w14:paraId="56D1C04A">
            <w:pPr>
              <w:shd w:val="clear"/>
              <w:jc w:val="left"/>
              <w:rPr>
                <w:rFonts w:hint="eastAsia" w:ascii="宋体" w:hAnsi="宋体" w:cs="楷体"/>
                <w:color w:val="auto"/>
                <w:sz w:val="24"/>
              </w:rPr>
            </w:pPr>
          </w:p>
          <w:p w14:paraId="097F32F4">
            <w:pPr>
              <w:shd w:val="clear"/>
              <w:jc w:val="left"/>
              <w:rPr>
                <w:rFonts w:hint="eastAsia" w:ascii="宋体" w:hAnsi="宋体" w:cs="楷体"/>
                <w:color w:val="auto"/>
                <w:sz w:val="24"/>
              </w:rPr>
            </w:pPr>
          </w:p>
          <w:p w14:paraId="07AAA9C2">
            <w:pPr>
              <w:shd w:val="clear"/>
              <w:jc w:val="left"/>
              <w:rPr>
                <w:rFonts w:hint="eastAsia" w:ascii="宋体" w:hAnsi="宋体" w:cs="楷体"/>
                <w:color w:val="auto"/>
                <w:sz w:val="24"/>
              </w:rPr>
            </w:pPr>
          </w:p>
          <w:p w14:paraId="18A71DD0">
            <w:pPr>
              <w:shd w:val="clear"/>
              <w:jc w:val="left"/>
              <w:rPr>
                <w:rFonts w:hint="eastAsia" w:ascii="宋体" w:hAnsi="宋体" w:cs="楷体"/>
                <w:color w:val="auto"/>
                <w:sz w:val="24"/>
              </w:rPr>
            </w:pPr>
          </w:p>
          <w:p w14:paraId="6BFD2B3C">
            <w:pPr>
              <w:shd w:val="clear"/>
              <w:jc w:val="left"/>
              <w:rPr>
                <w:rFonts w:hint="eastAsia" w:ascii="宋体" w:hAnsi="宋体" w:cs="楷体"/>
                <w:color w:val="auto"/>
                <w:sz w:val="24"/>
              </w:rPr>
            </w:pPr>
          </w:p>
          <w:p w14:paraId="4C00C67D">
            <w:pPr>
              <w:shd w:val="clear"/>
              <w:jc w:val="left"/>
              <w:rPr>
                <w:rFonts w:hint="eastAsia" w:ascii="宋体" w:hAnsi="宋体" w:cs="楷体"/>
                <w:color w:val="auto"/>
                <w:sz w:val="24"/>
              </w:rPr>
            </w:pPr>
          </w:p>
          <w:p w14:paraId="2A527513">
            <w:pPr>
              <w:shd w:val="clear"/>
              <w:jc w:val="left"/>
              <w:rPr>
                <w:rFonts w:hint="eastAsia" w:ascii="宋体" w:hAnsi="宋体" w:cs="楷体"/>
                <w:color w:val="auto"/>
                <w:sz w:val="24"/>
              </w:rPr>
            </w:pPr>
          </w:p>
          <w:p w14:paraId="4BCC0992">
            <w:pPr>
              <w:keepNext w:val="0"/>
              <w:keepLines w:val="0"/>
              <w:widowControl/>
              <w:suppressLineNumbers w:val="0"/>
              <w:shd w:val="clear"/>
              <w:jc w:val="left"/>
              <w:rPr>
                <w:rFonts w:hint="eastAsia" w:ascii="宋体" w:hAnsi="宋体" w:cs="楷体"/>
                <w:color w:val="auto"/>
                <w:sz w:val="24"/>
                <w:lang w:val="en-US" w:eastAsia="zh-CN"/>
              </w:rPr>
            </w:pPr>
          </w:p>
          <w:p w14:paraId="501F9FEB">
            <w:pPr>
              <w:keepNext w:val="0"/>
              <w:keepLines w:val="0"/>
              <w:widowControl/>
              <w:suppressLineNumbers w:val="0"/>
              <w:shd w:val="clear"/>
              <w:jc w:val="left"/>
              <w:rPr>
                <w:color w:val="auto"/>
              </w:rPr>
            </w:pPr>
            <w:r>
              <w:rPr>
                <w:rFonts w:hint="eastAsia" w:ascii="宋体" w:hAnsi="宋体" w:cs="楷体"/>
                <w:color w:val="auto"/>
                <w:sz w:val="24"/>
                <w:lang w:val="en-US" w:eastAsia="zh-CN"/>
              </w:rPr>
              <w:t>：</w:t>
            </w:r>
            <w:r>
              <w:rPr>
                <w:rFonts w:ascii="宋体" w:hAnsi="宋体" w:eastAsia="宋体" w:cs="宋体"/>
                <w:color w:val="auto"/>
                <w:kern w:val="0"/>
                <w:sz w:val="24"/>
                <w:szCs w:val="24"/>
                <w:lang w:val="en-US" w:eastAsia="zh-CN" w:bidi="ar"/>
              </w:rPr>
              <w:t>认真观看视频中不同工具的使用效果，惊讶于普通工具能画出独特纹理，小声讨论 “我想用棉花试试”“泡沫纸的纹理真好看”。</w:t>
            </w:r>
          </w:p>
          <w:p w14:paraId="069ECCA4">
            <w:pPr>
              <w:shd w:val="clear"/>
              <w:jc w:val="left"/>
              <w:rPr>
                <w:rFonts w:hint="default" w:ascii="宋体" w:hAnsi="宋体" w:cs="楷体" w:eastAsiaTheme="minorEastAsia"/>
                <w:color w:val="auto"/>
                <w:sz w:val="24"/>
                <w:lang w:val="en-US" w:eastAsia="zh-CN"/>
              </w:rPr>
            </w:pPr>
          </w:p>
          <w:p w14:paraId="4A2E89F0">
            <w:pPr>
              <w:shd w:val="clear"/>
              <w:jc w:val="left"/>
              <w:rPr>
                <w:rFonts w:hint="eastAsia" w:ascii="宋体" w:hAnsi="宋体" w:cs="楷体"/>
                <w:color w:val="auto"/>
                <w:sz w:val="24"/>
              </w:rPr>
            </w:pPr>
          </w:p>
          <w:p w14:paraId="0842CCA9">
            <w:pPr>
              <w:shd w:val="clear"/>
              <w:ind w:firstLine="480" w:firstLineChars="200"/>
              <w:jc w:val="left"/>
              <w:rPr>
                <w:rFonts w:hint="default" w:ascii="宋体" w:hAnsi="宋体" w:cs="楷体" w:eastAsiaTheme="minorEastAsia"/>
                <w:color w:val="auto"/>
                <w:sz w:val="24"/>
                <w:lang w:val="en-US" w:eastAsia="zh-CN"/>
              </w:rPr>
            </w:pPr>
            <w:r>
              <w:rPr>
                <w:rFonts w:hint="eastAsia" w:ascii="宋体" w:hAnsi="宋体" w:cs="楷体"/>
                <w:color w:val="auto"/>
                <w:sz w:val="24"/>
                <w:lang w:val="en-US" w:eastAsia="zh-CN"/>
              </w:rPr>
              <w:t>学生：春天我们可以去郊游、去踏青赏花、放风筝、扑蝴蝶……</w:t>
            </w:r>
          </w:p>
          <w:p w14:paraId="57DB3A3E">
            <w:pPr>
              <w:shd w:val="clear"/>
              <w:jc w:val="left"/>
              <w:rPr>
                <w:rFonts w:hint="eastAsia" w:ascii="宋体" w:hAnsi="宋体" w:cs="楷体"/>
                <w:color w:val="auto"/>
                <w:sz w:val="24"/>
              </w:rPr>
            </w:pPr>
          </w:p>
          <w:p w14:paraId="38347FF6">
            <w:pPr>
              <w:shd w:val="clear"/>
              <w:jc w:val="left"/>
              <w:rPr>
                <w:rFonts w:hint="eastAsia" w:ascii="宋体" w:hAnsi="宋体" w:cs="楷体"/>
                <w:color w:val="auto"/>
                <w:sz w:val="24"/>
              </w:rPr>
            </w:pPr>
          </w:p>
          <w:p w14:paraId="3578394A">
            <w:pPr>
              <w:keepNext w:val="0"/>
              <w:keepLines w:val="0"/>
              <w:widowControl/>
              <w:suppressLineNumbers w:val="0"/>
              <w:shd w:val="clear"/>
              <w:jc w:val="left"/>
              <w:rPr>
                <w:color w:val="auto"/>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欣赏图片时露出惊喜的表情，纷纷描述自己看到的画面，如 “泡泡画像葡萄”“吹墨像小树”，对这些新奇方法充满兴趣。</w:t>
            </w:r>
          </w:p>
          <w:p w14:paraId="00A0A4C3">
            <w:pPr>
              <w:shd w:val="clear"/>
              <w:jc w:val="left"/>
              <w:rPr>
                <w:rFonts w:hint="default" w:ascii="宋体" w:hAnsi="宋体" w:cs="楷体" w:eastAsiaTheme="minorEastAsia"/>
                <w:color w:val="auto"/>
                <w:sz w:val="24"/>
                <w:lang w:val="en-US" w:eastAsia="zh-CN"/>
              </w:rPr>
            </w:pPr>
          </w:p>
          <w:p w14:paraId="2E5D0E52">
            <w:pPr>
              <w:keepNext w:val="0"/>
              <w:keepLines w:val="0"/>
              <w:widowControl/>
              <w:suppressLineNumbers w:val="0"/>
              <w:shd w:val="clear"/>
              <w:jc w:val="left"/>
              <w:rPr>
                <w:rFonts w:hint="eastAsia" w:ascii="宋体" w:hAnsi="宋体" w:cs="楷体"/>
                <w:color w:val="auto"/>
                <w:sz w:val="24"/>
                <w:lang w:val="en-US" w:eastAsia="zh-CN"/>
              </w:rPr>
            </w:pPr>
          </w:p>
          <w:p w14:paraId="700E3779">
            <w:pPr>
              <w:keepNext w:val="0"/>
              <w:keepLines w:val="0"/>
              <w:widowControl/>
              <w:suppressLineNumbers w:val="0"/>
              <w:shd w:val="clear"/>
              <w:jc w:val="left"/>
              <w:rPr>
                <w:rFonts w:hint="eastAsia" w:ascii="宋体" w:hAnsi="宋体" w:cs="楷体"/>
                <w:color w:val="auto"/>
                <w:sz w:val="24"/>
                <w:lang w:val="en-US" w:eastAsia="zh-CN"/>
              </w:rPr>
            </w:pPr>
          </w:p>
          <w:p w14:paraId="163E503D">
            <w:pPr>
              <w:shd w:val="clear"/>
              <w:jc w:val="left"/>
              <w:rPr>
                <w:rFonts w:hint="eastAsia" w:ascii="宋体" w:hAnsi="宋体" w:cs="楷体"/>
                <w:color w:val="auto"/>
                <w:sz w:val="24"/>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集中注意力观看视频，记住示范的步骤和方法，有的学生跟着视频做动作</w:t>
            </w:r>
            <w:r>
              <w:rPr>
                <w:rFonts w:hint="eastAsia" w:ascii="宋体" w:hAnsi="宋体" w:eastAsia="宋体" w:cs="宋体"/>
                <w:color w:val="auto"/>
                <w:kern w:val="0"/>
                <w:sz w:val="24"/>
                <w:szCs w:val="24"/>
                <w:lang w:val="en-US" w:eastAsia="zh-CN" w:bidi="ar"/>
              </w:rPr>
              <w:t>。</w:t>
            </w:r>
          </w:p>
          <w:p w14:paraId="303A2458">
            <w:pPr>
              <w:shd w:val="clear"/>
              <w:jc w:val="left"/>
              <w:rPr>
                <w:rFonts w:hint="eastAsia" w:ascii="宋体" w:hAnsi="宋体" w:cs="楷体"/>
                <w:color w:val="auto"/>
                <w:sz w:val="24"/>
              </w:rPr>
            </w:pPr>
          </w:p>
          <w:p w14:paraId="329F7EBB">
            <w:pPr>
              <w:shd w:val="clear"/>
              <w:jc w:val="left"/>
              <w:rPr>
                <w:rFonts w:hint="eastAsia" w:ascii="宋体" w:hAnsi="宋体" w:cs="楷体"/>
                <w:color w:val="auto"/>
                <w:sz w:val="24"/>
              </w:rPr>
            </w:pPr>
          </w:p>
          <w:p w14:paraId="28E702DE">
            <w:pPr>
              <w:keepNext w:val="0"/>
              <w:keepLines w:val="0"/>
              <w:widowControl/>
              <w:suppressLineNumbers w:val="0"/>
              <w:shd w:val="clear"/>
              <w:jc w:val="left"/>
              <w:rPr>
                <w:rFonts w:hint="eastAsia" w:ascii="宋体" w:hAnsi="宋体" w:cs="楷体"/>
                <w:color w:val="auto"/>
                <w:sz w:val="24"/>
                <w:lang w:val="en-US" w:eastAsia="zh-CN"/>
              </w:rPr>
            </w:pPr>
          </w:p>
          <w:p w14:paraId="57C272E8">
            <w:pPr>
              <w:keepNext w:val="0"/>
              <w:keepLines w:val="0"/>
              <w:widowControl/>
              <w:suppressLineNumbers w:val="0"/>
              <w:shd w:val="clear"/>
              <w:jc w:val="left"/>
              <w:rPr>
                <w:rFonts w:hint="eastAsia" w:ascii="宋体" w:hAnsi="宋体" w:cs="楷体"/>
                <w:color w:val="auto"/>
                <w:sz w:val="24"/>
                <w:lang w:val="en-US" w:eastAsia="zh-CN"/>
              </w:rPr>
            </w:pPr>
          </w:p>
          <w:p w14:paraId="46648181">
            <w:pPr>
              <w:keepNext w:val="0"/>
              <w:keepLines w:val="0"/>
              <w:widowControl/>
              <w:suppressLineNumbers w:val="0"/>
              <w:shd w:val="clear"/>
              <w:jc w:val="left"/>
              <w:rPr>
                <w:rFonts w:hint="eastAsia" w:ascii="宋体" w:hAnsi="宋体" w:cs="楷体"/>
                <w:color w:val="auto"/>
                <w:sz w:val="24"/>
                <w:lang w:val="en-US" w:eastAsia="zh-CN"/>
              </w:rPr>
            </w:pPr>
          </w:p>
          <w:p w14:paraId="1115A22E">
            <w:pPr>
              <w:keepNext w:val="0"/>
              <w:keepLines w:val="0"/>
              <w:widowControl/>
              <w:suppressLineNumbers w:val="0"/>
              <w:shd w:val="clear"/>
              <w:jc w:val="left"/>
              <w:rPr>
                <w:color w:val="auto"/>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兴奋地选择工具和材料，开始创作。有的学生用吹墨法画小树，有的用泡沫纸拓印画小鱼，有的剪贴树叶贴在水墨画上，遇到问题及时向老师求助，创作氛围活跃。</w:t>
            </w:r>
          </w:p>
          <w:p w14:paraId="49025B54">
            <w:pPr>
              <w:shd w:val="clear"/>
              <w:jc w:val="left"/>
              <w:rPr>
                <w:rFonts w:hint="eastAsia" w:ascii="宋体" w:hAnsi="宋体" w:cs="楷体"/>
                <w:color w:val="auto"/>
                <w:sz w:val="24"/>
              </w:rPr>
            </w:pPr>
          </w:p>
          <w:p w14:paraId="7D1A733B">
            <w:pPr>
              <w:shd w:val="clear"/>
              <w:jc w:val="left"/>
              <w:rPr>
                <w:rFonts w:hint="eastAsia" w:ascii="宋体" w:hAnsi="宋体" w:cs="楷体"/>
                <w:color w:val="auto"/>
                <w:sz w:val="24"/>
              </w:rPr>
            </w:pPr>
          </w:p>
          <w:p w14:paraId="31D228B8">
            <w:pPr>
              <w:shd w:val="clear"/>
              <w:jc w:val="left"/>
              <w:rPr>
                <w:rFonts w:hint="eastAsia" w:ascii="宋体" w:hAnsi="宋体" w:cs="楷体"/>
                <w:color w:val="auto"/>
                <w:sz w:val="24"/>
                <w:lang w:val="en-US" w:eastAsia="zh-CN"/>
              </w:rPr>
            </w:pPr>
          </w:p>
          <w:p w14:paraId="431C0B3B">
            <w:pPr>
              <w:shd w:val="clear"/>
              <w:jc w:val="left"/>
              <w:rPr>
                <w:rFonts w:hint="eastAsia" w:ascii="宋体" w:hAnsi="宋体" w:cs="楷体"/>
                <w:color w:val="auto"/>
                <w:sz w:val="24"/>
                <w:lang w:val="en-US" w:eastAsia="zh-CN"/>
              </w:rPr>
            </w:pPr>
          </w:p>
          <w:p w14:paraId="7741046B">
            <w:pPr>
              <w:shd w:val="clear"/>
              <w:jc w:val="left"/>
              <w:rPr>
                <w:rFonts w:hint="eastAsia" w:ascii="宋体" w:hAnsi="宋体" w:cs="楷体"/>
                <w:color w:val="auto"/>
                <w:sz w:val="24"/>
                <w:lang w:val="en-US" w:eastAsia="zh-CN"/>
              </w:rPr>
            </w:pPr>
          </w:p>
          <w:p w14:paraId="4A0A7B63">
            <w:pPr>
              <w:shd w:val="clear"/>
              <w:jc w:val="left"/>
              <w:rPr>
                <w:rFonts w:hint="eastAsia" w:ascii="宋体" w:hAnsi="宋体" w:cs="楷体"/>
                <w:color w:val="auto"/>
                <w:sz w:val="24"/>
                <w:lang w:val="en-US" w:eastAsia="zh-CN"/>
              </w:rPr>
            </w:pPr>
          </w:p>
          <w:p w14:paraId="6813D3DA">
            <w:pPr>
              <w:keepNext w:val="0"/>
              <w:keepLines w:val="0"/>
              <w:widowControl/>
              <w:suppressLineNumbers w:val="0"/>
              <w:shd w:val="clear"/>
              <w:jc w:val="left"/>
              <w:rPr>
                <w:color w:val="auto"/>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将作品贴在展示板上，欣赏他人作品，积极举手介绍自己的创作思路和方法，为同学的作品鼓掌，对自己的作品感到满意。</w:t>
            </w:r>
          </w:p>
          <w:p w14:paraId="267D7FFF">
            <w:pPr>
              <w:shd w:val="clear"/>
              <w:jc w:val="left"/>
              <w:rPr>
                <w:rFonts w:hint="eastAsia" w:ascii="宋体" w:hAnsi="宋体" w:cs="楷体"/>
                <w:color w:val="auto"/>
                <w:sz w:val="24"/>
              </w:rPr>
            </w:pPr>
          </w:p>
          <w:p w14:paraId="70F8AC64">
            <w:pPr>
              <w:shd w:val="clear"/>
              <w:jc w:val="left"/>
              <w:rPr>
                <w:rFonts w:hint="eastAsia" w:ascii="宋体" w:hAnsi="宋体" w:cs="楷体"/>
                <w:color w:val="auto"/>
                <w:sz w:val="24"/>
              </w:rPr>
            </w:pPr>
          </w:p>
          <w:p w14:paraId="02A1DF5A">
            <w:pPr>
              <w:shd w:val="clear"/>
              <w:jc w:val="left"/>
              <w:rPr>
                <w:rFonts w:hint="eastAsia" w:ascii="宋体" w:hAnsi="宋体" w:cs="楷体"/>
                <w:color w:val="auto"/>
                <w:sz w:val="24"/>
              </w:rPr>
            </w:pPr>
          </w:p>
          <w:p w14:paraId="011CF317">
            <w:pPr>
              <w:shd w:val="clear"/>
              <w:jc w:val="left"/>
              <w:rPr>
                <w:rFonts w:hint="eastAsia" w:ascii="宋体" w:hAnsi="宋体" w:cs="楷体"/>
                <w:color w:val="auto"/>
                <w:sz w:val="24"/>
              </w:rPr>
            </w:pPr>
          </w:p>
          <w:p w14:paraId="6D8EECC2">
            <w:pPr>
              <w:shd w:val="clear"/>
              <w:jc w:val="left"/>
              <w:rPr>
                <w:rFonts w:hint="eastAsia" w:ascii="宋体" w:hAnsi="宋体" w:cs="楷体"/>
                <w:color w:val="auto"/>
                <w:sz w:val="24"/>
              </w:rPr>
            </w:pPr>
          </w:p>
          <w:p w14:paraId="0507FD37">
            <w:pPr>
              <w:shd w:val="clear"/>
              <w:jc w:val="left"/>
              <w:rPr>
                <w:rFonts w:hint="eastAsia" w:ascii="宋体" w:hAnsi="宋体" w:cs="楷体"/>
                <w:color w:val="auto"/>
                <w:sz w:val="24"/>
              </w:rPr>
            </w:pPr>
          </w:p>
          <w:p w14:paraId="00EBA5E2">
            <w:pPr>
              <w:shd w:val="clear"/>
              <w:jc w:val="left"/>
              <w:rPr>
                <w:rFonts w:hint="eastAsia" w:ascii="宋体" w:hAnsi="宋体" w:cs="楷体"/>
                <w:color w:val="auto"/>
                <w:sz w:val="24"/>
              </w:rPr>
            </w:pPr>
          </w:p>
          <w:p w14:paraId="6098328B">
            <w:pPr>
              <w:shd w:val="clear"/>
              <w:jc w:val="left"/>
              <w:rPr>
                <w:rFonts w:hint="eastAsia" w:ascii="宋体" w:hAnsi="宋体" w:cs="楷体"/>
                <w:color w:val="auto"/>
                <w:sz w:val="24"/>
              </w:rPr>
            </w:pPr>
          </w:p>
          <w:p w14:paraId="09B45439">
            <w:pPr>
              <w:keepNext w:val="0"/>
              <w:keepLines w:val="0"/>
              <w:widowControl/>
              <w:suppressLineNumbers w:val="0"/>
              <w:shd w:val="clear"/>
              <w:jc w:val="left"/>
              <w:rPr>
                <w:rFonts w:hint="eastAsia" w:ascii="宋体" w:hAnsi="宋体" w:cs="楷体"/>
                <w:color w:val="auto"/>
                <w:sz w:val="24"/>
                <w:lang w:val="en-US" w:eastAsia="zh-CN"/>
              </w:rPr>
            </w:pPr>
          </w:p>
          <w:p w14:paraId="7B0D354E">
            <w:pPr>
              <w:keepNext w:val="0"/>
              <w:keepLines w:val="0"/>
              <w:widowControl/>
              <w:suppressLineNumbers w:val="0"/>
              <w:shd w:val="clear"/>
              <w:ind w:firstLine="480" w:firstLineChars="200"/>
              <w:jc w:val="left"/>
              <w:rPr>
                <w:rFonts w:hint="eastAsia" w:ascii="宋体" w:hAnsi="宋体" w:cs="楷体"/>
                <w:color w:val="auto"/>
                <w:sz w:val="24"/>
                <w:lang w:val="en-US" w:eastAsia="zh-CN"/>
              </w:rPr>
            </w:pPr>
          </w:p>
          <w:p w14:paraId="408E4D2E">
            <w:pPr>
              <w:keepNext w:val="0"/>
              <w:keepLines w:val="0"/>
              <w:widowControl/>
              <w:suppressLineNumbers w:val="0"/>
              <w:shd w:val="clear"/>
              <w:ind w:firstLine="480" w:firstLineChars="200"/>
              <w:jc w:val="left"/>
              <w:rPr>
                <w:rFonts w:hint="default"/>
                <w:b w:val="0"/>
                <w:bCs w:val="0"/>
                <w:color w:val="auto"/>
                <w:sz w:val="24"/>
                <w:szCs w:val="24"/>
                <w:vertAlign w:val="baseline"/>
                <w:lang w:val="en-US" w:eastAsia="zh-CN"/>
              </w:rPr>
            </w:pPr>
            <w:r>
              <w:rPr>
                <w:rFonts w:hint="eastAsia" w:ascii="宋体" w:hAnsi="宋体" w:cs="楷体"/>
                <w:color w:val="auto"/>
                <w:sz w:val="24"/>
                <w:lang w:val="en-US" w:eastAsia="zh-CN"/>
              </w:rPr>
              <w:t>学生：</w:t>
            </w:r>
            <w:r>
              <w:rPr>
                <w:rFonts w:ascii="宋体" w:hAnsi="宋体" w:eastAsia="宋体" w:cs="宋体"/>
                <w:color w:val="auto"/>
                <w:kern w:val="0"/>
                <w:sz w:val="24"/>
                <w:szCs w:val="24"/>
                <w:lang w:val="en-US" w:eastAsia="zh-CN" w:bidi="ar"/>
              </w:rPr>
              <w:t>好奇地兴奋地讨论 “我想试试水拓画”“树叶拓印肯定好玩”，期待课后尝试。</w:t>
            </w:r>
          </w:p>
        </w:tc>
        <w:tc>
          <w:tcPr>
            <w:tcW w:w="2467" w:type="dxa"/>
            <w:shd w:val="clear" w:color="auto" w:fill="auto"/>
            <w:vAlign w:val="top"/>
          </w:tcPr>
          <w:p w14:paraId="5E125AD7">
            <w:pPr>
              <w:keepNext w:val="0"/>
              <w:keepLines w:val="0"/>
              <w:widowControl/>
              <w:suppressLineNumbers w:val="0"/>
              <w:shd w:val="clear"/>
              <w:jc w:val="both"/>
              <w:rPr>
                <w:rFonts w:hint="eastAsia"/>
                <w:b w:val="0"/>
                <w:bCs w:val="0"/>
                <w:color w:val="auto"/>
                <w:sz w:val="24"/>
                <w:szCs w:val="24"/>
                <w:vertAlign w:val="baseline"/>
                <w:lang w:val="en-US" w:eastAsia="zh-CN"/>
              </w:rPr>
            </w:pPr>
          </w:p>
          <w:p w14:paraId="77EA2742">
            <w:pPr>
              <w:keepNext w:val="0"/>
              <w:keepLines w:val="0"/>
              <w:widowControl/>
              <w:suppressLineNumbers w:val="0"/>
              <w:shd w:val="clear"/>
              <w:jc w:val="both"/>
              <w:rPr>
                <w:color w:val="auto"/>
              </w:rPr>
            </w:pPr>
            <w:r>
              <w:rPr>
                <w:rFonts w:hint="eastAsia"/>
                <w:b w:val="0"/>
                <w:bCs w:val="0"/>
                <w:color w:val="auto"/>
                <w:sz w:val="24"/>
                <w:szCs w:val="24"/>
                <w:vertAlign w:val="baseline"/>
                <w:lang w:val="en-US" w:eastAsia="zh-CN"/>
              </w:rPr>
              <w:t>设计意图：</w:t>
            </w:r>
            <w:r>
              <w:rPr>
                <w:rFonts w:ascii="宋体" w:hAnsi="宋体" w:eastAsia="宋体" w:cs="宋体"/>
                <w:color w:val="auto"/>
                <w:kern w:val="0"/>
                <w:sz w:val="24"/>
                <w:szCs w:val="24"/>
                <w:lang w:val="en-US" w:eastAsia="zh-CN" w:bidi="ar"/>
              </w:rPr>
              <w:t>用 AI 数字人小墨点导入，符合二年级学生喜欢卡通形象的特点，能快速集中注意力。小墨点的自我介绍生动解释了墨与水的基本变化及用途，将抽象的水墨知识具象化，降低理解难度。通过互动提问激发学生的参与欲望，为后续探索水墨变化做好情感铺垫，让学生带着好奇心进入课堂。</w:t>
            </w:r>
          </w:p>
          <w:p w14:paraId="323D9E80">
            <w:pPr>
              <w:shd w:val="clear"/>
              <w:spacing w:line="240" w:lineRule="auto"/>
              <w:jc w:val="both"/>
              <w:rPr>
                <w:rFonts w:hint="default"/>
                <w:b w:val="0"/>
                <w:bCs w:val="0"/>
                <w:color w:val="auto"/>
                <w:sz w:val="24"/>
                <w:szCs w:val="24"/>
                <w:vertAlign w:val="baseline"/>
                <w:lang w:val="en-US" w:eastAsia="zh-CN"/>
              </w:rPr>
            </w:pPr>
          </w:p>
          <w:p w14:paraId="79AB2212">
            <w:pPr>
              <w:shd w:val="clear"/>
              <w:spacing w:line="240" w:lineRule="auto"/>
              <w:jc w:val="both"/>
              <w:rPr>
                <w:rFonts w:hint="default"/>
                <w:b w:val="0"/>
                <w:bCs w:val="0"/>
                <w:color w:val="auto"/>
                <w:sz w:val="24"/>
                <w:szCs w:val="24"/>
                <w:vertAlign w:val="baseline"/>
                <w:lang w:val="en-US" w:eastAsia="zh-CN"/>
              </w:rPr>
            </w:pPr>
          </w:p>
          <w:p w14:paraId="07B9061E">
            <w:pPr>
              <w:shd w:val="clear"/>
              <w:spacing w:line="240" w:lineRule="auto"/>
              <w:jc w:val="both"/>
              <w:rPr>
                <w:rFonts w:hint="default"/>
                <w:b w:val="0"/>
                <w:bCs w:val="0"/>
                <w:color w:val="auto"/>
                <w:sz w:val="24"/>
                <w:szCs w:val="24"/>
                <w:vertAlign w:val="baseline"/>
                <w:lang w:val="en-US" w:eastAsia="zh-CN"/>
              </w:rPr>
            </w:pPr>
          </w:p>
          <w:p w14:paraId="3003C408">
            <w:pPr>
              <w:shd w:val="clear"/>
              <w:spacing w:line="240" w:lineRule="auto"/>
              <w:jc w:val="both"/>
              <w:rPr>
                <w:rFonts w:hint="default"/>
                <w:b w:val="0"/>
                <w:bCs w:val="0"/>
                <w:color w:val="auto"/>
                <w:sz w:val="24"/>
                <w:szCs w:val="24"/>
                <w:vertAlign w:val="baseline"/>
                <w:lang w:val="en-US" w:eastAsia="zh-CN"/>
              </w:rPr>
            </w:pPr>
          </w:p>
          <w:p w14:paraId="3B152E07">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：在学生对水墨产生兴趣后引出文房四宝，自然衔接传统文化知识。通过实物展示让学生直观认识工具，结合简单介绍说明其用途，帮助学生建立工具与创作的联系。强调文房四宝是 “宝贝”，能激发学生对传统工具的尊重和好奇，为后续使用工具创作奠定认知基础，同时渗透文化教育，让学生初步感受水墨艺术的文化底蕴。</w:t>
            </w:r>
          </w:p>
          <w:p w14:paraId="063EF16A">
            <w:pPr>
              <w:shd w:val="clear"/>
              <w:spacing w:line="240" w:lineRule="auto"/>
              <w:jc w:val="both"/>
              <w:rPr>
                <w:rFonts w:hint="default"/>
                <w:b w:val="0"/>
                <w:bCs w:val="0"/>
                <w:color w:val="auto"/>
                <w:sz w:val="24"/>
                <w:szCs w:val="24"/>
                <w:vertAlign w:val="baseline"/>
                <w:lang w:val="en-US" w:eastAsia="zh-CN"/>
              </w:rPr>
            </w:pPr>
          </w:p>
          <w:p w14:paraId="34313919">
            <w:pPr>
              <w:shd w:val="clear"/>
              <w:spacing w:line="240" w:lineRule="auto"/>
              <w:jc w:val="both"/>
              <w:rPr>
                <w:rFonts w:hint="default"/>
                <w:b w:val="0"/>
                <w:bCs w:val="0"/>
                <w:color w:val="auto"/>
                <w:sz w:val="24"/>
                <w:szCs w:val="24"/>
                <w:vertAlign w:val="baseline"/>
                <w:lang w:val="en-US" w:eastAsia="zh-CN"/>
              </w:rPr>
            </w:pPr>
          </w:p>
          <w:p w14:paraId="5EA31207">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选择吴冠中的《春雪》作为欣赏素材，因其画面简洁，点线面清晰，适合低年级学生理解。引导学生描述画面内容，培养观察能力和表达能力。通过提问将画面元素与生活经验（下雪）联系，帮助学生理解画面主题，为后续分析点线面做铺垫，同时让学生初步感受水墨画的意境美。</w:t>
            </w:r>
          </w:p>
          <w:p w14:paraId="4771029D">
            <w:pPr>
              <w:shd w:val="clear"/>
              <w:spacing w:line="240" w:lineRule="auto"/>
              <w:jc w:val="both"/>
              <w:rPr>
                <w:rFonts w:hint="default"/>
                <w:b w:val="0"/>
                <w:bCs w:val="0"/>
                <w:color w:val="auto"/>
                <w:sz w:val="24"/>
                <w:szCs w:val="24"/>
                <w:vertAlign w:val="baseline"/>
                <w:lang w:val="en-US" w:eastAsia="zh-CN"/>
              </w:rPr>
            </w:pPr>
          </w:p>
          <w:p w14:paraId="521853BC">
            <w:pPr>
              <w:shd w:val="clear"/>
              <w:bidi w:val="0"/>
              <w:rPr>
                <w:rFonts w:hint="default" w:asciiTheme="minorHAnsi" w:hAnsiTheme="minorHAnsi" w:eastAsiaTheme="minorEastAsia" w:cstheme="minorBidi"/>
                <w:color w:val="auto"/>
                <w:kern w:val="2"/>
                <w:sz w:val="21"/>
                <w:szCs w:val="24"/>
                <w:lang w:val="en-US" w:eastAsia="zh-CN" w:bidi="ar-SA"/>
              </w:rPr>
            </w:pPr>
          </w:p>
          <w:p w14:paraId="6C8881FA">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将抽象的造型元素（点线面）与具体画面结合，帮助学生理解其在创作中的作用。通过明确点线面在画中代表的事物（雪花、树枝、山），让学生认识到基本造型元素是表现事物的基础，为后续用点线面创作水墨作品提供思路，同时培养学生对画面元素的分析能力。</w:t>
            </w:r>
          </w:p>
          <w:p w14:paraId="483D58B6">
            <w:pPr>
              <w:shd w:val="clear"/>
              <w:bidi w:val="0"/>
              <w:jc w:val="left"/>
              <w:rPr>
                <w:rFonts w:hint="default"/>
                <w:color w:val="auto"/>
                <w:lang w:val="en-US" w:eastAsia="zh-CN"/>
              </w:rPr>
            </w:pPr>
          </w:p>
          <w:p w14:paraId="591E9E75">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欣赏更多作品，让学生进一步理解点线面在水墨创作中的广泛应用。引导学生发现不同作品中点线面的不同表现方式，体会艺术家如何运用这些元素表现不同主题，感受水墨造型的灵活性和趣味性。这一环节能拓宽学生的视野，激发他们用点线面进行创作的欲望，为后续实践积累灵感。</w:t>
            </w:r>
          </w:p>
          <w:p w14:paraId="1BB5760A">
            <w:pPr>
              <w:shd w:val="clear"/>
              <w:bidi w:val="0"/>
              <w:jc w:val="left"/>
              <w:rPr>
                <w:rFonts w:hint="default"/>
                <w:color w:val="auto"/>
                <w:lang w:val="en-US" w:eastAsia="zh-CN"/>
              </w:rPr>
            </w:pPr>
          </w:p>
          <w:p w14:paraId="7DED9957">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视频演示水冲墨法和拓印水痕法，直观展示趣味水墨技法的操作过程和效果，符合低年级学生的认知特点。两种技法操作简单且效果独特，能让学生快速感受到水墨创作的乐趣，打破对传统水墨的刻板印象。展示成品让学生看到技法的实际效果，增强他们的实践信心，为后续创意实践提供技法支持，同时激发探索更多水墨玩法的兴趣。</w:t>
            </w:r>
          </w:p>
          <w:p w14:paraId="187F5462">
            <w:pPr>
              <w:keepNext w:val="0"/>
              <w:keepLines w:val="0"/>
              <w:widowControl/>
              <w:suppressLineNumbers w:val="0"/>
              <w:shd w:val="clear"/>
              <w:ind w:firstLine="482" w:firstLineChars="200"/>
              <w:jc w:val="left"/>
              <w:rPr>
                <w:rFonts w:ascii="宋体" w:hAnsi="宋体" w:eastAsia="宋体" w:cs="宋体"/>
                <w:b/>
                <w:bCs/>
                <w:color w:val="auto"/>
                <w:kern w:val="0"/>
                <w:sz w:val="24"/>
                <w:szCs w:val="24"/>
                <w:lang w:val="en-US" w:eastAsia="zh-CN" w:bidi="ar"/>
              </w:rPr>
            </w:pPr>
          </w:p>
          <w:p w14:paraId="12FDBECB">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视频演示棉花、泡沫纸等生活工具的水墨用法，将水墨创作与生活联系起来，降低创作门槛。展示不同工具产生的肌理效果，让学生认识到水墨创作的材料多样性，启发他们从生活中寻找创作灵感。这一环节拓展了学生的创作思路，为实践作业中的创意表现提供具体方法，培养学生的发散思维。</w:t>
            </w:r>
          </w:p>
          <w:p w14:paraId="322992AB">
            <w:pPr>
              <w:shd w:val="clear"/>
              <w:bidi w:val="0"/>
              <w:jc w:val="left"/>
              <w:rPr>
                <w:rFonts w:hint="default"/>
                <w:color w:val="auto"/>
                <w:lang w:val="en-US" w:eastAsia="zh-CN"/>
              </w:rPr>
            </w:pPr>
          </w:p>
          <w:p w14:paraId="221E4F78">
            <w:pPr>
              <w:shd w:val="clear"/>
              <w:bidi w:val="0"/>
              <w:jc w:val="left"/>
              <w:rPr>
                <w:rFonts w:hint="default"/>
                <w:color w:val="auto"/>
                <w:lang w:val="en-US" w:eastAsia="zh-CN"/>
              </w:rPr>
            </w:pPr>
          </w:p>
          <w:p w14:paraId="146A18BD">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介绍吹泡泡、钢丝球拓印、吹墨等创意方法，进一步丰富学生的水墨创作手段。通过具体作品展示，让学生直观感受这些方法的趣味性和表现力，激发他们的创作欲望。鼓励学生将这些方法与之前的技法结合，为实践作业提供更多创意方向，培养学生的创新意识和实践能力。</w:t>
            </w:r>
          </w:p>
          <w:p w14:paraId="2028190F">
            <w:pPr>
              <w:shd w:val="clear"/>
              <w:bidi w:val="0"/>
              <w:jc w:val="left"/>
              <w:rPr>
                <w:rFonts w:hint="default"/>
                <w:color w:val="auto"/>
                <w:lang w:val="en-US" w:eastAsia="zh-CN"/>
              </w:rPr>
            </w:pPr>
          </w:p>
          <w:p w14:paraId="162A2896">
            <w:pPr>
              <w:shd w:val="clear"/>
              <w:bidi w:val="0"/>
              <w:jc w:val="left"/>
              <w:rPr>
                <w:rFonts w:hint="default"/>
                <w:color w:val="auto"/>
                <w:lang w:val="en-US" w:eastAsia="zh-CN"/>
              </w:rPr>
            </w:pPr>
          </w:p>
          <w:p w14:paraId="4DE335D0">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视频示范将多种技法（画线、拓印、吹墨、剪贴）融合在一起，为学生提供完整的创作范例。教师边操作边讲解，让学生明确每个步骤的要点，如线条的运用、工具的使用、创意添加等。示范内容简单易懂且富有创意，符合二年级学生的能力水平，能增强他们的创作信心，让学生在实践时有章可循，同时鼓励他们在此基础上加入自己的想法。</w:t>
            </w:r>
          </w:p>
          <w:p w14:paraId="1F714C3F">
            <w:pPr>
              <w:shd w:val="clear"/>
              <w:bidi w:val="0"/>
              <w:jc w:val="left"/>
              <w:rPr>
                <w:rFonts w:hint="default"/>
                <w:color w:val="auto"/>
                <w:lang w:val="en-US" w:eastAsia="zh-CN"/>
              </w:rPr>
            </w:pPr>
          </w:p>
          <w:p w14:paraId="56DD78FE">
            <w:pPr>
              <w:shd w:val="clear"/>
              <w:bidi w:val="0"/>
              <w:jc w:val="left"/>
              <w:rPr>
                <w:rFonts w:hint="default"/>
                <w:color w:val="auto"/>
                <w:lang w:val="en-US" w:eastAsia="zh-CN"/>
              </w:rPr>
            </w:pPr>
          </w:p>
          <w:p w14:paraId="14FE7AB0">
            <w:pPr>
              <w:keepNext w:val="0"/>
              <w:keepLines w:val="0"/>
              <w:widowControl/>
              <w:suppressLineNumbers w:val="0"/>
              <w:shd w:val="clear"/>
              <w:jc w:val="left"/>
              <w:rPr>
                <w:rFonts w:hint="default"/>
                <w:b w:val="0"/>
                <w:bCs w:val="0"/>
                <w:color w:val="auto"/>
                <w:sz w:val="24"/>
                <w:szCs w:val="24"/>
                <w:vertAlign w:val="baseline"/>
                <w:lang w:val="en-US" w:eastAsia="zh-CN"/>
              </w:rPr>
            </w:pPr>
          </w:p>
        </w:tc>
      </w:tr>
      <w:tr w14:paraId="2A441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30" w:hRule="atLeast"/>
        </w:trPr>
        <w:tc>
          <w:tcPr>
            <w:tcW w:w="1978" w:type="dxa"/>
            <w:shd w:val="clear" w:color="auto" w:fill="auto"/>
            <w:vAlign w:val="center"/>
          </w:tcPr>
          <w:p w14:paraId="3551E04D">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板书</w:t>
            </w:r>
          </w:p>
        </w:tc>
        <w:tc>
          <w:tcPr>
            <w:tcW w:w="8217" w:type="dxa"/>
            <w:gridSpan w:val="3"/>
            <w:shd w:val="clear" w:color="auto" w:fill="auto"/>
            <w:vAlign w:val="center"/>
          </w:tcPr>
          <w:p w14:paraId="6B8A6601">
            <w:pPr>
              <w:keepNext w:val="0"/>
              <w:keepLines w:val="0"/>
              <w:widowControl/>
              <w:suppressLineNumbers w:val="0"/>
              <w:shd w:val="clear"/>
              <w:ind w:firstLine="420" w:firstLineChars="200"/>
              <w:jc w:val="left"/>
              <w:rPr>
                <w:rFonts w:hint="default"/>
                <w:color w:val="auto"/>
                <w:lang w:val="en-US" w:eastAsia="zh-CN"/>
              </w:rPr>
            </w:pPr>
          </w:p>
        </w:tc>
      </w:tr>
      <w:tr w14:paraId="2C48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82" w:hRule="atLeast"/>
        </w:trPr>
        <w:tc>
          <w:tcPr>
            <w:tcW w:w="1978" w:type="dxa"/>
            <w:tcBorders/>
            <w:shd w:val="clear" w:color="auto" w:fill="auto"/>
            <w:vAlign w:val="center"/>
          </w:tcPr>
          <w:p w14:paraId="107DEF63">
            <w:pPr>
              <w:keepNext w:val="0"/>
              <w:keepLines w:val="0"/>
              <w:widowControl/>
              <w:suppressLineNumbers w:val="0"/>
              <w:shd w:val="clear"/>
              <w:jc w:val="left"/>
              <w:rPr>
                <w:rFonts w:hint="default" w:ascii="宋体" w:hAnsi="宋体" w:eastAsia="宋体" w:cs="宋体"/>
                <w:i w:val="0"/>
                <w:iCs w:val="0"/>
                <w:caps w:val="0"/>
                <w:color w:val="auto"/>
                <w:spacing w:val="0"/>
                <w:sz w:val="28"/>
                <w:szCs w:val="28"/>
                <w:shd w:val="clear" w:fill="FFFFFF"/>
                <w:lang w:val="en-US" w:eastAsia="zh-CN"/>
              </w:rPr>
            </w:pPr>
            <w:r>
              <w:rPr>
                <w:rFonts w:hint="eastAsia"/>
                <w:b w:val="0"/>
                <w:bCs w:val="0"/>
                <w:color w:val="auto"/>
                <w:sz w:val="32"/>
                <w:szCs w:val="32"/>
                <w:vertAlign w:val="baseline"/>
                <w:lang w:val="en-US" w:eastAsia="zh-CN"/>
              </w:rPr>
              <w:t>教学反思</w:t>
            </w:r>
          </w:p>
        </w:tc>
        <w:tc>
          <w:tcPr>
            <w:tcW w:w="8217" w:type="dxa"/>
            <w:gridSpan w:val="3"/>
            <w:tcBorders/>
            <w:shd w:val="clear" w:color="auto" w:fill="auto"/>
            <w:vAlign w:val="center"/>
          </w:tcPr>
          <w:p w14:paraId="39374E5D">
            <w:pPr>
              <w:keepNext w:val="0"/>
              <w:keepLines w:val="0"/>
              <w:widowControl/>
              <w:suppressLineNumbers w:val="0"/>
              <w:shd w:val="clear"/>
              <w:ind w:firstLine="640" w:firstLineChars="200"/>
              <w:jc w:val="left"/>
              <w:rPr>
                <w:rFonts w:hint="eastAsia"/>
                <w:b w:val="0"/>
                <w:bCs w:val="0"/>
                <w:color w:val="auto"/>
                <w:sz w:val="32"/>
                <w:szCs w:val="32"/>
                <w:vertAlign w:val="baseline"/>
                <w:lang w:val="en-US" w:eastAsia="zh-CN"/>
              </w:rPr>
            </w:pPr>
          </w:p>
        </w:tc>
      </w:tr>
    </w:tbl>
    <w:p w14:paraId="6A300353">
      <w:pPr>
        <w:shd w:val="clear"/>
        <w:jc w:val="both"/>
        <w:rPr>
          <w:rFonts w:hint="eastAsia"/>
          <w:b/>
          <w:bCs/>
          <w:color w:val="auto"/>
          <w:sz w:val="36"/>
          <w:szCs w:val="36"/>
          <w:lang w:val="en-US" w:eastAsia="zh-CN"/>
        </w:rPr>
      </w:pPr>
    </w:p>
    <w:p w14:paraId="05A8741B">
      <w:pPr>
        <w:shd w:val="clear"/>
        <w:jc w:val="center"/>
        <w:rPr>
          <w:rFonts w:hint="eastAsia"/>
          <w:b/>
          <w:bCs/>
          <w:color w:val="auto"/>
          <w:sz w:val="36"/>
          <w:szCs w:val="36"/>
          <w:lang w:val="en-US" w:eastAsia="zh-CN"/>
        </w:rPr>
      </w:pPr>
    </w:p>
    <w:p w14:paraId="76CEBAB0">
      <w:pPr>
        <w:shd w:val="clear"/>
        <w:jc w:val="center"/>
        <w:rPr>
          <w:rFonts w:hint="default"/>
          <w:b/>
          <w:bCs/>
          <w:color w:val="auto"/>
          <w:sz w:val="36"/>
          <w:szCs w:val="36"/>
          <w:lang w:val="en-US" w:eastAsia="zh-CN"/>
        </w:rPr>
      </w:pPr>
      <w:r>
        <w:rPr>
          <w:rFonts w:hint="eastAsia"/>
          <w:b/>
          <w:bCs/>
          <w:color w:val="auto"/>
          <w:sz w:val="36"/>
          <w:szCs w:val="36"/>
          <w:lang w:val="en-US" w:eastAsia="zh-CN"/>
        </w:rPr>
        <w:t>第三单元 动物好朋友</w:t>
      </w:r>
    </w:p>
    <w:tbl>
      <w:tblPr>
        <w:tblStyle w:val="6"/>
        <w:tblW w:w="10195"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878"/>
        <w:gridCol w:w="3243"/>
        <w:gridCol w:w="2607"/>
        <w:gridCol w:w="2467"/>
      </w:tblGrid>
      <w:tr w14:paraId="1BA74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26" w:hRule="atLeast"/>
        </w:trPr>
        <w:tc>
          <w:tcPr>
            <w:tcW w:w="10195" w:type="dxa"/>
            <w:gridSpan w:val="4"/>
            <w:tcBorders/>
            <w:shd w:val="clear" w:color="auto" w:fill="auto"/>
            <w:vAlign w:val="center"/>
          </w:tcPr>
          <w:p w14:paraId="24E85F9D">
            <w:pPr>
              <w:shd w:val="clear"/>
              <w:spacing w:line="240" w:lineRule="auto"/>
              <w:jc w:val="center"/>
              <w:rPr>
                <w:rFonts w:hint="default"/>
                <w:b w:val="0"/>
                <w:bCs w:val="0"/>
                <w:color w:val="auto"/>
                <w:sz w:val="24"/>
                <w:szCs w:val="24"/>
                <w:vertAlign w:val="baseline"/>
                <w:lang w:val="en-US" w:eastAsia="zh-CN"/>
              </w:rPr>
            </w:pPr>
            <w:r>
              <w:rPr>
                <w:rFonts w:hint="eastAsia"/>
                <w:b/>
                <w:bCs/>
                <w:color w:val="auto"/>
                <w:sz w:val="32"/>
                <w:szCs w:val="32"/>
                <w:vertAlign w:val="baseline"/>
                <w:lang w:val="en-US" w:eastAsia="zh-CN"/>
              </w:rPr>
              <w:t>任务一：《作品中的动物》</w:t>
            </w:r>
          </w:p>
        </w:tc>
      </w:tr>
      <w:tr w14:paraId="42A6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64" w:hRule="atLeast"/>
        </w:trPr>
        <w:tc>
          <w:tcPr>
            <w:tcW w:w="10195" w:type="dxa"/>
            <w:gridSpan w:val="4"/>
            <w:shd w:val="clear" w:color="auto" w:fill="auto"/>
            <w:vAlign w:val="center"/>
          </w:tcPr>
          <w:p w14:paraId="0E0DD676">
            <w:pPr>
              <w:keepNext w:val="0"/>
              <w:keepLines w:val="0"/>
              <w:widowControl/>
              <w:suppressLineNumbers w:val="0"/>
              <w:shd w:val="clear"/>
              <w:ind w:firstLine="480" w:firstLineChars="200"/>
              <w:jc w:val="left"/>
              <w:rPr>
                <w:rFonts w:hint="eastAsia" w:ascii="宋体" w:hAnsi="宋体" w:eastAsia="宋体" w:cs="宋体"/>
                <w:color w:val="auto"/>
                <w:kern w:val="0"/>
                <w:sz w:val="24"/>
                <w:szCs w:val="24"/>
                <w:lang w:val="en-US" w:eastAsia="zh-CN" w:bidi="ar"/>
              </w:rPr>
            </w:pPr>
          </w:p>
        </w:tc>
      </w:tr>
      <w:tr w14:paraId="1D9B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55" w:hRule="atLeast"/>
        </w:trPr>
        <w:tc>
          <w:tcPr>
            <w:tcW w:w="1878" w:type="dxa"/>
            <w:shd w:val="clear" w:color="auto" w:fill="auto"/>
            <w:vAlign w:val="center"/>
          </w:tcPr>
          <w:p w14:paraId="57E0E746">
            <w:pPr>
              <w:shd w:val="clear"/>
              <w:spacing w:line="240" w:lineRule="auto"/>
              <w:jc w:val="center"/>
              <w:rPr>
                <w:rFonts w:hint="eastAsia"/>
                <w:b w:val="0"/>
                <w:bCs w:val="0"/>
                <w:color w:val="auto"/>
                <w:sz w:val="24"/>
                <w:szCs w:val="24"/>
                <w:vertAlign w:val="baseline"/>
                <w:lang w:val="en-US" w:eastAsia="zh-CN"/>
              </w:rPr>
            </w:pPr>
            <w:r>
              <w:rPr>
                <w:rFonts w:hint="eastAsia"/>
                <w:b w:val="0"/>
                <w:bCs w:val="0"/>
                <w:color w:val="auto"/>
                <w:sz w:val="24"/>
                <w:szCs w:val="24"/>
                <w:vertAlign w:val="baseline"/>
                <w:lang w:val="en-US" w:eastAsia="zh-CN"/>
              </w:rPr>
              <w:t>小问题+学习目标</w:t>
            </w:r>
          </w:p>
        </w:tc>
        <w:tc>
          <w:tcPr>
            <w:tcW w:w="8317" w:type="dxa"/>
            <w:gridSpan w:val="3"/>
            <w:shd w:val="clear" w:color="auto" w:fill="auto"/>
            <w:vAlign w:val="center"/>
          </w:tcPr>
          <w:p w14:paraId="726A3C2C">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【小问题】</w:t>
            </w:r>
          </w:p>
          <w:p w14:paraId="5745DD69">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1.不同艺术作品（如农民画、石雕、绘画）是如何运用夸张、循石造型、简约概括等手法表现动物特征的？</w:t>
            </w:r>
          </w:p>
          <w:p w14:paraId="0C8FF669">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2.如何通过撕纸形成的随机造型进行联想，并用添画的方式补充细节，创作出富有特点的动物形象？</w:t>
            </w:r>
          </w:p>
          <w:p w14:paraId="6341EFCE">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【教学目标】</w:t>
            </w:r>
          </w:p>
          <w:p w14:paraId="6BAAD633">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审美感知</w:t>
            </w:r>
          </w:p>
          <w:p w14:paraId="7459A687">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能够通过欣赏不同类型的动物艺术作品，感知艺术表现动物的多样性。通过对比现实中的动物与作品中的形象，学生能初步分辨艺术表现的夸张、简化等手法，理解这些手法能让动物形象更具感染力。同时，引导学生感受不同作品传递的情感（如《花狮子》的喜庆、《伏虎》的雄壮），培养对动物艺术作品的审美兴趣和初步的鉴赏能力。</w:t>
            </w:r>
          </w:p>
          <w:p w14:paraId="37605D23">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【艺术表现】</w:t>
            </w:r>
          </w:p>
          <w:p w14:paraId="469A8C1E">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学生能够掌握撕纸、添画的基本技法，并用其表现动物形象。在撕纸环节，学会用双手配合撕出不规则的图形，理解撕纸的边缘质感能为动物造型增添自然趣味；在实践中，学生能逐步提升 “看形联想” 的能力，将抽象的撕纸造型转化为具体的动物形象，初步掌握艺术表现动物的基本方法。</w:t>
            </w:r>
          </w:p>
          <w:p w14:paraId="0A025C5E">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【创意实践】</w:t>
            </w:r>
          </w:p>
          <w:p w14:paraId="1FBB7CFE">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学生能够在撕纸添画创作中发挥想象力，进行个性化表达。通过实践，学生能体验从 “随机造型” 到 “创意形象” 的转化过程，培养 “变废为宝” 的创新思维，感受艺术创作的偶然性与创造性带来的乐趣。</w:t>
            </w:r>
          </w:p>
          <w:p w14:paraId="009322B9">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【文化理解】</w:t>
            </w:r>
          </w:p>
          <w:p w14:paraId="163DC02F">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 xml:space="preserve">    学生通过欣赏不同类型的动物艺术作品，了解艺术与文化的密切联系。在赏析《花狮子》时，知道农民画是中国民间美术的重要组成部分，其夸张的造型和鲜艳的色彩体现了劳动人民对生活的热爱和对吉祥的期盼；欣赏《伏虎》石雕时，了解其与霍去病将军的历史关联，认识到艺术作品可以纪念英雄、传递精神；观察林风眠《夜枭》时，感受中西艺术融合的特点，知道艺术家会不断创新表现手法。</w:t>
            </w:r>
          </w:p>
          <w:p w14:paraId="1049937F">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通过这些学习，学生能认识到动物不仅是自然界的生灵，也是艺术创作的重要题材，不同文化、不同时代的人们会用独特的方式表现动物，这些作品承载着人们的情感和文化记忆。从而培养学生对多元艺术文化的尊重，以及对中国传统艺术的兴趣和自豪感。</w:t>
            </w:r>
          </w:p>
        </w:tc>
      </w:tr>
      <w:tr w14:paraId="646E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trPr>
        <w:tc>
          <w:tcPr>
            <w:tcW w:w="1878" w:type="dxa"/>
            <w:shd w:val="clear" w:color="auto" w:fill="auto"/>
            <w:vAlign w:val="center"/>
          </w:tcPr>
          <w:p w14:paraId="656C3F64">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教学重难点</w:t>
            </w:r>
          </w:p>
        </w:tc>
        <w:tc>
          <w:tcPr>
            <w:tcW w:w="8317" w:type="dxa"/>
            <w:gridSpan w:val="3"/>
            <w:shd w:val="clear" w:color="auto" w:fill="auto"/>
            <w:vAlign w:val="center"/>
          </w:tcPr>
          <w:p w14:paraId="702B9D85">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教学重点：</w:t>
            </w:r>
          </w:p>
          <w:p w14:paraId="5CD357E3">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引导学生了解钟表的基本结构和功能，包括表盘、指针、刻度、表带等。能够对手表的外形进行概括并加以改造。教会学生运用画、剪、贴等美术技巧制作创意小钟表。</w:t>
            </w:r>
          </w:p>
          <w:p w14:paraId="63216F48">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教学难点：</w:t>
            </w:r>
          </w:p>
          <w:p w14:paraId="5F25AF04">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启发学生的创造性，设计出即实用又美观的多功能小手表。指导学生在制作过程中，如何将不同材料巧妙组合，确保小钟表的实用性。</w:t>
            </w:r>
          </w:p>
        </w:tc>
      </w:tr>
      <w:tr w14:paraId="45EDA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878" w:type="dxa"/>
            <w:shd w:val="clear" w:color="auto" w:fill="auto"/>
            <w:vAlign w:val="center"/>
          </w:tcPr>
          <w:p w14:paraId="41889227">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二次备课</w:t>
            </w:r>
          </w:p>
        </w:tc>
        <w:tc>
          <w:tcPr>
            <w:tcW w:w="3243" w:type="dxa"/>
            <w:shd w:val="clear" w:color="auto" w:fill="auto"/>
            <w:vAlign w:val="center"/>
          </w:tcPr>
          <w:p w14:paraId="7A865C7A">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教师活动</w:t>
            </w:r>
          </w:p>
        </w:tc>
        <w:tc>
          <w:tcPr>
            <w:tcW w:w="2607" w:type="dxa"/>
            <w:shd w:val="clear" w:color="auto" w:fill="auto"/>
            <w:vAlign w:val="center"/>
          </w:tcPr>
          <w:p w14:paraId="569BB110">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学生活动</w:t>
            </w:r>
          </w:p>
        </w:tc>
        <w:tc>
          <w:tcPr>
            <w:tcW w:w="2467" w:type="dxa"/>
            <w:shd w:val="clear" w:color="auto" w:fill="auto"/>
            <w:vAlign w:val="center"/>
          </w:tcPr>
          <w:p w14:paraId="2F7AFE6C">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设计意图</w:t>
            </w:r>
          </w:p>
        </w:tc>
      </w:tr>
      <w:tr w14:paraId="3002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64" w:hRule="atLeast"/>
        </w:trPr>
        <w:tc>
          <w:tcPr>
            <w:tcW w:w="1878" w:type="dxa"/>
            <w:shd w:val="clear" w:color="auto" w:fill="auto"/>
            <w:vAlign w:val="top"/>
          </w:tcPr>
          <w:p w14:paraId="0C3DF347">
            <w:pPr>
              <w:numPr>
                <w:ilvl w:val="0"/>
                <w:numId w:val="0"/>
              </w:numPr>
              <w:shd w:val="clear"/>
              <w:spacing w:line="240" w:lineRule="auto"/>
              <w:jc w:val="both"/>
              <w:rPr>
                <w:rFonts w:hint="default"/>
                <w:b w:val="0"/>
                <w:bCs w:val="0"/>
                <w:color w:val="auto"/>
                <w:sz w:val="24"/>
                <w:szCs w:val="24"/>
                <w:vertAlign w:val="baseline"/>
                <w:lang w:val="en-US" w:eastAsia="zh-CN"/>
              </w:rPr>
            </w:pPr>
          </w:p>
        </w:tc>
        <w:tc>
          <w:tcPr>
            <w:tcW w:w="3243" w:type="dxa"/>
            <w:shd w:val="clear" w:color="auto" w:fill="auto"/>
            <w:vAlign w:val="top"/>
          </w:tcPr>
          <w:p w14:paraId="4B36A21C">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一、导入新课</w:t>
            </w:r>
          </w:p>
          <w:p w14:paraId="163C3A12">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教师活动：同学们，今天课堂上来了一位特别的客人，它来自博物馆，有着悠久的历史，我们掌声欢迎它吧！青铜神鸟：“大家好呀！我是博物馆里的青铜神鸟。很久很久以前，我还是天上的一颗陨石，当时人间有九个太阳，百姓们生活得很苦。于是我受天神派遣降临人间，帮助人们消灭了多余的太阳，让大家重新过上了安稳的日子。后来，人们为了纪念我的功绩，就用青铜为我铸了像，一直收藏在博物馆里。</w:t>
            </w:r>
          </w:p>
          <w:p w14:paraId="0BA8D97E">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其实呀，博物馆里还有很多关于动物的宝贝，每一件都有属于自己的小故事。今天，就让我们一起走进美术课堂，看看这些作品中的动物都长什么样吧！”</w:t>
            </w:r>
          </w:p>
          <w:p w14:paraId="77205C23">
            <w:pPr>
              <w:pStyle w:val="8"/>
              <w:numPr>
                <w:ilvl w:val="0"/>
                <w:numId w:val="0"/>
              </w:numPr>
              <w:shd w:val="clear"/>
              <w:rPr>
                <w:rFonts w:hint="eastAsia" w:cs="楷体" w:eastAsiaTheme="minorEastAsia"/>
                <w:color w:val="auto"/>
                <w:kern w:val="2"/>
                <w:sz w:val="24"/>
                <w:szCs w:val="24"/>
                <w:lang w:val="en-US" w:eastAsia="zh-CN" w:bidi="ar-SA"/>
              </w:rPr>
            </w:pPr>
          </w:p>
          <w:p w14:paraId="54D90117">
            <w:pPr>
              <w:pStyle w:val="8"/>
              <w:numPr>
                <w:ilvl w:val="0"/>
                <w:numId w:val="0"/>
              </w:numPr>
              <w:shd w:val="clear"/>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二、讲授新课</w:t>
            </w:r>
          </w:p>
          <w:p w14:paraId="0B177AA8">
            <w:pPr>
              <w:pStyle w:val="8"/>
              <w:numPr>
                <w:ilvl w:val="0"/>
                <w:numId w:val="0"/>
              </w:numPr>
              <w:shd w:val="clear"/>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（一）欣赏《花狮子》</w:t>
            </w:r>
          </w:p>
          <w:p w14:paraId="37A7EA22">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教师活动：青铜鸟提到的动物宝贝里，有一幅特别喜庆的农民画，叫《花狮子》（出示作品图片）。大家看看，这幅画里的狮子和你们平时见到的狮子一样吗？</w:t>
            </w:r>
          </w:p>
          <w:p w14:paraId="5F12CADD">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（引导学生观察）谁来说说它的眼睛像什么？（等待回答）对，像一片片绿色的叶子！再看它的身体，穿了件 “花衣裳”，</w:t>
            </w:r>
          </w:p>
          <w:p w14:paraId="753A591B">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《画狮子》有哪些颜色呀？（学生回答后总结）红色、绿色、黄色，色彩真鲜艳！</w:t>
            </w:r>
          </w:p>
          <w:p w14:paraId="3DC65338">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 xml:space="preserve">狮子的尾巴上还有像剪纸一样的毛毛纹呢。   </w:t>
            </w:r>
          </w:p>
          <w:p w14:paraId="08A806CE">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 xml:space="preserve">画面里除了大狮子，还有两个小狮子，它们好像在玩耍，整个画面让人感觉特别热闹、喜庆，充满了对美好生活的向往。  </w:t>
            </w:r>
          </w:p>
          <w:p w14:paraId="1B583FE1">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教师：和现实中的狮子比，这幅画里的狮子是不是更夸张、更艳丽可爱呀？</w:t>
            </w:r>
          </w:p>
          <w:p w14:paraId="65EFDC9D">
            <w:pPr>
              <w:pStyle w:val="8"/>
              <w:numPr>
                <w:ilvl w:val="0"/>
                <w:numId w:val="0"/>
              </w:numPr>
              <w:shd w:val="clear"/>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（二）欣赏作品：《伏虎》</w:t>
            </w:r>
          </w:p>
          <w:p w14:paraId="134EB309">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教师活动：看完了热闹的《花狮子》，我们再来看看一件霸气的石雕作品 ——《伏虎》（出示图片）。它来自陕西的霍去病墓，是汉武帝为了纪念战功赫赫的霍去病将军建造的。大家摸摸自己的桌子，再想象一下石头的质感，是不是粗粗的、硬硬的？</w:t>
            </w:r>
          </w:p>
          <w:p w14:paraId="48368BA0">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这件石雕就是用整块大石头雕成的，艺术家没有把石头全部磨平，而是顺着石头本来的形状雕刻出老虎的样子，这种手法叫 “循石造型”（板书）。</w:t>
            </w:r>
          </w:p>
          <w:p w14:paraId="3D91A6A0">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大家看，老虎趴在那里，虽然线条简单，但我们还是能感觉到它很有力量，这就是古代艺术的大气磅礴！</w:t>
            </w:r>
          </w:p>
          <w:p w14:paraId="4CA806EA">
            <w:pPr>
              <w:pStyle w:val="8"/>
              <w:numPr>
                <w:ilvl w:val="0"/>
                <w:numId w:val="0"/>
              </w:numPr>
              <w:shd w:val="clear"/>
              <w:ind w:firstLine="480" w:firstLineChars="200"/>
              <w:rPr>
                <w:rFonts w:hint="eastAsia" w:cs="楷体" w:eastAsiaTheme="minorEastAsia"/>
                <w:color w:val="auto"/>
                <w:kern w:val="2"/>
                <w:sz w:val="24"/>
                <w:szCs w:val="24"/>
                <w:lang w:val="en-US" w:eastAsia="zh-CN" w:bidi="ar-SA"/>
              </w:rPr>
            </w:pPr>
          </w:p>
          <w:p w14:paraId="1DA9DC41">
            <w:pPr>
              <w:pStyle w:val="8"/>
              <w:numPr>
                <w:ilvl w:val="0"/>
                <w:numId w:val="0"/>
              </w:numPr>
              <w:shd w:val="clear"/>
              <w:rPr>
                <w:rFonts w:hint="eastAsia"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（三）作品欣赏：林风眠《夜枭》</w:t>
            </w:r>
          </w:p>
          <w:p w14:paraId="7B85FCEA">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教师活动：接下来我们欣赏一幅画家林风眠画的《夜枭》（出示作品），夜枭就是猫头鹰。大家先想想现实中的猫头鹰是什么样的？（学生描述后出示现实猫头鹰图片）</w:t>
            </w:r>
          </w:p>
          <w:p w14:paraId="4F05BB05">
            <w:pPr>
              <w:pStyle w:val="8"/>
              <w:numPr>
                <w:ilvl w:val="0"/>
                <w:numId w:val="0"/>
              </w:numPr>
              <w:shd w:val="clear"/>
              <w:ind w:firstLine="480" w:firstLineChars="20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再看看画里的猫头鹰，它和现实中的有什么不同呢？（引导观察）对，画里的猫头鹰造型更简单，没有画那么多羽毛细节。画家只用了几块简单的色块和线条，就把猫头鹰圆溜溜的眼睛、圆圆的脑袋表现出来了，这种抓住主要特点、省略次要细节的方法，叫 “简约概括”（板书）。</w:t>
            </w:r>
          </w:p>
          <w:p w14:paraId="5C236938">
            <w:pPr>
              <w:pStyle w:val="8"/>
              <w:numPr>
                <w:ilvl w:val="0"/>
                <w:numId w:val="0"/>
              </w:numPr>
              <w:shd w:val="clear"/>
              <w:ind w:firstLine="480" w:firstLineChars="200"/>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虽然简单，但我们还是能感觉到猫头鹰炯炯有神的样子，是不是很神奇？</w:t>
            </w:r>
          </w:p>
          <w:p w14:paraId="7A0287E8">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33801859">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（四）总结作品特点</w:t>
            </w:r>
          </w:p>
          <w:p w14:paraId="0B0903A9">
            <w:pPr>
              <w:pStyle w:val="8"/>
              <w:numPr>
                <w:ilvl w:val="0"/>
                <w:numId w:val="0"/>
              </w:numPr>
              <w:shd w:val="clear"/>
              <w:ind w:firstLine="480" w:firstLineChars="200"/>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教师活动：我们欣赏了三件作品，大家能不能总结一下它们各自的特点呀？（引导学生回顾）《花狮子》用了鲜艳的色彩和夸张的造型；《伏虎》石雕运用了循石造型，顺着石头的形状雕刻；《夜枭》则用了简约概括的手法，简单几笔就画出了猫头鹰的特点。这些不同的手法，都让动物形象变得很有魅力。</w:t>
            </w:r>
          </w:p>
          <w:p w14:paraId="144EBB84">
            <w:pPr>
              <w:pStyle w:val="8"/>
              <w:numPr>
                <w:ilvl w:val="0"/>
                <w:numId w:val="0"/>
              </w:numPr>
              <w:shd w:val="clear"/>
              <w:rPr>
                <w:rFonts w:hint="eastAsia" w:cs="楷体" w:eastAsiaTheme="minorEastAsia"/>
                <w:color w:val="auto"/>
                <w:kern w:val="2"/>
                <w:sz w:val="24"/>
                <w:szCs w:val="24"/>
                <w:lang w:val="en-US" w:eastAsia="zh-CN" w:bidi="ar-SA"/>
              </w:rPr>
            </w:pPr>
          </w:p>
          <w:p w14:paraId="4B3FC302">
            <w:pPr>
              <w:pStyle w:val="8"/>
              <w:numPr>
                <w:ilvl w:val="0"/>
                <w:numId w:val="0"/>
              </w:numPr>
              <w:shd w:val="clear"/>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（五）小试牛刀：撕纸联想</w:t>
            </w:r>
          </w:p>
          <w:p w14:paraId="3DCCB0D8">
            <w:pPr>
              <w:pStyle w:val="8"/>
              <w:numPr>
                <w:ilvl w:val="0"/>
                <w:numId w:val="0"/>
              </w:numPr>
              <w:shd w:val="clear"/>
              <w:ind w:firstLine="480" w:firstLineChars="200"/>
              <w:rPr>
                <w:rFonts w:hint="default" w:cs="楷体" w:eastAsiaTheme="minorEastAsia"/>
                <w:color w:val="auto"/>
                <w:kern w:val="2"/>
                <w:sz w:val="24"/>
                <w:szCs w:val="24"/>
                <w:lang w:val="en-US" w:eastAsia="zh-CN" w:bidi="ar-SA"/>
              </w:rPr>
            </w:pPr>
            <w:r>
              <w:rPr>
                <w:rFonts w:hint="default" w:cs="楷体" w:eastAsiaTheme="minorEastAsia"/>
                <w:color w:val="auto"/>
                <w:kern w:val="2"/>
                <w:sz w:val="24"/>
                <w:szCs w:val="24"/>
                <w:lang w:val="en-US" w:eastAsia="zh-CN" w:bidi="ar-SA"/>
              </w:rPr>
              <w:t>教师活动：了解了这么多表现动物的手法，我们也来试试用撕纸的方式 “变” 动物吧！大家看课件上的制作过程（出示步骤）：第一步，准备一张彩色纸；第二步，随意用手撕出一个图形，不用撕得很规则哦；第三步，看着这个图形，你能想到哪些动物的身体部分呢？比如这个不规则的图形（出示示例），可以想象成鸟的身体、马的脑袋，或者大象的头和鼻子。现在请大家拿出桌上的纸，自己撕一撕、想一想，和同桌说说你的图形像什么。</w:t>
            </w:r>
          </w:p>
          <w:p w14:paraId="1E1EE5BB">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1BA0D56B">
            <w:pPr>
              <w:pStyle w:val="8"/>
              <w:numPr>
                <w:ilvl w:val="0"/>
                <w:numId w:val="0"/>
              </w:numPr>
              <w:shd w:val="clear"/>
              <w:rPr>
                <w:rFonts w:hint="eastAsia"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三、教师示范</w:t>
            </w:r>
          </w:p>
          <w:p w14:paraId="7803B9A1">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教师活动：大家想到了很多有趣的动物，现在老师来示范如何把撕出的图形变成完整的动物。（边示范边讲解）</w:t>
            </w:r>
          </w:p>
          <w:p w14:paraId="1C496250">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第一步，撕出一个椭圆形当小</w:t>
            </w:r>
            <w:r>
              <w:rPr>
                <w:rFonts w:hint="eastAsia" w:cs="楷体" w:eastAsiaTheme="minorEastAsia"/>
                <w:color w:val="auto"/>
                <w:kern w:val="2"/>
                <w:sz w:val="24"/>
                <w:szCs w:val="24"/>
                <w:lang w:val="en-US" w:eastAsia="zh-CN" w:bidi="ar-SA"/>
              </w:rPr>
              <w:t>狗</w:t>
            </w:r>
            <w:r>
              <w:rPr>
                <w:rFonts w:hint="eastAsia" w:ascii="宋体" w:hAnsi="宋体" w:cs="楷体" w:eastAsiaTheme="minorEastAsia"/>
                <w:color w:val="auto"/>
                <w:kern w:val="2"/>
                <w:sz w:val="24"/>
                <w:szCs w:val="24"/>
                <w:lang w:val="en-US" w:eastAsia="zh-CN" w:bidi="ar-SA"/>
              </w:rPr>
              <w:t>的身体；</w:t>
            </w:r>
          </w:p>
          <w:p w14:paraId="387A4BD6">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第二步，再撕出两个三角形当</w:t>
            </w:r>
            <w:r>
              <w:rPr>
                <w:rFonts w:hint="eastAsia" w:cs="楷体" w:eastAsiaTheme="minorEastAsia"/>
                <w:color w:val="auto"/>
                <w:kern w:val="2"/>
                <w:sz w:val="24"/>
                <w:szCs w:val="24"/>
                <w:lang w:val="en-US" w:eastAsia="zh-CN" w:bidi="ar-SA"/>
              </w:rPr>
              <w:t>耳朵</w:t>
            </w:r>
            <w:r>
              <w:rPr>
                <w:rFonts w:hint="eastAsia" w:ascii="宋体" w:hAnsi="宋体" w:cs="楷体" w:eastAsiaTheme="minorEastAsia"/>
                <w:color w:val="auto"/>
                <w:kern w:val="2"/>
                <w:sz w:val="24"/>
                <w:szCs w:val="24"/>
                <w:lang w:val="en-US" w:eastAsia="zh-CN" w:bidi="ar-SA"/>
              </w:rPr>
              <w:t>，一个</w:t>
            </w:r>
            <w:r>
              <w:rPr>
                <w:rFonts w:hint="eastAsia" w:cs="楷体" w:eastAsiaTheme="minorEastAsia"/>
                <w:color w:val="auto"/>
                <w:kern w:val="2"/>
                <w:sz w:val="24"/>
                <w:szCs w:val="24"/>
                <w:lang w:val="en-US" w:eastAsia="zh-CN" w:bidi="ar-SA"/>
              </w:rPr>
              <w:t>长条</w:t>
            </w:r>
            <w:r>
              <w:rPr>
                <w:rFonts w:hint="eastAsia" w:ascii="宋体" w:hAnsi="宋体" w:cs="楷体" w:eastAsiaTheme="minorEastAsia"/>
                <w:color w:val="auto"/>
                <w:kern w:val="2"/>
                <w:sz w:val="24"/>
                <w:szCs w:val="24"/>
                <w:lang w:val="en-US" w:eastAsia="zh-CN" w:bidi="ar-SA"/>
              </w:rPr>
              <w:t>当尾巴；</w:t>
            </w:r>
          </w:p>
          <w:p w14:paraId="3AF4DA3F">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第三步，把这些图形拼贴在</w:t>
            </w:r>
            <w:r>
              <w:rPr>
                <w:rFonts w:hint="eastAsia" w:cs="楷体" w:eastAsiaTheme="minorEastAsia"/>
                <w:color w:val="auto"/>
                <w:kern w:val="2"/>
                <w:sz w:val="24"/>
                <w:szCs w:val="24"/>
                <w:lang w:val="en-US" w:eastAsia="zh-CN" w:bidi="ar-SA"/>
              </w:rPr>
              <w:t>彩</w:t>
            </w:r>
            <w:r>
              <w:rPr>
                <w:rFonts w:hint="eastAsia" w:ascii="宋体" w:hAnsi="宋体" w:cs="楷体" w:eastAsiaTheme="minorEastAsia"/>
                <w:color w:val="auto"/>
                <w:kern w:val="2"/>
                <w:sz w:val="24"/>
                <w:szCs w:val="24"/>
                <w:lang w:val="en-US" w:eastAsia="zh-CN" w:bidi="ar-SA"/>
              </w:rPr>
              <w:t>纸上；</w:t>
            </w:r>
          </w:p>
          <w:p w14:paraId="69FEB0A9">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第四步，用黑色彩笔添画眼睛</w:t>
            </w:r>
            <w:r>
              <w:rPr>
                <w:rFonts w:hint="eastAsia" w:cs="楷体" w:eastAsiaTheme="minorEastAsia"/>
                <w:color w:val="auto"/>
                <w:kern w:val="2"/>
                <w:sz w:val="24"/>
                <w:szCs w:val="24"/>
                <w:lang w:val="en-US" w:eastAsia="zh-CN" w:bidi="ar-SA"/>
              </w:rPr>
              <w:t>、五官，</w:t>
            </w:r>
            <w:r>
              <w:rPr>
                <w:rFonts w:hint="eastAsia" w:ascii="宋体" w:hAnsi="宋体" w:cs="楷体" w:eastAsiaTheme="minorEastAsia"/>
                <w:color w:val="auto"/>
                <w:kern w:val="2"/>
                <w:sz w:val="24"/>
                <w:szCs w:val="24"/>
                <w:lang w:val="en-US" w:eastAsia="zh-CN" w:bidi="ar-SA"/>
              </w:rPr>
              <w:t>看，一条小</w:t>
            </w:r>
            <w:r>
              <w:rPr>
                <w:rFonts w:hint="eastAsia" w:cs="楷体" w:eastAsiaTheme="minorEastAsia"/>
                <w:color w:val="auto"/>
                <w:kern w:val="2"/>
                <w:sz w:val="24"/>
                <w:szCs w:val="24"/>
                <w:lang w:val="en-US" w:eastAsia="zh-CN" w:bidi="ar-SA"/>
              </w:rPr>
              <w:t>狗</w:t>
            </w:r>
            <w:r>
              <w:rPr>
                <w:rFonts w:hint="eastAsia" w:ascii="宋体" w:hAnsi="宋体" w:cs="楷体" w:eastAsiaTheme="minorEastAsia"/>
                <w:color w:val="auto"/>
                <w:kern w:val="2"/>
                <w:sz w:val="24"/>
                <w:szCs w:val="24"/>
                <w:lang w:val="en-US" w:eastAsia="zh-CN" w:bidi="ar-SA"/>
              </w:rPr>
              <w:t>就做好了！大家也可以像这样，先撕出不同的图形，拼出动物的大致样子，再添画细节。</w:t>
            </w:r>
          </w:p>
          <w:p w14:paraId="72DFA810">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1F75140A">
            <w:pPr>
              <w:pStyle w:val="8"/>
              <w:numPr>
                <w:ilvl w:val="0"/>
                <w:numId w:val="0"/>
              </w:numPr>
              <w:shd w:val="clear"/>
              <w:rPr>
                <w:rFonts w:hint="eastAsia"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四、</w:t>
            </w:r>
            <w:r>
              <w:rPr>
                <w:rFonts w:hint="eastAsia" w:ascii="宋体" w:hAnsi="宋体" w:cs="楷体" w:eastAsiaTheme="minorEastAsia"/>
                <w:color w:val="auto"/>
                <w:kern w:val="2"/>
                <w:sz w:val="24"/>
                <w:szCs w:val="24"/>
                <w:lang w:val="en-US" w:eastAsia="zh-CN" w:bidi="ar-SA"/>
              </w:rPr>
              <w:t>实践作业：创作撕纸添画动物</w:t>
            </w:r>
          </w:p>
          <w:p w14:paraId="421C12B4">
            <w:pPr>
              <w:pStyle w:val="8"/>
              <w:numPr>
                <w:ilvl w:val="0"/>
                <w:numId w:val="0"/>
              </w:numPr>
              <w:shd w:val="clear"/>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教师活动：现在请大家拿出彩纸、胶水和彩笔，自己动手创作一幅撕纸添画动物作品。可以先撕出你喜欢的动物的身体部分，拼贴好后，用彩笔添画眼睛、耳朵等细节，还可以给动物画个小背景。创作的时候大胆一点，不用和别人一样，画出你心中最特别的动物！老师会在旁边帮大家哦。</w:t>
            </w:r>
          </w:p>
          <w:p w14:paraId="40FAA161">
            <w:pPr>
              <w:pStyle w:val="8"/>
              <w:numPr>
                <w:ilvl w:val="0"/>
                <w:numId w:val="0"/>
              </w:numPr>
              <w:shd w:val="clear"/>
              <w:rPr>
                <w:rFonts w:hint="eastAsia" w:cs="楷体" w:eastAsiaTheme="minorEastAsia"/>
                <w:color w:val="auto"/>
                <w:kern w:val="2"/>
                <w:sz w:val="24"/>
                <w:szCs w:val="24"/>
                <w:lang w:val="en-US" w:eastAsia="zh-CN" w:bidi="ar-SA"/>
              </w:rPr>
            </w:pPr>
          </w:p>
          <w:p w14:paraId="08D7FDBF">
            <w:pPr>
              <w:pStyle w:val="8"/>
              <w:numPr>
                <w:ilvl w:val="0"/>
                <w:numId w:val="0"/>
              </w:numPr>
              <w:shd w:val="clear"/>
              <w:rPr>
                <w:rFonts w:hint="eastAsia" w:cs="楷体" w:eastAsiaTheme="minorEastAsia"/>
                <w:color w:val="auto"/>
                <w:kern w:val="2"/>
                <w:sz w:val="24"/>
                <w:szCs w:val="24"/>
                <w:lang w:val="en-US" w:eastAsia="zh-CN" w:bidi="ar-SA"/>
              </w:rPr>
            </w:pPr>
          </w:p>
          <w:p w14:paraId="736F43DF">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五、评价</w:t>
            </w:r>
          </w:p>
          <w:p w14:paraId="413C737A">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教师活动：请大家把作品贴在展示板上，我们来举办一个 “动物艺术展”（组织学生贴作品）。谁愿意来介绍一下自己的作品？你做的是什么动物？用了哪些撕纸和添画的方法？（请 2-3 名学生介绍）大家的作品都很棒！这幅小熊的耳朵撕得很有特点，那幅小鱼的鳞片添画得很细致，还有的同学给动物画了漂亮的背景，真有创意！</w:t>
            </w:r>
          </w:p>
          <w:p w14:paraId="0E03231B">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2ACBD9A0">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2732CEDC">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六、拓展</w:t>
            </w:r>
          </w:p>
          <w:p w14:paraId="5B82C686">
            <w:pPr>
              <w:pStyle w:val="8"/>
              <w:numPr>
                <w:ilvl w:val="0"/>
                <w:numId w:val="0"/>
              </w:numPr>
              <w:shd w:val="clear"/>
              <w:ind w:firstLine="480" w:firstLineChars="200"/>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教师活动：今天我们用撕纸和添画的方法做了动物，其实除了彩纸，我们还可以用生活中的很多材料创作动物。大家看（出示图片），用石头拼贴的小乌龟，用树叶做的小金鱼，是不是也很有趣？课后大家可以和爸爸妈妈一起找找石头、树叶、树枝等材料，试试做一个创意动物，下次课我们来分享！</w:t>
            </w:r>
          </w:p>
          <w:p w14:paraId="08AD90B0">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1.【课件出示】现代的钟表：闹钟、挂钟、摆钟……</w:t>
            </w:r>
          </w:p>
          <w:p w14:paraId="582CF8B1">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7CB76B50">
            <w:pPr>
              <w:pStyle w:val="8"/>
              <w:numPr>
                <w:ilvl w:val="0"/>
                <w:numId w:val="0"/>
              </w:numPr>
              <w:shd w:val="clear"/>
              <w:rPr>
                <w:rFonts w:hint="default" w:ascii="宋体" w:hAnsi="宋体" w:cs="楷体" w:eastAsiaTheme="minorEastAsia"/>
                <w:bCs/>
                <w:color w:val="auto"/>
                <w:kern w:val="2"/>
                <w:sz w:val="24"/>
                <w:szCs w:val="24"/>
                <w:lang w:val="en-US" w:eastAsia="zh-CN" w:bidi="ar-SA"/>
              </w:rPr>
            </w:pPr>
            <w:r>
              <w:rPr>
                <w:rFonts w:hint="eastAsia" w:cs="楷体" w:eastAsiaTheme="minorEastAsia"/>
                <w:color w:val="auto"/>
                <w:kern w:val="2"/>
                <w:sz w:val="24"/>
                <w:szCs w:val="24"/>
                <w:lang w:val="en-US" w:eastAsia="zh-CN" w:bidi="ar-SA"/>
              </w:rPr>
              <w:t>教师：说说现代的钟表有什么特点？</w:t>
            </w:r>
          </w:p>
        </w:tc>
        <w:tc>
          <w:tcPr>
            <w:tcW w:w="2607" w:type="dxa"/>
            <w:shd w:val="clear" w:color="auto" w:fill="auto"/>
            <w:vAlign w:val="center"/>
          </w:tcPr>
          <w:p w14:paraId="008A06D3">
            <w:pPr>
              <w:shd w:val="clear"/>
              <w:jc w:val="left"/>
              <w:rPr>
                <w:rFonts w:hint="eastAsia" w:ascii="宋体" w:hAnsi="宋体" w:cs="楷体" w:eastAsiaTheme="minorEastAsia"/>
                <w:color w:val="auto"/>
                <w:kern w:val="2"/>
                <w:sz w:val="24"/>
                <w:szCs w:val="24"/>
                <w:lang w:val="en-US" w:eastAsia="zh-CN" w:bidi="ar-SA"/>
              </w:rPr>
            </w:pPr>
          </w:p>
          <w:p w14:paraId="7AB2F822">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学生活动：被青铜鸟的故事吸引，发出好奇的感叹，如 “青铜鸟好厉害呀”“博物馆里还有很多动物作品吗”，对接下来的学习充满期待。</w:t>
            </w:r>
          </w:p>
          <w:p w14:paraId="226B202A">
            <w:pPr>
              <w:shd w:val="clear"/>
              <w:ind w:firstLine="480" w:firstLineChars="200"/>
              <w:jc w:val="left"/>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学生：这些钟表的造型十分奇特，有创意。</w:t>
            </w:r>
          </w:p>
          <w:p w14:paraId="43363113">
            <w:pPr>
              <w:shd w:val="clear"/>
              <w:ind w:firstLine="480" w:firstLineChars="200"/>
              <w:jc w:val="left"/>
              <w:rPr>
                <w:rFonts w:hint="eastAsia" w:ascii="宋体" w:hAnsi="宋体" w:cs="楷体" w:eastAsiaTheme="minorEastAsia"/>
                <w:color w:val="auto"/>
                <w:kern w:val="2"/>
                <w:sz w:val="24"/>
                <w:szCs w:val="24"/>
                <w:lang w:val="en-US" w:eastAsia="zh-CN" w:bidi="ar-SA"/>
              </w:rPr>
            </w:pPr>
          </w:p>
          <w:p w14:paraId="43EDC236">
            <w:pPr>
              <w:shd w:val="clear"/>
              <w:ind w:firstLine="480" w:firstLineChars="200"/>
              <w:jc w:val="left"/>
              <w:rPr>
                <w:rFonts w:hint="eastAsia" w:ascii="宋体" w:hAnsi="宋体" w:cs="楷体" w:eastAsiaTheme="minorEastAsia"/>
                <w:color w:val="auto"/>
                <w:kern w:val="2"/>
                <w:sz w:val="24"/>
                <w:szCs w:val="24"/>
                <w:lang w:val="en-US" w:eastAsia="zh-CN" w:bidi="ar-SA"/>
              </w:rPr>
            </w:pPr>
          </w:p>
          <w:p w14:paraId="7C46E280">
            <w:pPr>
              <w:shd w:val="clear"/>
              <w:ind w:firstLine="480" w:firstLineChars="200"/>
              <w:jc w:val="left"/>
              <w:rPr>
                <w:rFonts w:hint="eastAsia" w:ascii="宋体" w:hAnsi="宋体" w:cs="楷体" w:eastAsiaTheme="minorEastAsia"/>
                <w:color w:val="auto"/>
                <w:kern w:val="2"/>
                <w:sz w:val="24"/>
                <w:szCs w:val="24"/>
                <w:lang w:val="en-US" w:eastAsia="zh-CN" w:bidi="ar-SA"/>
              </w:rPr>
            </w:pPr>
          </w:p>
          <w:p w14:paraId="02CAF19B">
            <w:pPr>
              <w:shd w:val="clear"/>
              <w:ind w:firstLine="480" w:firstLineChars="200"/>
              <w:jc w:val="left"/>
              <w:rPr>
                <w:rFonts w:hint="eastAsia" w:ascii="宋体" w:hAnsi="宋体" w:cs="楷体" w:eastAsiaTheme="minorEastAsia"/>
                <w:color w:val="auto"/>
                <w:kern w:val="2"/>
                <w:sz w:val="24"/>
                <w:szCs w:val="24"/>
                <w:lang w:val="en-US" w:eastAsia="zh-CN" w:bidi="ar-SA"/>
              </w:rPr>
            </w:pPr>
          </w:p>
          <w:p w14:paraId="266C818C">
            <w:pPr>
              <w:shd w:val="clear"/>
              <w:jc w:val="left"/>
              <w:rPr>
                <w:rFonts w:hint="eastAsia" w:ascii="宋体" w:hAnsi="宋体" w:cs="楷体" w:eastAsiaTheme="minorEastAsia"/>
                <w:color w:val="auto"/>
                <w:kern w:val="2"/>
                <w:sz w:val="24"/>
                <w:szCs w:val="24"/>
                <w:lang w:val="en-US" w:eastAsia="zh-CN" w:bidi="ar-SA"/>
              </w:rPr>
            </w:pPr>
          </w:p>
          <w:p w14:paraId="2B94782A">
            <w:pPr>
              <w:shd w:val="clear"/>
              <w:jc w:val="left"/>
              <w:rPr>
                <w:rFonts w:hint="eastAsia" w:ascii="宋体" w:hAnsi="宋体" w:cs="楷体" w:eastAsiaTheme="minorEastAsia"/>
                <w:color w:val="auto"/>
                <w:kern w:val="2"/>
                <w:sz w:val="24"/>
                <w:szCs w:val="24"/>
                <w:lang w:val="en-US" w:eastAsia="zh-CN" w:bidi="ar-SA"/>
              </w:rPr>
            </w:pPr>
          </w:p>
          <w:p w14:paraId="161891FB">
            <w:pPr>
              <w:shd w:val="clear"/>
              <w:ind w:firstLine="480" w:firstLineChars="200"/>
              <w:jc w:val="left"/>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学生：明确老师的问题，带着问题欣赏并进行思考</w:t>
            </w:r>
          </w:p>
          <w:p w14:paraId="506D5235">
            <w:pPr>
              <w:shd w:val="clear"/>
              <w:ind w:firstLine="480" w:firstLineChars="200"/>
              <w:jc w:val="left"/>
              <w:rPr>
                <w:rFonts w:hint="eastAsia" w:ascii="宋体" w:hAnsi="宋体" w:cs="楷体" w:eastAsiaTheme="minorEastAsia"/>
                <w:color w:val="auto"/>
                <w:kern w:val="2"/>
                <w:sz w:val="24"/>
                <w:szCs w:val="24"/>
                <w:lang w:val="en-US" w:eastAsia="zh-CN" w:bidi="ar-SA"/>
              </w:rPr>
            </w:pPr>
          </w:p>
          <w:p w14:paraId="5E298CA6">
            <w:pPr>
              <w:shd w:val="clear"/>
              <w:ind w:firstLine="480" w:firstLineChars="200"/>
              <w:jc w:val="left"/>
              <w:rPr>
                <w:rFonts w:hint="eastAsia" w:ascii="宋体" w:hAnsi="宋体" w:cs="楷体" w:eastAsiaTheme="minorEastAsia"/>
                <w:color w:val="auto"/>
                <w:kern w:val="2"/>
                <w:sz w:val="24"/>
                <w:szCs w:val="24"/>
                <w:lang w:val="en-US" w:eastAsia="zh-CN" w:bidi="ar-SA"/>
              </w:rPr>
            </w:pPr>
          </w:p>
          <w:p w14:paraId="21ABA202">
            <w:pPr>
              <w:shd w:val="clear"/>
              <w:ind w:firstLine="480" w:firstLineChars="200"/>
              <w:jc w:val="left"/>
              <w:rPr>
                <w:rFonts w:hint="eastAsia" w:ascii="宋体" w:hAnsi="宋体" w:cs="楷体" w:eastAsiaTheme="minorEastAsia"/>
                <w:color w:val="auto"/>
                <w:kern w:val="2"/>
                <w:sz w:val="24"/>
                <w:szCs w:val="24"/>
                <w:lang w:val="en-US" w:eastAsia="zh-CN" w:bidi="ar-SA"/>
              </w:rPr>
            </w:pPr>
          </w:p>
          <w:p w14:paraId="12AA2F30">
            <w:pPr>
              <w:shd w:val="clear"/>
              <w:jc w:val="left"/>
              <w:rPr>
                <w:rFonts w:hint="eastAsia" w:ascii="宋体" w:hAnsi="宋体" w:cs="楷体"/>
                <w:color w:val="auto"/>
                <w:kern w:val="2"/>
                <w:sz w:val="24"/>
                <w:szCs w:val="24"/>
                <w:lang w:val="en-US" w:eastAsia="zh-CN" w:bidi="ar-SA"/>
              </w:rPr>
            </w:pPr>
          </w:p>
          <w:p w14:paraId="6BEEFA4B">
            <w:pPr>
              <w:shd w:val="clear"/>
              <w:ind w:firstLine="480" w:firstLineChars="200"/>
              <w:jc w:val="left"/>
              <w:rPr>
                <w:rFonts w:hint="eastAsia" w:ascii="宋体" w:hAnsi="宋体" w:cs="楷体"/>
                <w:color w:val="auto"/>
                <w:kern w:val="2"/>
                <w:sz w:val="24"/>
                <w:szCs w:val="24"/>
                <w:lang w:val="en-US" w:eastAsia="zh-CN" w:bidi="ar-SA"/>
              </w:rPr>
            </w:pPr>
          </w:p>
          <w:p w14:paraId="1875F4D8">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学生活动：仔细观察《花狮子》的造型和色彩，积极举手回答问题，如 “眼睛像叶子”“有红色、黄色”“和真狮子不一样，更漂亮”，在教师引导下感受画面的喜庆氛围。</w:t>
            </w:r>
          </w:p>
          <w:p w14:paraId="64C18BC9">
            <w:pPr>
              <w:shd w:val="clear"/>
              <w:jc w:val="left"/>
              <w:rPr>
                <w:rFonts w:hint="eastAsia" w:ascii="宋体" w:hAnsi="宋体" w:cs="楷体" w:eastAsiaTheme="minorEastAsia"/>
                <w:color w:val="auto"/>
                <w:kern w:val="2"/>
                <w:sz w:val="24"/>
                <w:szCs w:val="24"/>
                <w:lang w:val="en-US" w:eastAsia="zh-CN" w:bidi="ar-SA"/>
              </w:rPr>
            </w:pPr>
          </w:p>
          <w:p w14:paraId="6425E862">
            <w:pPr>
              <w:shd w:val="clear"/>
              <w:jc w:val="left"/>
              <w:rPr>
                <w:rFonts w:hint="eastAsia" w:ascii="宋体" w:hAnsi="宋体" w:cs="楷体" w:eastAsiaTheme="minorEastAsia"/>
                <w:color w:val="auto"/>
                <w:kern w:val="2"/>
                <w:sz w:val="24"/>
                <w:szCs w:val="24"/>
                <w:lang w:val="en-US" w:eastAsia="zh-CN" w:bidi="ar-SA"/>
              </w:rPr>
            </w:pPr>
          </w:p>
          <w:p w14:paraId="55C72F15">
            <w:pPr>
              <w:shd w:val="clear"/>
              <w:jc w:val="left"/>
              <w:rPr>
                <w:rFonts w:hint="eastAsia" w:ascii="宋体" w:hAnsi="宋体" w:cs="楷体" w:eastAsiaTheme="minorEastAsia"/>
                <w:color w:val="auto"/>
                <w:kern w:val="2"/>
                <w:sz w:val="24"/>
                <w:szCs w:val="24"/>
                <w:lang w:val="en-US" w:eastAsia="zh-CN" w:bidi="ar-SA"/>
              </w:rPr>
            </w:pPr>
          </w:p>
          <w:p w14:paraId="46E5111D">
            <w:pPr>
              <w:shd w:val="clear"/>
              <w:jc w:val="left"/>
              <w:rPr>
                <w:rFonts w:hint="eastAsia" w:ascii="宋体" w:hAnsi="宋体" w:cs="楷体" w:eastAsiaTheme="minorEastAsia"/>
                <w:color w:val="auto"/>
                <w:kern w:val="2"/>
                <w:sz w:val="24"/>
                <w:szCs w:val="24"/>
                <w:lang w:val="en-US" w:eastAsia="zh-CN" w:bidi="ar-SA"/>
              </w:rPr>
            </w:pPr>
          </w:p>
          <w:p w14:paraId="0EC2F1DB">
            <w:pPr>
              <w:shd w:val="clear"/>
              <w:jc w:val="left"/>
              <w:rPr>
                <w:rFonts w:hint="eastAsia" w:ascii="宋体" w:hAnsi="宋体" w:cs="楷体" w:eastAsiaTheme="minorEastAsia"/>
                <w:color w:val="auto"/>
                <w:kern w:val="2"/>
                <w:sz w:val="24"/>
                <w:szCs w:val="24"/>
                <w:lang w:val="en-US" w:eastAsia="zh-CN" w:bidi="ar-SA"/>
              </w:rPr>
            </w:pPr>
          </w:p>
          <w:p w14:paraId="73B751F4">
            <w:pPr>
              <w:shd w:val="clear"/>
              <w:jc w:val="left"/>
              <w:rPr>
                <w:rFonts w:hint="eastAsia" w:ascii="宋体" w:hAnsi="宋体" w:cs="楷体" w:eastAsiaTheme="minorEastAsia"/>
                <w:color w:val="auto"/>
                <w:kern w:val="2"/>
                <w:sz w:val="24"/>
                <w:szCs w:val="24"/>
                <w:lang w:val="en-US" w:eastAsia="zh-CN" w:bidi="ar-SA"/>
              </w:rPr>
            </w:pPr>
          </w:p>
          <w:p w14:paraId="1EBA0695">
            <w:pPr>
              <w:shd w:val="clear"/>
              <w:jc w:val="left"/>
              <w:rPr>
                <w:rFonts w:hint="eastAsia" w:ascii="宋体" w:hAnsi="宋体" w:cs="楷体" w:eastAsiaTheme="minorEastAsia"/>
                <w:color w:val="auto"/>
                <w:kern w:val="2"/>
                <w:sz w:val="24"/>
                <w:szCs w:val="24"/>
                <w:lang w:val="en-US" w:eastAsia="zh-CN" w:bidi="ar-SA"/>
              </w:rPr>
            </w:pPr>
          </w:p>
          <w:p w14:paraId="3C892992">
            <w:pPr>
              <w:shd w:val="clear"/>
              <w:jc w:val="left"/>
              <w:rPr>
                <w:rFonts w:hint="eastAsia" w:ascii="宋体" w:hAnsi="宋体" w:cs="楷体" w:eastAsiaTheme="minorEastAsia"/>
                <w:color w:val="auto"/>
                <w:kern w:val="2"/>
                <w:sz w:val="24"/>
                <w:szCs w:val="24"/>
                <w:lang w:val="en-US" w:eastAsia="zh-CN" w:bidi="ar-SA"/>
              </w:rPr>
            </w:pPr>
          </w:p>
          <w:p w14:paraId="0182EBA0">
            <w:pPr>
              <w:shd w:val="clear"/>
              <w:jc w:val="left"/>
              <w:rPr>
                <w:rFonts w:hint="eastAsia" w:ascii="宋体" w:hAnsi="宋体" w:cs="楷体" w:eastAsiaTheme="minorEastAsia"/>
                <w:color w:val="auto"/>
                <w:kern w:val="2"/>
                <w:sz w:val="24"/>
                <w:szCs w:val="24"/>
                <w:lang w:val="en-US" w:eastAsia="zh-CN" w:bidi="ar-SA"/>
              </w:rPr>
            </w:pPr>
          </w:p>
          <w:p w14:paraId="25DFDE68">
            <w:pPr>
              <w:shd w:val="clear"/>
              <w:jc w:val="left"/>
              <w:rPr>
                <w:rFonts w:hint="eastAsia" w:ascii="宋体" w:hAnsi="宋体" w:cs="楷体" w:eastAsiaTheme="minorEastAsia"/>
                <w:color w:val="auto"/>
                <w:kern w:val="2"/>
                <w:sz w:val="24"/>
                <w:szCs w:val="24"/>
                <w:lang w:val="en-US" w:eastAsia="zh-CN" w:bidi="ar-SA"/>
              </w:rPr>
            </w:pPr>
          </w:p>
          <w:p w14:paraId="3082EAE5">
            <w:pPr>
              <w:shd w:val="clear"/>
              <w:jc w:val="left"/>
              <w:rPr>
                <w:rFonts w:hint="eastAsia" w:ascii="宋体" w:hAnsi="宋体" w:cs="楷体" w:eastAsiaTheme="minorEastAsia"/>
                <w:color w:val="auto"/>
                <w:kern w:val="2"/>
                <w:sz w:val="24"/>
                <w:szCs w:val="24"/>
                <w:lang w:val="en-US" w:eastAsia="zh-CN" w:bidi="ar-SA"/>
              </w:rPr>
            </w:pPr>
          </w:p>
          <w:p w14:paraId="044BB739">
            <w:pPr>
              <w:shd w:val="clear"/>
              <w:jc w:val="left"/>
              <w:rPr>
                <w:rFonts w:hint="eastAsia" w:ascii="宋体" w:hAnsi="宋体" w:cs="楷体" w:eastAsiaTheme="minorEastAsia"/>
                <w:color w:val="auto"/>
                <w:kern w:val="2"/>
                <w:sz w:val="24"/>
                <w:szCs w:val="24"/>
                <w:lang w:val="en-US" w:eastAsia="zh-CN" w:bidi="ar-SA"/>
              </w:rPr>
            </w:pPr>
          </w:p>
          <w:p w14:paraId="061402D0">
            <w:pPr>
              <w:shd w:val="clear"/>
              <w:jc w:val="left"/>
              <w:rPr>
                <w:rFonts w:hint="eastAsia" w:ascii="宋体" w:hAnsi="宋体" w:cs="楷体"/>
                <w:color w:val="auto"/>
                <w:kern w:val="2"/>
                <w:sz w:val="24"/>
                <w:szCs w:val="24"/>
                <w:lang w:val="en-US" w:eastAsia="zh-CN" w:bidi="ar-SA"/>
              </w:rPr>
            </w:pPr>
          </w:p>
          <w:p w14:paraId="55B5C20E">
            <w:pPr>
              <w:shd w:val="clear"/>
              <w:jc w:val="left"/>
              <w:rPr>
                <w:rFonts w:hint="eastAsia" w:ascii="宋体" w:hAnsi="宋体" w:cs="楷体"/>
                <w:color w:val="auto"/>
                <w:kern w:val="2"/>
                <w:sz w:val="24"/>
                <w:szCs w:val="24"/>
                <w:lang w:val="en-US" w:eastAsia="zh-CN" w:bidi="ar-SA"/>
              </w:rPr>
            </w:pPr>
          </w:p>
          <w:p w14:paraId="1462C129">
            <w:pPr>
              <w:shd w:val="clear"/>
              <w:jc w:val="left"/>
              <w:rPr>
                <w:rFonts w:hint="eastAsia" w:ascii="宋体" w:hAnsi="宋体" w:cs="楷体"/>
                <w:color w:val="auto"/>
                <w:kern w:val="2"/>
                <w:sz w:val="24"/>
                <w:szCs w:val="24"/>
                <w:lang w:val="en-US" w:eastAsia="zh-CN" w:bidi="ar-SA"/>
              </w:rPr>
            </w:pPr>
          </w:p>
          <w:p w14:paraId="38C8F02F">
            <w:pPr>
              <w:shd w:val="clear"/>
              <w:jc w:val="left"/>
              <w:rPr>
                <w:rFonts w:hint="eastAsia" w:ascii="宋体" w:hAnsi="宋体" w:cs="楷体"/>
                <w:color w:val="auto"/>
                <w:kern w:val="2"/>
                <w:sz w:val="24"/>
                <w:szCs w:val="24"/>
                <w:lang w:val="en-US" w:eastAsia="zh-CN" w:bidi="ar-SA"/>
              </w:rPr>
            </w:pPr>
          </w:p>
          <w:p w14:paraId="52AC4287">
            <w:pPr>
              <w:shd w:val="clear"/>
              <w:jc w:val="left"/>
              <w:rPr>
                <w:rFonts w:hint="eastAsia" w:ascii="宋体" w:hAnsi="宋体" w:cs="楷体"/>
                <w:color w:val="auto"/>
                <w:kern w:val="2"/>
                <w:sz w:val="24"/>
                <w:szCs w:val="24"/>
                <w:lang w:val="en-US" w:eastAsia="zh-CN" w:bidi="ar-SA"/>
              </w:rPr>
            </w:pPr>
          </w:p>
          <w:p w14:paraId="74DE71DC">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学生：学生活动：触摸桌面感受质感，想象石头的粗糙，认真倾听教师介绍《伏虎》的背景和 “循石造型” 的含义，点头表示理解，有的学生小声说 “老虎看起来好有力气”。</w:t>
            </w:r>
          </w:p>
          <w:p w14:paraId="534FD865">
            <w:pPr>
              <w:shd w:val="clear"/>
              <w:jc w:val="left"/>
              <w:rPr>
                <w:rFonts w:hint="eastAsia" w:ascii="宋体" w:hAnsi="宋体" w:cs="楷体" w:eastAsiaTheme="minorEastAsia"/>
                <w:color w:val="auto"/>
                <w:kern w:val="2"/>
                <w:sz w:val="24"/>
                <w:szCs w:val="24"/>
                <w:lang w:val="en-US" w:eastAsia="zh-CN" w:bidi="ar-SA"/>
              </w:rPr>
            </w:pPr>
          </w:p>
          <w:p w14:paraId="109D6BA9">
            <w:pPr>
              <w:shd w:val="clear"/>
              <w:jc w:val="left"/>
              <w:rPr>
                <w:rFonts w:hint="eastAsia" w:ascii="宋体" w:hAnsi="宋体" w:cs="楷体" w:eastAsiaTheme="minorEastAsia"/>
                <w:color w:val="auto"/>
                <w:kern w:val="2"/>
                <w:sz w:val="24"/>
                <w:szCs w:val="24"/>
                <w:lang w:val="en-US" w:eastAsia="zh-CN" w:bidi="ar-SA"/>
              </w:rPr>
            </w:pPr>
          </w:p>
          <w:p w14:paraId="4B925B51">
            <w:pPr>
              <w:shd w:val="clear"/>
              <w:jc w:val="left"/>
              <w:rPr>
                <w:rFonts w:hint="eastAsia" w:ascii="宋体" w:hAnsi="宋体" w:cs="楷体" w:eastAsiaTheme="minorEastAsia"/>
                <w:color w:val="auto"/>
                <w:kern w:val="2"/>
                <w:sz w:val="24"/>
                <w:szCs w:val="24"/>
                <w:lang w:val="en-US" w:eastAsia="zh-CN" w:bidi="ar-SA"/>
              </w:rPr>
            </w:pPr>
          </w:p>
          <w:p w14:paraId="044D2C85">
            <w:pPr>
              <w:shd w:val="clear"/>
              <w:jc w:val="left"/>
              <w:rPr>
                <w:rFonts w:hint="eastAsia" w:ascii="宋体" w:hAnsi="宋体" w:cs="楷体" w:eastAsiaTheme="minorEastAsia"/>
                <w:color w:val="auto"/>
                <w:kern w:val="2"/>
                <w:sz w:val="24"/>
                <w:szCs w:val="24"/>
                <w:lang w:val="en-US" w:eastAsia="zh-CN" w:bidi="ar-SA"/>
              </w:rPr>
            </w:pPr>
          </w:p>
          <w:p w14:paraId="343D6728">
            <w:pPr>
              <w:shd w:val="clear"/>
              <w:jc w:val="left"/>
              <w:rPr>
                <w:rFonts w:hint="eastAsia" w:ascii="宋体" w:hAnsi="宋体" w:cs="楷体" w:eastAsiaTheme="minorEastAsia"/>
                <w:color w:val="auto"/>
                <w:kern w:val="2"/>
                <w:sz w:val="24"/>
                <w:szCs w:val="24"/>
                <w:lang w:val="en-US" w:eastAsia="zh-CN" w:bidi="ar-SA"/>
              </w:rPr>
            </w:pPr>
          </w:p>
          <w:p w14:paraId="3E6BD243">
            <w:pPr>
              <w:shd w:val="clear"/>
              <w:jc w:val="left"/>
              <w:rPr>
                <w:rFonts w:hint="eastAsia" w:ascii="宋体" w:hAnsi="宋体" w:cs="楷体" w:eastAsiaTheme="minorEastAsia"/>
                <w:color w:val="auto"/>
                <w:kern w:val="2"/>
                <w:sz w:val="24"/>
                <w:szCs w:val="24"/>
                <w:lang w:val="en-US" w:eastAsia="zh-CN" w:bidi="ar-SA"/>
              </w:rPr>
            </w:pPr>
          </w:p>
          <w:p w14:paraId="51F13A44">
            <w:pPr>
              <w:shd w:val="clear"/>
              <w:jc w:val="left"/>
              <w:rPr>
                <w:rFonts w:hint="eastAsia" w:ascii="宋体" w:hAnsi="宋体" w:cs="楷体" w:eastAsiaTheme="minorEastAsia"/>
                <w:color w:val="auto"/>
                <w:kern w:val="2"/>
                <w:sz w:val="24"/>
                <w:szCs w:val="24"/>
                <w:lang w:val="en-US" w:eastAsia="zh-CN" w:bidi="ar-SA"/>
              </w:rPr>
            </w:pPr>
          </w:p>
          <w:p w14:paraId="7B7CB721">
            <w:pPr>
              <w:shd w:val="clear"/>
              <w:jc w:val="left"/>
              <w:rPr>
                <w:rFonts w:hint="eastAsia" w:ascii="宋体" w:hAnsi="宋体" w:cs="楷体" w:eastAsiaTheme="minorEastAsia"/>
                <w:color w:val="auto"/>
                <w:kern w:val="2"/>
                <w:sz w:val="24"/>
                <w:szCs w:val="24"/>
                <w:lang w:val="en-US" w:eastAsia="zh-CN" w:bidi="ar-SA"/>
              </w:rPr>
            </w:pPr>
          </w:p>
          <w:p w14:paraId="13027DC2">
            <w:pPr>
              <w:shd w:val="clear"/>
              <w:jc w:val="left"/>
              <w:rPr>
                <w:rFonts w:hint="eastAsia" w:ascii="宋体" w:hAnsi="宋体" w:cs="楷体" w:eastAsiaTheme="minorEastAsia"/>
                <w:color w:val="auto"/>
                <w:kern w:val="2"/>
                <w:sz w:val="24"/>
                <w:szCs w:val="24"/>
                <w:lang w:val="en-US" w:eastAsia="zh-CN" w:bidi="ar-SA"/>
              </w:rPr>
            </w:pPr>
          </w:p>
          <w:p w14:paraId="70FB7D62">
            <w:pPr>
              <w:shd w:val="clear"/>
              <w:jc w:val="left"/>
              <w:rPr>
                <w:rFonts w:hint="eastAsia" w:ascii="宋体" w:hAnsi="宋体" w:cs="楷体"/>
                <w:color w:val="auto"/>
                <w:kern w:val="2"/>
                <w:sz w:val="24"/>
                <w:szCs w:val="24"/>
                <w:lang w:val="en-US" w:eastAsia="zh-CN" w:bidi="ar-SA"/>
              </w:rPr>
            </w:pPr>
          </w:p>
          <w:p w14:paraId="3A0DA00C">
            <w:pPr>
              <w:shd w:val="clear"/>
              <w:jc w:val="left"/>
              <w:rPr>
                <w:rFonts w:hint="eastAsia" w:ascii="宋体" w:hAnsi="宋体" w:cs="楷体"/>
                <w:color w:val="auto"/>
                <w:kern w:val="2"/>
                <w:sz w:val="24"/>
                <w:szCs w:val="24"/>
                <w:lang w:val="en-US" w:eastAsia="zh-CN" w:bidi="ar-SA"/>
              </w:rPr>
            </w:pPr>
          </w:p>
          <w:p w14:paraId="451FF9CC">
            <w:pPr>
              <w:shd w:val="clear"/>
              <w:jc w:val="left"/>
              <w:rPr>
                <w:rFonts w:hint="eastAsia" w:ascii="宋体" w:hAnsi="宋体" w:cs="楷体"/>
                <w:color w:val="auto"/>
                <w:kern w:val="2"/>
                <w:sz w:val="24"/>
                <w:szCs w:val="24"/>
                <w:lang w:val="en-US" w:eastAsia="zh-CN" w:bidi="ar-SA"/>
              </w:rPr>
            </w:pPr>
          </w:p>
          <w:p w14:paraId="60ADC3D7">
            <w:pPr>
              <w:shd w:val="clear"/>
              <w:jc w:val="left"/>
              <w:rPr>
                <w:rFonts w:hint="eastAsia" w:ascii="宋体" w:hAnsi="宋体" w:cs="楷体"/>
                <w:color w:val="auto"/>
                <w:kern w:val="2"/>
                <w:sz w:val="24"/>
                <w:szCs w:val="24"/>
                <w:lang w:val="en-US" w:eastAsia="zh-CN" w:bidi="ar-SA"/>
              </w:rPr>
            </w:pPr>
          </w:p>
          <w:p w14:paraId="5AA3A97A">
            <w:pPr>
              <w:shd w:val="clear"/>
              <w:jc w:val="left"/>
              <w:rPr>
                <w:rFonts w:hint="eastAsia" w:ascii="宋体" w:hAnsi="宋体" w:cs="楷体"/>
                <w:color w:val="auto"/>
                <w:kern w:val="2"/>
                <w:sz w:val="24"/>
                <w:szCs w:val="24"/>
                <w:lang w:val="en-US" w:eastAsia="zh-CN" w:bidi="ar-SA"/>
              </w:rPr>
            </w:pPr>
          </w:p>
          <w:p w14:paraId="7489F77E">
            <w:pPr>
              <w:shd w:val="clear"/>
              <w:jc w:val="left"/>
              <w:rPr>
                <w:rFonts w:hint="eastAsia" w:ascii="宋体" w:hAnsi="宋体" w:cs="楷体"/>
                <w:color w:val="auto"/>
                <w:kern w:val="2"/>
                <w:sz w:val="24"/>
                <w:szCs w:val="24"/>
                <w:lang w:val="en-US" w:eastAsia="zh-CN" w:bidi="ar-SA"/>
              </w:rPr>
            </w:pPr>
          </w:p>
          <w:p w14:paraId="0AA9FAC6">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学生活动：回忆现实中猫头鹰的样子，对比画作后积极发言，如 “画里的猫头鹰更简单”“眼睛很亮”，体会简约概括手法的妙处，发出 “真神奇” 的感叹。</w:t>
            </w:r>
          </w:p>
          <w:p w14:paraId="2393AEDD">
            <w:pPr>
              <w:shd w:val="clear"/>
              <w:jc w:val="left"/>
              <w:rPr>
                <w:rFonts w:hint="eastAsia" w:ascii="宋体" w:hAnsi="宋体" w:cs="楷体" w:eastAsiaTheme="minorEastAsia"/>
                <w:color w:val="auto"/>
                <w:kern w:val="2"/>
                <w:sz w:val="24"/>
                <w:szCs w:val="24"/>
                <w:lang w:val="en-US" w:eastAsia="zh-CN" w:bidi="ar-SA"/>
              </w:rPr>
            </w:pPr>
          </w:p>
          <w:p w14:paraId="1901DA5D">
            <w:pPr>
              <w:shd w:val="clear"/>
              <w:jc w:val="left"/>
              <w:rPr>
                <w:rFonts w:hint="eastAsia" w:ascii="宋体" w:hAnsi="宋体" w:cs="楷体" w:eastAsiaTheme="minorEastAsia"/>
                <w:color w:val="auto"/>
                <w:kern w:val="2"/>
                <w:sz w:val="24"/>
                <w:szCs w:val="24"/>
                <w:lang w:val="en-US" w:eastAsia="zh-CN" w:bidi="ar-SA"/>
              </w:rPr>
            </w:pPr>
          </w:p>
          <w:p w14:paraId="4DE88375">
            <w:pPr>
              <w:shd w:val="clear"/>
              <w:jc w:val="left"/>
              <w:rPr>
                <w:rFonts w:hint="eastAsia" w:ascii="宋体" w:hAnsi="宋体" w:cs="楷体" w:eastAsiaTheme="minorEastAsia"/>
                <w:color w:val="auto"/>
                <w:kern w:val="2"/>
                <w:sz w:val="24"/>
                <w:szCs w:val="24"/>
                <w:lang w:val="en-US" w:eastAsia="zh-CN" w:bidi="ar-SA"/>
              </w:rPr>
            </w:pPr>
          </w:p>
          <w:p w14:paraId="2430E89D">
            <w:pPr>
              <w:shd w:val="clear"/>
              <w:jc w:val="left"/>
              <w:rPr>
                <w:rFonts w:hint="eastAsia" w:ascii="宋体" w:hAnsi="宋体" w:cs="楷体" w:eastAsiaTheme="minorEastAsia"/>
                <w:color w:val="auto"/>
                <w:kern w:val="2"/>
                <w:sz w:val="24"/>
                <w:szCs w:val="24"/>
                <w:lang w:val="en-US" w:eastAsia="zh-CN" w:bidi="ar-SA"/>
              </w:rPr>
            </w:pPr>
          </w:p>
          <w:p w14:paraId="6097EDFF">
            <w:pPr>
              <w:shd w:val="clear"/>
              <w:jc w:val="left"/>
              <w:rPr>
                <w:rFonts w:hint="eastAsia" w:ascii="宋体" w:hAnsi="宋体" w:cs="楷体" w:eastAsiaTheme="minorEastAsia"/>
                <w:color w:val="auto"/>
                <w:kern w:val="2"/>
                <w:sz w:val="24"/>
                <w:szCs w:val="24"/>
                <w:lang w:val="en-US" w:eastAsia="zh-CN" w:bidi="ar-SA"/>
              </w:rPr>
            </w:pPr>
          </w:p>
          <w:p w14:paraId="6F532FC1">
            <w:pPr>
              <w:shd w:val="clear"/>
              <w:jc w:val="left"/>
              <w:rPr>
                <w:rFonts w:hint="eastAsia" w:ascii="宋体" w:hAnsi="宋体" w:cs="楷体" w:eastAsiaTheme="minorEastAsia"/>
                <w:color w:val="auto"/>
                <w:kern w:val="2"/>
                <w:sz w:val="24"/>
                <w:szCs w:val="24"/>
                <w:lang w:val="en-US" w:eastAsia="zh-CN" w:bidi="ar-SA"/>
              </w:rPr>
            </w:pPr>
          </w:p>
          <w:p w14:paraId="0557707A">
            <w:pPr>
              <w:shd w:val="clear"/>
              <w:jc w:val="left"/>
              <w:rPr>
                <w:rFonts w:hint="eastAsia" w:ascii="宋体" w:hAnsi="宋体" w:cs="楷体" w:eastAsiaTheme="minorEastAsia"/>
                <w:color w:val="auto"/>
                <w:kern w:val="2"/>
                <w:sz w:val="24"/>
                <w:szCs w:val="24"/>
                <w:lang w:val="en-US" w:eastAsia="zh-CN" w:bidi="ar-SA"/>
              </w:rPr>
            </w:pPr>
          </w:p>
          <w:p w14:paraId="26060CE6">
            <w:pPr>
              <w:shd w:val="clear"/>
              <w:jc w:val="left"/>
              <w:rPr>
                <w:rFonts w:hint="eastAsia" w:ascii="宋体" w:hAnsi="宋体" w:cs="楷体" w:eastAsiaTheme="minorEastAsia"/>
                <w:color w:val="auto"/>
                <w:kern w:val="2"/>
                <w:sz w:val="24"/>
                <w:szCs w:val="24"/>
                <w:lang w:val="en-US" w:eastAsia="zh-CN" w:bidi="ar-SA"/>
              </w:rPr>
            </w:pPr>
          </w:p>
          <w:p w14:paraId="328BBD5E">
            <w:pPr>
              <w:shd w:val="clear"/>
              <w:jc w:val="left"/>
              <w:rPr>
                <w:rFonts w:hint="eastAsia" w:ascii="宋体" w:hAnsi="宋体" w:cs="楷体" w:eastAsiaTheme="minorEastAsia"/>
                <w:color w:val="auto"/>
                <w:kern w:val="2"/>
                <w:sz w:val="24"/>
                <w:szCs w:val="24"/>
                <w:lang w:val="en-US" w:eastAsia="zh-CN" w:bidi="ar-SA"/>
              </w:rPr>
            </w:pPr>
          </w:p>
          <w:p w14:paraId="32855658">
            <w:pPr>
              <w:shd w:val="clear"/>
              <w:jc w:val="left"/>
              <w:rPr>
                <w:rFonts w:hint="eastAsia" w:ascii="宋体" w:hAnsi="宋体" w:cs="楷体" w:eastAsiaTheme="minorEastAsia"/>
                <w:color w:val="auto"/>
                <w:kern w:val="2"/>
                <w:sz w:val="24"/>
                <w:szCs w:val="24"/>
                <w:lang w:val="en-US" w:eastAsia="zh-CN" w:bidi="ar-SA"/>
              </w:rPr>
            </w:pPr>
          </w:p>
          <w:p w14:paraId="14039107">
            <w:pPr>
              <w:shd w:val="clear"/>
              <w:jc w:val="left"/>
              <w:rPr>
                <w:rFonts w:hint="eastAsia" w:ascii="宋体" w:hAnsi="宋体" w:cs="楷体" w:eastAsiaTheme="minorEastAsia"/>
                <w:color w:val="auto"/>
                <w:kern w:val="2"/>
                <w:sz w:val="24"/>
                <w:szCs w:val="24"/>
                <w:lang w:val="en-US" w:eastAsia="zh-CN" w:bidi="ar-SA"/>
              </w:rPr>
            </w:pPr>
          </w:p>
          <w:p w14:paraId="592F6335">
            <w:pPr>
              <w:shd w:val="clear"/>
              <w:jc w:val="left"/>
              <w:rPr>
                <w:rFonts w:hint="eastAsia" w:ascii="宋体" w:hAnsi="宋体" w:cs="楷体" w:eastAsiaTheme="minorEastAsia"/>
                <w:color w:val="auto"/>
                <w:kern w:val="2"/>
                <w:sz w:val="24"/>
                <w:szCs w:val="24"/>
                <w:lang w:val="en-US" w:eastAsia="zh-CN" w:bidi="ar-SA"/>
              </w:rPr>
            </w:pPr>
          </w:p>
          <w:p w14:paraId="5CA88AB4">
            <w:pPr>
              <w:shd w:val="clear"/>
              <w:jc w:val="left"/>
              <w:rPr>
                <w:rFonts w:hint="eastAsia" w:ascii="宋体" w:hAnsi="宋体" w:cs="楷体" w:eastAsiaTheme="minorEastAsia"/>
                <w:color w:val="auto"/>
                <w:kern w:val="2"/>
                <w:sz w:val="24"/>
                <w:szCs w:val="24"/>
                <w:lang w:val="en-US" w:eastAsia="zh-CN" w:bidi="ar-SA"/>
              </w:rPr>
            </w:pPr>
          </w:p>
          <w:p w14:paraId="63618844">
            <w:pPr>
              <w:shd w:val="clear"/>
              <w:jc w:val="left"/>
              <w:rPr>
                <w:rFonts w:hint="eastAsia" w:ascii="宋体" w:hAnsi="宋体" w:cs="楷体" w:eastAsiaTheme="minorEastAsia"/>
                <w:color w:val="auto"/>
                <w:kern w:val="2"/>
                <w:sz w:val="24"/>
                <w:szCs w:val="24"/>
                <w:lang w:val="en-US" w:eastAsia="zh-CN" w:bidi="ar-SA"/>
              </w:rPr>
            </w:pPr>
          </w:p>
          <w:p w14:paraId="1BE79B5F">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学生活动：在教师引导下回忆三件作品的特点，齐声回答或个别发言，如 “《花狮子》很夸张”“《伏虎》是按石头形状雕的”，加深对不同表现手法的理解。</w:t>
            </w:r>
          </w:p>
          <w:p w14:paraId="795055C8">
            <w:pPr>
              <w:shd w:val="clear"/>
              <w:jc w:val="left"/>
              <w:rPr>
                <w:rFonts w:hint="eastAsia" w:ascii="宋体" w:hAnsi="宋体" w:cs="楷体" w:eastAsiaTheme="minorEastAsia"/>
                <w:color w:val="auto"/>
                <w:kern w:val="2"/>
                <w:sz w:val="24"/>
                <w:szCs w:val="24"/>
                <w:lang w:val="en-US" w:eastAsia="zh-CN" w:bidi="ar-SA"/>
              </w:rPr>
            </w:pPr>
          </w:p>
          <w:p w14:paraId="5CED50C4">
            <w:pPr>
              <w:shd w:val="clear"/>
              <w:jc w:val="left"/>
              <w:rPr>
                <w:rFonts w:hint="eastAsia" w:ascii="宋体" w:hAnsi="宋体" w:cs="楷体" w:eastAsiaTheme="minorEastAsia"/>
                <w:color w:val="auto"/>
                <w:kern w:val="2"/>
                <w:sz w:val="24"/>
                <w:szCs w:val="24"/>
                <w:lang w:val="en-US" w:eastAsia="zh-CN" w:bidi="ar-SA"/>
              </w:rPr>
            </w:pPr>
          </w:p>
          <w:p w14:paraId="24F76A94">
            <w:pPr>
              <w:shd w:val="clear"/>
              <w:jc w:val="left"/>
              <w:rPr>
                <w:rFonts w:hint="eastAsia" w:ascii="宋体" w:hAnsi="宋体" w:cs="楷体" w:eastAsiaTheme="minorEastAsia"/>
                <w:color w:val="auto"/>
                <w:kern w:val="2"/>
                <w:sz w:val="24"/>
                <w:szCs w:val="24"/>
                <w:lang w:val="en-US" w:eastAsia="zh-CN" w:bidi="ar-SA"/>
              </w:rPr>
            </w:pPr>
          </w:p>
          <w:p w14:paraId="1DA2666E">
            <w:pPr>
              <w:shd w:val="clear"/>
              <w:jc w:val="left"/>
              <w:rPr>
                <w:rFonts w:hint="eastAsia" w:ascii="宋体" w:hAnsi="宋体" w:cs="楷体" w:eastAsiaTheme="minorEastAsia"/>
                <w:color w:val="auto"/>
                <w:kern w:val="2"/>
                <w:sz w:val="24"/>
                <w:szCs w:val="24"/>
                <w:lang w:val="en-US" w:eastAsia="zh-CN" w:bidi="ar-SA"/>
              </w:rPr>
            </w:pPr>
          </w:p>
          <w:p w14:paraId="25C1736D">
            <w:pPr>
              <w:shd w:val="clear"/>
              <w:jc w:val="left"/>
              <w:rPr>
                <w:rFonts w:hint="eastAsia" w:ascii="宋体" w:hAnsi="宋体" w:cs="楷体" w:eastAsiaTheme="minorEastAsia"/>
                <w:color w:val="auto"/>
                <w:kern w:val="2"/>
                <w:sz w:val="24"/>
                <w:szCs w:val="24"/>
                <w:lang w:val="en-US" w:eastAsia="zh-CN" w:bidi="ar-SA"/>
              </w:rPr>
            </w:pPr>
          </w:p>
          <w:p w14:paraId="56699E8A">
            <w:pPr>
              <w:shd w:val="clear"/>
              <w:jc w:val="left"/>
              <w:rPr>
                <w:rFonts w:hint="eastAsia" w:ascii="宋体" w:hAnsi="宋体" w:cs="楷体"/>
                <w:color w:val="auto"/>
                <w:kern w:val="2"/>
                <w:sz w:val="24"/>
                <w:szCs w:val="24"/>
                <w:lang w:val="en-US" w:eastAsia="zh-CN" w:bidi="ar-SA"/>
              </w:rPr>
            </w:pPr>
          </w:p>
          <w:p w14:paraId="5E5A220C">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学生活动：按照教师要求撕纸，得到随机图形后认真观察，和同桌讨论自己的联想，如 “我的像小鱼的身体”“我的像小熊的脸”，积极分享想法。</w:t>
            </w:r>
          </w:p>
          <w:p w14:paraId="544CA7ED">
            <w:pPr>
              <w:shd w:val="clear"/>
              <w:jc w:val="left"/>
              <w:rPr>
                <w:rFonts w:hint="eastAsia" w:ascii="宋体" w:hAnsi="宋体" w:cs="楷体" w:eastAsiaTheme="minorEastAsia"/>
                <w:color w:val="auto"/>
                <w:kern w:val="2"/>
                <w:sz w:val="24"/>
                <w:szCs w:val="24"/>
                <w:lang w:val="en-US" w:eastAsia="zh-CN" w:bidi="ar-SA"/>
              </w:rPr>
            </w:pPr>
          </w:p>
          <w:p w14:paraId="3C4620DC">
            <w:pPr>
              <w:shd w:val="clear"/>
              <w:jc w:val="left"/>
              <w:rPr>
                <w:rFonts w:hint="eastAsia" w:ascii="宋体" w:hAnsi="宋体" w:cs="楷体" w:eastAsiaTheme="minorEastAsia"/>
                <w:color w:val="auto"/>
                <w:kern w:val="2"/>
                <w:sz w:val="24"/>
                <w:szCs w:val="24"/>
                <w:lang w:val="en-US" w:eastAsia="zh-CN" w:bidi="ar-SA"/>
              </w:rPr>
            </w:pPr>
          </w:p>
          <w:p w14:paraId="4161E86F">
            <w:pPr>
              <w:shd w:val="clear"/>
              <w:jc w:val="left"/>
              <w:rPr>
                <w:rFonts w:hint="eastAsia" w:ascii="宋体" w:hAnsi="宋体" w:cs="楷体" w:eastAsiaTheme="minorEastAsia"/>
                <w:color w:val="auto"/>
                <w:kern w:val="2"/>
                <w:sz w:val="24"/>
                <w:szCs w:val="24"/>
                <w:lang w:val="en-US" w:eastAsia="zh-CN" w:bidi="ar-SA"/>
              </w:rPr>
            </w:pPr>
          </w:p>
          <w:p w14:paraId="224093D9">
            <w:pPr>
              <w:shd w:val="clear"/>
              <w:jc w:val="left"/>
              <w:rPr>
                <w:rFonts w:hint="eastAsia" w:ascii="宋体" w:hAnsi="宋体" w:cs="楷体" w:eastAsiaTheme="minorEastAsia"/>
                <w:color w:val="auto"/>
                <w:kern w:val="2"/>
                <w:sz w:val="24"/>
                <w:szCs w:val="24"/>
                <w:lang w:val="en-US" w:eastAsia="zh-CN" w:bidi="ar-SA"/>
              </w:rPr>
            </w:pPr>
          </w:p>
          <w:p w14:paraId="06809A69">
            <w:pPr>
              <w:shd w:val="clear"/>
              <w:jc w:val="left"/>
              <w:rPr>
                <w:rFonts w:hint="eastAsia" w:ascii="宋体" w:hAnsi="宋体" w:cs="楷体" w:eastAsiaTheme="minorEastAsia"/>
                <w:color w:val="auto"/>
                <w:kern w:val="2"/>
                <w:sz w:val="24"/>
                <w:szCs w:val="24"/>
                <w:lang w:val="en-US" w:eastAsia="zh-CN" w:bidi="ar-SA"/>
              </w:rPr>
            </w:pPr>
          </w:p>
          <w:p w14:paraId="77F9AAAB">
            <w:pPr>
              <w:shd w:val="clear"/>
              <w:jc w:val="left"/>
              <w:rPr>
                <w:rFonts w:hint="default" w:ascii="宋体" w:hAnsi="宋体" w:cs="楷体" w:eastAsiaTheme="minorEastAsia"/>
                <w:color w:val="auto"/>
                <w:kern w:val="2"/>
                <w:sz w:val="24"/>
                <w:szCs w:val="24"/>
                <w:lang w:val="en-US" w:eastAsia="zh-CN" w:bidi="ar-SA"/>
              </w:rPr>
            </w:pPr>
          </w:p>
          <w:p w14:paraId="4AEB1307">
            <w:pPr>
              <w:shd w:val="clear"/>
              <w:jc w:val="left"/>
              <w:rPr>
                <w:rFonts w:hint="default" w:ascii="宋体" w:hAnsi="宋体" w:cs="楷体" w:eastAsiaTheme="minorEastAsia"/>
                <w:color w:val="auto"/>
                <w:kern w:val="2"/>
                <w:sz w:val="24"/>
                <w:szCs w:val="24"/>
                <w:lang w:val="en-US" w:eastAsia="zh-CN" w:bidi="ar-SA"/>
              </w:rPr>
            </w:pPr>
          </w:p>
          <w:p w14:paraId="6403DE43">
            <w:pPr>
              <w:shd w:val="clear"/>
              <w:jc w:val="left"/>
              <w:rPr>
                <w:rFonts w:hint="default" w:ascii="宋体" w:hAnsi="宋体" w:cs="楷体" w:eastAsiaTheme="minorEastAsia"/>
                <w:color w:val="auto"/>
                <w:kern w:val="2"/>
                <w:sz w:val="24"/>
                <w:szCs w:val="24"/>
                <w:lang w:val="en-US" w:eastAsia="zh-CN" w:bidi="ar-SA"/>
              </w:rPr>
            </w:pPr>
          </w:p>
          <w:p w14:paraId="7698283D">
            <w:pPr>
              <w:shd w:val="clear"/>
              <w:jc w:val="left"/>
              <w:rPr>
                <w:rFonts w:hint="default" w:ascii="宋体" w:hAnsi="宋体" w:cs="楷体" w:eastAsiaTheme="minorEastAsia"/>
                <w:color w:val="auto"/>
                <w:kern w:val="2"/>
                <w:sz w:val="24"/>
                <w:szCs w:val="24"/>
                <w:lang w:val="en-US" w:eastAsia="zh-CN" w:bidi="ar-SA"/>
              </w:rPr>
            </w:pPr>
          </w:p>
          <w:p w14:paraId="0E7F419D">
            <w:pPr>
              <w:shd w:val="clear"/>
              <w:jc w:val="left"/>
              <w:rPr>
                <w:rFonts w:hint="eastAsia" w:ascii="宋体" w:hAnsi="宋体" w:cs="楷体" w:eastAsiaTheme="minorEastAsia"/>
                <w:color w:val="auto"/>
                <w:kern w:val="2"/>
                <w:sz w:val="24"/>
                <w:szCs w:val="24"/>
                <w:lang w:val="en-US" w:eastAsia="zh-CN" w:bidi="ar-SA"/>
              </w:rPr>
            </w:pPr>
          </w:p>
          <w:p w14:paraId="11188725">
            <w:pPr>
              <w:shd w:val="clear"/>
              <w:jc w:val="left"/>
              <w:rPr>
                <w:rFonts w:hint="eastAsia" w:ascii="宋体" w:hAnsi="宋体" w:cs="楷体" w:eastAsiaTheme="minorEastAsia"/>
                <w:color w:val="auto"/>
                <w:kern w:val="2"/>
                <w:sz w:val="24"/>
                <w:szCs w:val="24"/>
                <w:lang w:val="en-US" w:eastAsia="zh-CN" w:bidi="ar-SA"/>
              </w:rPr>
            </w:pPr>
          </w:p>
          <w:p w14:paraId="0D82530C">
            <w:pPr>
              <w:shd w:val="clear"/>
              <w:ind w:firstLine="480" w:firstLineChars="200"/>
              <w:jc w:val="left"/>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学生活动：专注观看教师示范，跟着教师的讲解理解步骤，有的学生用手比划撕纸和添画的动作，小声说 “我要做一只小猫”。</w:t>
            </w:r>
          </w:p>
          <w:p w14:paraId="520F8376">
            <w:pPr>
              <w:shd w:val="clear"/>
              <w:jc w:val="left"/>
              <w:rPr>
                <w:rFonts w:hint="eastAsia" w:ascii="宋体" w:hAnsi="宋体" w:cs="楷体" w:eastAsiaTheme="minorEastAsia"/>
                <w:color w:val="auto"/>
                <w:kern w:val="2"/>
                <w:sz w:val="24"/>
                <w:szCs w:val="24"/>
                <w:lang w:val="en-US" w:eastAsia="zh-CN" w:bidi="ar-SA"/>
              </w:rPr>
            </w:pPr>
          </w:p>
          <w:p w14:paraId="147CC758">
            <w:pPr>
              <w:shd w:val="clear"/>
              <w:jc w:val="left"/>
              <w:rPr>
                <w:rFonts w:hint="eastAsia" w:ascii="宋体" w:hAnsi="宋体" w:cs="楷体" w:eastAsiaTheme="minorEastAsia"/>
                <w:color w:val="auto"/>
                <w:kern w:val="2"/>
                <w:sz w:val="24"/>
                <w:szCs w:val="24"/>
                <w:lang w:val="en-US" w:eastAsia="zh-CN" w:bidi="ar-SA"/>
              </w:rPr>
            </w:pPr>
          </w:p>
          <w:p w14:paraId="4893633B">
            <w:pPr>
              <w:shd w:val="clear"/>
              <w:jc w:val="left"/>
              <w:rPr>
                <w:rFonts w:hint="eastAsia" w:ascii="宋体" w:hAnsi="宋体" w:cs="楷体" w:eastAsiaTheme="minorEastAsia"/>
                <w:color w:val="auto"/>
                <w:kern w:val="2"/>
                <w:sz w:val="24"/>
                <w:szCs w:val="24"/>
                <w:lang w:val="en-US" w:eastAsia="zh-CN" w:bidi="ar-SA"/>
              </w:rPr>
            </w:pPr>
          </w:p>
          <w:p w14:paraId="34F40F23">
            <w:pPr>
              <w:shd w:val="clear"/>
              <w:jc w:val="left"/>
              <w:rPr>
                <w:rFonts w:hint="eastAsia" w:ascii="宋体" w:hAnsi="宋体" w:cs="楷体" w:eastAsiaTheme="minorEastAsia"/>
                <w:color w:val="auto"/>
                <w:kern w:val="2"/>
                <w:sz w:val="24"/>
                <w:szCs w:val="24"/>
                <w:lang w:val="en-US" w:eastAsia="zh-CN" w:bidi="ar-SA"/>
              </w:rPr>
            </w:pPr>
          </w:p>
          <w:p w14:paraId="0AF2513C">
            <w:pPr>
              <w:shd w:val="clear"/>
              <w:jc w:val="left"/>
              <w:rPr>
                <w:rFonts w:hint="eastAsia" w:ascii="宋体" w:hAnsi="宋体" w:cs="楷体" w:eastAsiaTheme="minorEastAsia"/>
                <w:color w:val="auto"/>
                <w:kern w:val="2"/>
                <w:sz w:val="24"/>
                <w:szCs w:val="24"/>
                <w:lang w:val="en-US" w:eastAsia="zh-CN" w:bidi="ar-SA"/>
              </w:rPr>
            </w:pPr>
          </w:p>
          <w:p w14:paraId="0AD5121C">
            <w:pPr>
              <w:shd w:val="clear"/>
              <w:jc w:val="left"/>
              <w:rPr>
                <w:rFonts w:hint="eastAsia" w:ascii="宋体" w:hAnsi="宋体" w:cs="楷体" w:eastAsiaTheme="minorEastAsia"/>
                <w:color w:val="auto"/>
                <w:kern w:val="2"/>
                <w:sz w:val="24"/>
                <w:szCs w:val="24"/>
                <w:lang w:val="en-US" w:eastAsia="zh-CN" w:bidi="ar-SA"/>
              </w:rPr>
            </w:pPr>
          </w:p>
          <w:p w14:paraId="417A299A">
            <w:pPr>
              <w:shd w:val="clear"/>
              <w:jc w:val="left"/>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学生：老年人的手表应该佩戴舒适，并且具备安全保护功能</w:t>
            </w:r>
          </w:p>
          <w:p w14:paraId="48708003">
            <w:pPr>
              <w:shd w:val="clear"/>
              <w:jc w:val="left"/>
              <w:rPr>
                <w:rFonts w:hint="eastAsia" w:ascii="宋体" w:hAnsi="宋体" w:cs="楷体" w:eastAsiaTheme="minorEastAsia"/>
                <w:color w:val="auto"/>
                <w:kern w:val="2"/>
                <w:sz w:val="24"/>
                <w:szCs w:val="24"/>
                <w:lang w:val="en-US" w:eastAsia="zh-CN" w:bidi="ar-SA"/>
              </w:rPr>
            </w:pPr>
          </w:p>
          <w:p w14:paraId="5B067AD5">
            <w:pPr>
              <w:shd w:val="clear"/>
              <w:jc w:val="left"/>
              <w:rPr>
                <w:rFonts w:hint="eastAsia" w:ascii="宋体" w:hAnsi="宋体" w:cs="楷体" w:eastAsiaTheme="minorEastAsia"/>
                <w:color w:val="auto"/>
                <w:kern w:val="2"/>
                <w:sz w:val="24"/>
                <w:szCs w:val="24"/>
                <w:lang w:val="en-US" w:eastAsia="zh-CN" w:bidi="ar-SA"/>
              </w:rPr>
            </w:pPr>
          </w:p>
          <w:p w14:paraId="08C759D0">
            <w:pPr>
              <w:shd w:val="clear"/>
              <w:jc w:val="left"/>
              <w:rPr>
                <w:rFonts w:hint="eastAsia" w:ascii="宋体" w:hAnsi="宋体" w:cs="楷体" w:eastAsiaTheme="minorEastAsia"/>
                <w:color w:val="auto"/>
                <w:kern w:val="2"/>
                <w:sz w:val="24"/>
                <w:szCs w:val="24"/>
                <w:lang w:val="en-US" w:eastAsia="zh-CN" w:bidi="ar-SA"/>
              </w:rPr>
            </w:pPr>
          </w:p>
          <w:p w14:paraId="1BBF9801">
            <w:pPr>
              <w:shd w:val="clear"/>
              <w:jc w:val="left"/>
              <w:rPr>
                <w:rFonts w:hint="eastAsia" w:ascii="宋体" w:hAnsi="宋体" w:cs="楷体" w:eastAsiaTheme="minorEastAsia"/>
                <w:color w:val="auto"/>
                <w:kern w:val="2"/>
                <w:sz w:val="24"/>
                <w:szCs w:val="24"/>
                <w:lang w:val="en-US" w:eastAsia="zh-CN" w:bidi="ar-SA"/>
              </w:rPr>
            </w:pPr>
            <w:r>
              <w:rPr>
                <w:rFonts w:hint="eastAsia" w:ascii="宋体" w:hAnsi="宋体" w:cs="楷体" w:eastAsiaTheme="minorEastAsia"/>
                <w:color w:val="auto"/>
                <w:kern w:val="2"/>
                <w:sz w:val="24"/>
                <w:szCs w:val="24"/>
                <w:lang w:val="en-US" w:eastAsia="zh-CN" w:bidi="ar-SA"/>
              </w:rPr>
              <w:t>学生活动：兴奋地开始创作，有的学生先撕纸，有的学生先构思动物形象，遇到困难（如撕不出想要的形状）向教师求助，创作过程中不时露出满意的笑容。</w:t>
            </w:r>
          </w:p>
          <w:p w14:paraId="456D4960">
            <w:pPr>
              <w:shd w:val="clear"/>
              <w:jc w:val="left"/>
              <w:rPr>
                <w:rFonts w:hint="eastAsia" w:ascii="宋体" w:hAnsi="宋体" w:cs="楷体" w:eastAsiaTheme="minorEastAsia"/>
                <w:color w:val="auto"/>
                <w:kern w:val="2"/>
                <w:sz w:val="24"/>
                <w:szCs w:val="24"/>
                <w:lang w:val="en-US" w:eastAsia="zh-CN" w:bidi="ar-SA"/>
              </w:rPr>
            </w:pPr>
          </w:p>
          <w:p w14:paraId="42FF09B5">
            <w:pPr>
              <w:shd w:val="clear"/>
              <w:jc w:val="left"/>
              <w:rPr>
                <w:rFonts w:hint="eastAsia" w:ascii="宋体" w:hAnsi="宋体" w:cs="楷体"/>
                <w:color w:val="auto"/>
                <w:kern w:val="2"/>
                <w:sz w:val="24"/>
                <w:szCs w:val="24"/>
                <w:lang w:val="en-US" w:eastAsia="zh-CN" w:bidi="ar-SA"/>
              </w:rPr>
            </w:pPr>
          </w:p>
          <w:p w14:paraId="5BFF1CFA">
            <w:pPr>
              <w:shd w:val="clear"/>
              <w:jc w:val="left"/>
              <w:rPr>
                <w:rFonts w:hint="eastAsia" w:ascii="宋体" w:hAnsi="宋体" w:cs="楷体"/>
                <w:color w:val="auto"/>
                <w:kern w:val="2"/>
                <w:sz w:val="24"/>
                <w:szCs w:val="24"/>
                <w:lang w:val="en-US" w:eastAsia="zh-CN" w:bidi="ar-SA"/>
              </w:rPr>
            </w:pPr>
          </w:p>
          <w:p w14:paraId="32B5AA49">
            <w:pPr>
              <w:shd w:val="clear"/>
              <w:jc w:val="left"/>
              <w:rPr>
                <w:rFonts w:hint="eastAsia" w:ascii="宋体" w:hAnsi="宋体" w:cs="楷体"/>
                <w:color w:val="auto"/>
                <w:kern w:val="2"/>
                <w:sz w:val="24"/>
                <w:szCs w:val="24"/>
                <w:lang w:val="en-US" w:eastAsia="zh-CN" w:bidi="ar-SA"/>
              </w:rPr>
            </w:pPr>
          </w:p>
          <w:p w14:paraId="0806ABAD">
            <w:pPr>
              <w:shd w:val="clear"/>
              <w:jc w:val="left"/>
              <w:rPr>
                <w:rFonts w:hint="eastAsia" w:ascii="宋体" w:hAnsi="宋体" w:cs="楷体"/>
                <w:color w:val="auto"/>
                <w:kern w:val="2"/>
                <w:sz w:val="24"/>
                <w:szCs w:val="24"/>
                <w:lang w:val="en-US" w:eastAsia="zh-CN" w:bidi="ar-SA"/>
              </w:rPr>
            </w:pPr>
          </w:p>
          <w:p w14:paraId="5C0BD3DB">
            <w:pPr>
              <w:shd w:val="clear"/>
              <w:jc w:val="left"/>
              <w:rPr>
                <w:rFonts w:hint="eastAsia" w:ascii="宋体" w:hAnsi="宋体" w:cs="楷体"/>
                <w:color w:val="auto"/>
                <w:kern w:val="2"/>
                <w:sz w:val="24"/>
                <w:szCs w:val="24"/>
                <w:lang w:val="en-US" w:eastAsia="zh-CN" w:bidi="ar-SA"/>
              </w:rPr>
            </w:pPr>
          </w:p>
          <w:p w14:paraId="01E8D687">
            <w:pPr>
              <w:shd w:val="clear"/>
              <w:jc w:val="left"/>
              <w:rPr>
                <w:rFonts w:hint="eastAsia" w:ascii="宋体" w:hAnsi="宋体" w:cs="楷体"/>
                <w:color w:val="auto"/>
                <w:kern w:val="2"/>
                <w:sz w:val="24"/>
                <w:szCs w:val="24"/>
                <w:lang w:val="en-US" w:eastAsia="zh-CN" w:bidi="ar-SA"/>
              </w:rPr>
            </w:pPr>
          </w:p>
          <w:p w14:paraId="4BDDC47E">
            <w:pPr>
              <w:shd w:val="clear"/>
              <w:jc w:val="left"/>
              <w:rPr>
                <w:rFonts w:hint="eastAsia" w:ascii="宋体" w:hAnsi="宋体" w:cs="楷体"/>
                <w:color w:val="auto"/>
                <w:kern w:val="2"/>
                <w:sz w:val="24"/>
                <w:szCs w:val="24"/>
                <w:lang w:val="en-US" w:eastAsia="zh-CN" w:bidi="ar-SA"/>
              </w:rPr>
            </w:pPr>
          </w:p>
          <w:p w14:paraId="3AE5C8BB">
            <w:pPr>
              <w:shd w:val="clear"/>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学生：将作品贴在展示板上，互相欣赏，积极举手介绍自己的作品，如 “我做的是小兔，用圆形做头，长条形做耳朵”，认真倾听他人介绍，为优秀作品鼓掌。</w:t>
            </w:r>
          </w:p>
          <w:p w14:paraId="3C9E21B9">
            <w:pPr>
              <w:shd w:val="clear"/>
              <w:jc w:val="left"/>
              <w:rPr>
                <w:rFonts w:hint="eastAsia" w:ascii="宋体" w:hAnsi="宋体" w:cs="楷体" w:eastAsiaTheme="minorEastAsia"/>
                <w:color w:val="auto"/>
                <w:kern w:val="2"/>
                <w:sz w:val="24"/>
                <w:szCs w:val="24"/>
                <w:lang w:val="en-US" w:eastAsia="zh-CN" w:bidi="ar-SA"/>
              </w:rPr>
            </w:pPr>
          </w:p>
          <w:p w14:paraId="7706AF77">
            <w:pPr>
              <w:shd w:val="clear"/>
              <w:jc w:val="left"/>
              <w:rPr>
                <w:rFonts w:hint="eastAsia" w:ascii="宋体" w:hAnsi="宋体" w:cs="楷体" w:eastAsiaTheme="minorEastAsia"/>
                <w:color w:val="auto"/>
                <w:kern w:val="2"/>
                <w:sz w:val="24"/>
                <w:szCs w:val="24"/>
                <w:lang w:val="en-US" w:eastAsia="zh-CN" w:bidi="ar-SA"/>
              </w:rPr>
            </w:pPr>
          </w:p>
          <w:p w14:paraId="0C734856">
            <w:pPr>
              <w:shd w:val="clear"/>
              <w:jc w:val="left"/>
              <w:rPr>
                <w:rFonts w:hint="eastAsia" w:ascii="宋体" w:hAnsi="宋体" w:cs="楷体" w:eastAsiaTheme="minorEastAsia"/>
                <w:color w:val="auto"/>
                <w:kern w:val="2"/>
                <w:sz w:val="24"/>
                <w:szCs w:val="24"/>
                <w:lang w:val="en-US" w:eastAsia="zh-CN" w:bidi="ar-SA"/>
              </w:rPr>
            </w:pPr>
          </w:p>
          <w:p w14:paraId="14866F5A">
            <w:pPr>
              <w:shd w:val="clear"/>
              <w:jc w:val="left"/>
              <w:rPr>
                <w:rFonts w:hint="eastAsia" w:ascii="宋体" w:hAnsi="宋体" w:cs="楷体" w:eastAsiaTheme="minorEastAsia"/>
                <w:color w:val="auto"/>
                <w:kern w:val="2"/>
                <w:sz w:val="24"/>
                <w:szCs w:val="24"/>
                <w:lang w:val="en-US" w:eastAsia="zh-CN" w:bidi="ar-SA"/>
              </w:rPr>
            </w:pPr>
          </w:p>
          <w:p w14:paraId="6B193D6D">
            <w:pPr>
              <w:shd w:val="clear"/>
              <w:jc w:val="left"/>
              <w:rPr>
                <w:rFonts w:hint="eastAsia" w:ascii="宋体" w:hAnsi="宋体" w:cs="楷体" w:eastAsiaTheme="minorEastAsia"/>
                <w:color w:val="auto"/>
                <w:kern w:val="2"/>
                <w:sz w:val="24"/>
                <w:szCs w:val="24"/>
                <w:lang w:val="en-US" w:eastAsia="zh-CN" w:bidi="ar-SA"/>
              </w:rPr>
            </w:pPr>
          </w:p>
          <w:p w14:paraId="32D45500">
            <w:pPr>
              <w:shd w:val="clear"/>
              <w:jc w:val="left"/>
              <w:rPr>
                <w:rFonts w:hint="eastAsia" w:ascii="宋体" w:hAnsi="宋体" w:cs="楷体" w:eastAsiaTheme="minorEastAsia"/>
                <w:color w:val="auto"/>
                <w:kern w:val="2"/>
                <w:sz w:val="24"/>
                <w:szCs w:val="24"/>
                <w:lang w:val="en-US" w:eastAsia="zh-CN" w:bidi="ar-SA"/>
              </w:rPr>
            </w:pPr>
          </w:p>
          <w:p w14:paraId="2DAA9D66">
            <w:pPr>
              <w:shd w:val="clear"/>
              <w:jc w:val="left"/>
              <w:rPr>
                <w:rFonts w:hint="eastAsia" w:ascii="宋体" w:hAnsi="宋体" w:cs="楷体"/>
                <w:color w:val="auto"/>
                <w:kern w:val="2"/>
                <w:sz w:val="24"/>
                <w:szCs w:val="24"/>
                <w:lang w:val="en-US" w:eastAsia="zh-CN" w:bidi="ar-SA"/>
              </w:rPr>
            </w:pPr>
          </w:p>
          <w:p w14:paraId="19D937FB">
            <w:pPr>
              <w:shd w:val="clear"/>
              <w:jc w:val="left"/>
              <w:rPr>
                <w:rFonts w:hint="eastAsia" w:ascii="宋体" w:hAnsi="宋体" w:cs="楷体"/>
                <w:color w:val="auto"/>
                <w:kern w:val="2"/>
                <w:sz w:val="24"/>
                <w:szCs w:val="24"/>
                <w:lang w:val="en-US" w:eastAsia="zh-CN" w:bidi="ar-SA"/>
              </w:rPr>
            </w:pPr>
          </w:p>
          <w:p w14:paraId="28964C23">
            <w:pPr>
              <w:shd w:val="clear"/>
              <w:jc w:val="left"/>
              <w:rPr>
                <w:rFonts w:hint="eastAsia"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学生：惊讶地观看图片，感叹 “石头也能做乌龟”，兴奋地讨论课后要尝试的材料，如 “我要捡树叶做蝴蝶”。</w:t>
            </w:r>
          </w:p>
          <w:p w14:paraId="71EEA8C9">
            <w:pPr>
              <w:shd w:val="clear"/>
              <w:jc w:val="left"/>
              <w:rPr>
                <w:rFonts w:hint="default" w:ascii="宋体" w:hAnsi="宋体" w:cs="楷体" w:eastAsiaTheme="minorEastAsia"/>
                <w:color w:val="auto"/>
                <w:kern w:val="2"/>
                <w:sz w:val="24"/>
                <w:szCs w:val="24"/>
                <w:lang w:val="en-US" w:eastAsia="zh-CN" w:bidi="ar-SA"/>
              </w:rPr>
            </w:pPr>
          </w:p>
          <w:p w14:paraId="77708742">
            <w:pPr>
              <w:shd w:val="clear"/>
              <w:jc w:val="left"/>
              <w:rPr>
                <w:rFonts w:hint="eastAsia" w:ascii="宋体" w:hAnsi="宋体" w:cs="楷体" w:eastAsiaTheme="minorEastAsia"/>
                <w:color w:val="auto"/>
                <w:kern w:val="2"/>
                <w:sz w:val="24"/>
                <w:szCs w:val="24"/>
                <w:lang w:val="en-US" w:eastAsia="zh-CN" w:bidi="ar-SA"/>
              </w:rPr>
            </w:pPr>
          </w:p>
          <w:p w14:paraId="6486AA6A">
            <w:pPr>
              <w:shd w:val="clear"/>
              <w:jc w:val="left"/>
              <w:rPr>
                <w:rFonts w:hint="eastAsia" w:ascii="宋体" w:hAnsi="宋体" w:cs="楷体" w:eastAsiaTheme="minorEastAsia"/>
                <w:color w:val="auto"/>
                <w:kern w:val="2"/>
                <w:sz w:val="24"/>
                <w:szCs w:val="24"/>
                <w:lang w:val="en-US" w:eastAsia="zh-CN" w:bidi="ar-SA"/>
              </w:rPr>
            </w:pPr>
          </w:p>
          <w:p w14:paraId="271ABF3F">
            <w:pPr>
              <w:shd w:val="clear"/>
              <w:jc w:val="left"/>
              <w:rPr>
                <w:rFonts w:hint="default" w:ascii="宋体" w:hAnsi="宋体" w:cs="楷体" w:eastAsiaTheme="minorEastAsia"/>
                <w:color w:val="auto"/>
                <w:kern w:val="2"/>
                <w:sz w:val="24"/>
                <w:szCs w:val="24"/>
                <w:lang w:val="en-US" w:eastAsia="zh-CN" w:bidi="ar-SA"/>
              </w:rPr>
            </w:pPr>
          </w:p>
          <w:p w14:paraId="5FB958B4">
            <w:pPr>
              <w:shd w:val="clear"/>
              <w:jc w:val="left"/>
              <w:rPr>
                <w:rFonts w:hint="eastAsia" w:ascii="宋体" w:hAnsi="宋体" w:cs="楷体" w:eastAsiaTheme="minorEastAsia"/>
                <w:color w:val="auto"/>
                <w:kern w:val="2"/>
                <w:sz w:val="24"/>
                <w:szCs w:val="24"/>
                <w:lang w:val="en-US" w:eastAsia="zh-CN" w:bidi="ar-SA"/>
              </w:rPr>
            </w:pPr>
          </w:p>
          <w:p w14:paraId="494699F1">
            <w:pPr>
              <w:shd w:val="clear"/>
              <w:jc w:val="left"/>
              <w:rPr>
                <w:rFonts w:hint="eastAsia" w:ascii="宋体" w:hAnsi="宋体" w:cs="楷体" w:eastAsiaTheme="minorEastAsia"/>
                <w:color w:val="auto"/>
                <w:kern w:val="2"/>
                <w:sz w:val="24"/>
                <w:szCs w:val="24"/>
                <w:lang w:val="en-US" w:eastAsia="zh-CN" w:bidi="ar-SA"/>
              </w:rPr>
            </w:pPr>
          </w:p>
          <w:p w14:paraId="73B2D17A">
            <w:pPr>
              <w:shd w:val="clear"/>
              <w:jc w:val="left"/>
              <w:rPr>
                <w:rFonts w:hint="eastAsia" w:ascii="宋体" w:hAnsi="宋体" w:cs="楷体" w:eastAsiaTheme="minorEastAsia"/>
                <w:color w:val="auto"/>
                <w:kern w:val="2"/>
                <w:sz w:val="24"/>
                <w:szCs w:val="24"/>
                <w:lang w:val="en-US" w:eastAsia="zh-CN" w:bidi="ar-SA"/>
              </w:rPr>
            </w:pPr>
          </w:p>
          <w:p w14:paraId="55857D71">
            <w:pPr>
              <w:shd w:val="clear"/>
              <w:jc w:val="left"/>
              <w:rPr>
                <w:rFonts w:hint="eastAsia" w:ascii="宋体" w:hAnsi="宋体" w:cs="楷体" w:eastAsiaTheme="minorEastAsia"/>
                <w:color w:val="auto"/>
                <w:kern w:val="2"/>
                <w:sz w:val="24"/>
                <w:szCs w:val="24"/>
                <w:lang w:val="en-US" w:eastAsia="zh-CN" w:bidi="ar-SA"/>
              </w:rPr>
            </w:pPr>
          </w:p>
          <w:p w14:paraId="2E5D8FFD">
            <w:pPr>
              <w:shd w:val="clear"/>
              <w:jc w:val="left"/>
              <w:rPr>
                <w:rFonts w:hint="eastAsia" w:ascii="宋体" w:hAnsi="宋体" w:cs="楷体" w:eastAsiaTheme="minorEastAsia"/>
                <w:color w:val="auto"/>
                <w:kern w:val="2"/>
                <w:sz w:val="24"/>
                <w:szCs w:val="24"/>
                <w:lang w:val="en-US" w:eastAsia="zh-CN" w:bidi="ar-SA"/>
              </w:rPr>
            </w:pPr>
          </w:p>
          <w:p w14:paraId="7619291B">
            <w:pPr>
              <w:numPr>
                <w:ilvl w:val="0"/>
                <w:numId w:val="0"/>
              </w:numPr>
              <w:shd w:val="clear"/>
              <w:spacing w:line="240" w:lineRule="auto"/>
              <w:jc w:val="both"/>
              <w:rPr>
                <w:rFonts w:hint="default"/>
                <w:b w:val="0"/>
                <w:bCs w:val="0"/>
                <w:color w:val="auto"/>
                <w:sz w:val="24"/>
                <w:szCs w:val="24"/>
                <w:vertAlign w:val="baseline"/>
                <w:lang w:val="en-US" w:eastAsia="zh-CN"/>
              </w:rPr>
            </w:pPr>
          </w:p>
        </w:tc>
        <w:tc>
          <w:tcPr>
            <w:tcW w:w="2467" w:type="dxa"/>
            <w:shd w:val="clear" w:color="auto" w:fill="auto"/>
            <w:vAlign w:val="top"/>
          </w:tcPr>
          <w:p w14:paraId="2292359E">
            <w:pPr>
              <w:shd w:val="clear"/>
              <w:spacing w:line="240" w:lineRule="auto"/>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：二年级学生喜欢卡通形象的特点，能快速集中注意力。青铜鸟的自我介绍融入了神话故事元素，增加了趣味性和神秘感，激发学生的探索欲望。同时，通过 “博物馆里的动物宝贝” 自然引出课题《作品中的动物》，并渗透 “艺术作品承载故事和情感” 的文化理念，为后续欣赏作品做好情感铺垫。这种导入方式将传统文化与现代科技结合，既生动又富有教育意义。</w:t>
            </w:r>
          </w:p>
          <w:p w14:paraId="7DA7E412">
            <w:pPr>
              <w:shd w:val="clear"/>
              <w:spacing w:line="240" w:lineRule="auto"/>
              <w:jc w:val="both"/>
              <w:rPr>
                <w:rFonts w:hint="default" w:ascii="宋体" w:hAnsi="宋体" w:cs="楷体" w:eastAsiaTheme="minorEastAsia"/>
                <w:color w:val="auto"/>
                <w:kern w:val="2"/>
                <w:sz w:val="24"/>
                <w:szCs w:val="24"/>
                <w:lang w:val="en-US" w:eastAsia="zh-CN" w:bidi="ar-SA"/>
              </w:rPr>
            </w:pPr>
          </w:p>
          <w:p w14:paraId="64045C5C">
            <w:pPr>
              <w:shd w:val="clear"/>
              <w:spacing w:line="240" w:lineRule="auto"/>
              <w:jc w:val="both"/>
              <w:rPr>
                <w:rFonts w:hint="default" w:ascii="宋体" w:hAnsi="宋体" w:cs="楷体" w:eastAsiaTheme="minorEastAsia"/>
                <w:color w:val="auto"/>
                <w:kern w:val="2"/>
                <w:sz w:val="24"/>
                <w:szCs w:val="24"/>
                <w:lang w:val="en-US" w:eastAsia="zh-CN" w:bidi="ar-SA"/>
              </w:rPr>
            </w:pPr>
          </w:p>
          <w:p w14:paraId="1C74DA29">
            <w:pPr>
              <w:shd w:val="clear"/>
              <w:spacing w:line="240" w:lineRule="auto"/>
              <w:jc w:val="both"/>
              <w:rPr>
                <w:rFonts w:hint="default" w:ascii="宋体" w:hAnsi="宋体" w:cs="楷体" w:eastAsiaTheme="minorEastAsia"/>
                <w:color w:val="auto"/>
                <w:kern w:val="2"/>
                <w:sz w:val="24"/>
                <w:szCs w:val="24"/>
                <w:lang w:val="en-US" w:eastAsia="zh-CN" w:bidi="ar-SA"/>
              </w:rPr>
            </w:pPr>
          </w:p>
          <w:p w14:paraId="0F513023">
            <w:pPr>
              <w:shd w:val="clear"/>
              <w:spacing w:line="240" w:lineRule="auto"/>
              <w:ind w:firstLine="480" w:firstLineChars="200"/>
              <w:jc w:val="both"/>
              <w:rPr>
                <w:rFonts w:hint="eastAsia" w:ascii="宋体" w:hAnsi="宋体" w:cs="楷体"/>
                <w:color w:val="auto"/>
                <w:kern w:val="2"/>
                <w:sz w:val="24"/>
                <w:szCs w:val="24"/>
                <w:lang w:val="en-US" w:eastAsia="zh-CN" w:bidi="ar-SA"/>
              </w:rPr>
            </w:pPr>
          </w:p>
          <w:p w14:paraId="6C7758E1">
            <w:pPr>
              <w:shd w:val="clear"/>
              <w:spacing w:line="240" w:lineRule="auto"/>
              <w:jc w:val="both"/>
              <w:rPr>
                <w:rFonts w:hint="eastAsia" w:ascii="宋体" w:hAnsi="宋体" w:cs="楷体"/>
                <w:color w:val="auto"/>
                <w:kern w:val="2"/>
                <w:sz w:val="24"/>
                <w:szCs w:val="24"/>
                <w:lang w:val="en-US" w:eastAsia="zh-CN" w:bidi="ar-SA"/>
              </w:rPr>
            </w:pPr>
          </w:p>
          <w:p w14:paraId="203F6760">
            <w:pPr>
              <w:shd w:val="clear"/>
              <w:spacing w:line="240" w:lineRule="auto"/>
              <w:ind w:firstLine="480" w:firstLineChars="200"/>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：选择农民画《花狮子》作为首个欣赏对象，因其色彩鲜艳、造型夸张，符合低年级学生的审美特点。通过引导学生观察 “叶子状眼睛”“花衣裳”“剪纸式尾巴” 等细节，帮助他们理解 “夸张” 的表现手法。分析色彩时，让学生感受民间美术的色彩特点，体会作品传递的情感。与现实狮子对比，能让学生直观认识 “艺术源于生活又高于生活”，为后续理解其他作品的表现手法奠定基础，同时培养学生的观察能力和语言表达能力。</w:t>
            </w:r>
          </w:p>
          <w:p w14:paraId="7F51DFA0">
            <w:pPr>
              <w:shd w:val="clear"/>
              <w:spacing w:line="240" w:lineRule="auto"/>
              <w:jc w:val="both"/>
              <w:rPr>
                <w:rFonts w:hint="default" w:ascii="宋体" w:hAnsi="宋体" w:cs="楷体" w:eastAsiaTheme="minorEastAsia"/>
                <w:color w:val="auto"/>
                <w:kern w:val="2"/>
                <w:sz w:val="24"/>
                <w:szCs w:val="24"/>
                <w:lang w:val="en-US" w:eastAsia="zh-CN" w:bidi="ar-SA"/>
              </w:rPr>
            </w:pPr>
          </w:p>
          <w:p w14:paraId="69C10EE7">
            <w:pPr>
              <w:shd w:val="clear"/>
              <w:spacing w:line="240" w:lineRule="auto"/>
              <w:jc w:val="both"/>
              <w:rPr>
                <w:rFonts w:hint="default" w:ascii="宋体" w:hAnsi="宋体" w:cs="楷体" w:eastAsiaTheme="minorEastAsia"/>
                <w:color w:val="auto"/>
                <w:kern w:val="2"/>
                <w:sz w:val="24"/>
                <w:szCs w:val="24"/>
                <w:lang w:val="en-US" w:eastAsia="zh-CN" w:bidi="ar-SA"/>
              </w:rPr>
            </w:pPr>
          </w:p>
          <w:p w14:paraId="0037606A">
            <w:pPr>
              <w:shd w:val="clear"/>
              <w:spacing w:line="240" w:lineRule="auto"/>
              <w:jc w:val="both"/>
              <w:rPr>
                <w:rFonts w:hint="default" w:ascii="宋体" w:hAnsi="宋体" w:cs="楷体" w:eastAsiaTheme="minorEastAsia"/>
                <w:color w:val="auto"/>
                <w:kern w:val="2"/>
                <w:sz w:val="24"/>
                <w:szCs w:val="24"/>
                <w:lang w:val="en-US" w:eastAsia="zh-CN" w:bidi="ar-SA"/>
              </w:rPr>
            </w:pPr>
          </w:p>
          <w:p w14:paraId="395AF218">
            <w:pPr>
              <w:shd w:val="clear"/>
              <w:spacing w:line="240" w:lineRule="auto"/>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：《伏虎》石雕体现了中国传统雕塑的重要技法，通过 “循石造型” 的讲解，让学生了解艺术与材料的关系。引导学生对比桌面质感与石头质感，帮助他们理解石雕的材质美。介绍作品的历史背景，能让学生认识到艺术作品与历史事件的关联，渗透文化教育。强调作品的 “大气磅礴”，培养学生对传统艺术的敬畏感，同时拓宽他们对动物艺术表现形式的认知（从绘画到雕塑）。</w:t>
            </w:r>
          </w:p>
          <w:p w14:paraId="575D6E0C">
            <w:pPr>
              <w:shd w:val="clear"/>
              <w:spacing w:line="240" w:lineRule="auto"/>
              <w:jc w:val="both"/>
              <w:rPr>
                <w:rFonts w:hint="default" w:ascii="宋体" w:hAnsi="宋体" w:cs="楷体" w:eastAsiaTheme="minorEastAsia"/>
                <w:color w:val="auto"/>
                <w:kern w:val="2"/>
                <w:sz w:val="24"/>
                <w:szCs w:val="24"/>
                <w:lang w:val="en-US" w:eastAsia="zh-CN" w:bidi="ar-SA"/>
              </w:rPr>
            </w:pPr>
          </w:p>
          <w:p w14:paraId="5A87A6C7">
            <w:pPr>
              <w:shd w:val="clear"/>
              <w:spacing w:line="240" w:lineRule="auto"/>
              <w:jc w:val="both"/>
              <w:rPr>
                <w:rFonts w:hint="default" w:ascii="宋体" w:hAnsi="宋体" w:cs="楷体" w:eastAsiaTheme="minorEastAsia"/>
                <w:color w:val="auto"/>
                <w:kern w:val="2"/>
                <w:sz w:val="24"/>
                <w:szCs w:val="24"/>
                <w:lang w:val="en-US" w:eastAsia="zh-CN" w:bidi="ar-SA"/>
              </w:rPr>
            </w:pPr>
          </w:p>
          <w:p w14:paraId="03820C85">
            <w:pPr>
              <w:shd w:val="clear"/>
              <w:spacing w:line="240" w:lineRule="auto"/>
              <w:jc w:val="both"/>
              <w:rPr>
                <w:rFonts w:hint="default" w:ascii="宋体" w:hAnsi="宋体" w:cs="楷体" w:eastAsiaTheme="minorEastAsia"/>
                <w:color w:val="auto"/>
                <w:kern w:val="2"/>
                <w:sz w:val="24"/>
                <w:szCs w:val="24"/>
                <w:lang w:val="en-US" w:eastAsia="zh-CN" w:bidi="ar-SA"/>
              </w:rPr>
            </w:pPr>
          </w:p>
          <w:p w14:paraId="5E313F9B">
            <w:pPr>
              <w:shd w:val="clear"/>
              <w:spacing w:line="240" w:lineRule="auto"/>
              <w:jc w:val="both"/>
              <w:rPr>
                <w:rFonts w:hint="default" w:ascii="宋体" w:hAnsi="宋体" w:cs="楷体" w:eastAsiaTheme="minorEastAsia"/>
                <w:color w:val="auto"/>
                <w:kern w:val="2"/>
                <w:sz w:val="24"/>
                <w:szCs w:val="24"/>
                <w:lang w:val="en-US" w:eastAsia="zh-CN" w:bidi="ar-SA"/>
              </w:rPr>
            </w:pPr>
          </w:p>
          <w:p w14:paraId="2331FE01">
            <w:pPr>
              <w:shd w:val="clear"/>
              <w:spacing w:line="240" w:lineRule="auto"/>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：通过对比现实猫头鹰与《夜枭》的形象，帮助学生理解 “简约概括” 的表现手法。引导学生关注 “省略细节、突出特点” 的创作思路，培养他们 “抓主要特征” 的观察能力。林风眠的作品融合了中西艺术特点，能让学生感受艺术表现的多样性。这一环节与前两件作品形成对比（夸张、循石造型、简约概括），丰富学生对动物艺术表现手法的认知，为后续创作提供多种思路。</w:t>
            </w:r>
          </w:p>
          <w:p w14:paraId="5CB6CDA7">
            <w:pPr>
              <w:shd w:val="clear"/>
              <w:spacing w:line="240" w:lineRule="auto"/>
              <w:jc w:val="both"/>
              <w:rPr>
                <w:rFonts w:hint="default" w:ascii="宋体" w:hAnsi="宋体" w:cs="楷体" w:eastAsiaTheme="minorEastAsia"/>
                <w:color w:val="auto"/>
                <w:kern w:val="2"/>
                <w:sz w:val="24"/>
                <w:szCs w:val="24"/>
                <w:lang w:val="en-US" w:eastAsia="zh-CN" w:bidi="ar-SA"/>
              </w:rPr>
            </w:pPr>
          </w:p>
          <w:p w14:paraId="7B25CE10">
            <w:pPr>
              <w:shd w:val="clear"/>
              <w:spacing w:line="240" w:lineRule="auto"/>
              <w:jc w:val="both"/>
              <w:rPr>
                <w:rFonts w:hint="default" w:ascii="宋体" w:hAnsi="宋体" w:cs="楷体" w:eastAsiaTheme="minorEastAsia"/>
                <w:color w:val="auto"/>
                <w:kern w:val="2"/>
                <w:sz w:val="24"/>
                <w:szCs w:val="24"/>
                <w:lang w:val="en-US" w:eastAsia="zh-CN" w:bidi="ar-SA"/>
              </w:rPr>
            </w:pPr>
          </w:p>
          <w:p w14:paraId="7A6B1846">
            <w:pPr>
              <w:shd w:val="clear"/>
              <w:spacing w:line="240" w:lineRule="auto"/>
              <w:jc w:val="both"/>
              <w:rPr>
                <w:rFonts w:hint="default" w:ascii="宋体" w:hAnsi="宋体" w:cs="楷体" w:eastAsiaTheme="minorEastAsia"/>
                <w:color w:val="auto"/>
                <w:kern w:val="2"/>
                <w:sz w:val="24"/>
                <w:szCs w:val="24"/>
                <w:lang w:val="en-US" w:eastAsia="zh-CN" w:bidi="ar-SA"/>
              </w:rPr>
            </w:pPr>
          </w:p>
          <w:p w14:paraId="28F1A3CB">
            <w:pPr>
              <w:shd w:val="clear"/>
              <w:spacing w:line="240" w:lineRule="auto"/>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总结环节能帮助学生梳理本节课学到的核心知识，将零散的感受转化为清晰的概念（夸张、循石造型、简约概括）。通过回顾强化记忆，让学生明确不同艺术作品可以用不同手法表现动物，为后续欣赏和创作提供理论支撑。同时，肯定这些手法的 “魅力”，增强学生对艺术多样性的认同。</w:t>
            </w:r>
          </w:p>
          <w:p w14:paraId="41136737">
            <w:pPr>
              <w:shd w:val="clear"/>
              <w:spacing w:line="240" w:lineRule="auto"/>
              <w:jc w:val="both"/>
              <w:rPr>
                <w:rFonts w:hint="default" w:ascii="宋体" w:hAnsi="宋体" w:cs="楷体" w:eastAsiaTheme="minorEastAsia"/>
                <w:color w:val="auto"/>
                <w:kern w:val="2"/>
                <w:sz w:val="24"/>
                <w:szCs w:val="24"/>
                <w:lang w:val="en-US" w:eastAsia="zh-CN" w:bidi="ar-SA"/>
              </w:rPr>
            </w:pPr>
          </w:p>
          <w:p w14:paraId="0CFFFA90">
            <w:pPr>
              <w:shd w:val="clear"/>
              <w:spacing w:line="240" w:lineRule="auto"/>
              <w:jc w:val="both"/>
              <w:rPr>
                <w:rFonts w:hint="default" w:ascii="宋体" w:hAnsi="宋体" w:cs="楷体" w:eastAsiaTheme="minorEastAsia"/>
                <w:color w:val="auto"/>
                <w:kern w:val="2"/>
                <w:sz w:val="24"/>
                <w:szCs w:val="24"/>
                <w:lang w:val="en-US" w:eastAsia="zh-CN" w:bidi="ar-SA"/>
              </w:rPr>
            </w:pPr>
          </w:p>
          <w:p w14:paraId="0418BBBB">
            <w:pPr>
              <w:shd w:val="clear"/>
              <w:spacing w:line="240" w:lineRule="auto"/>
              <w:ind w:firstLine="480" w:firstLineChars="200"/>
              <w:jc w:val="both"/>
              <w:rPr>
                <w:rFonts w:hint="default" w:ascii="宋体" w:hAnsi="宋体" w:cs="楷体" w:eastAsiaTheme="minorEastAsia"/>
                <w:color w:val="auto"/>
                <w:kern w:val="2"/>
                <w:sz w:val="24"/>
                <w:szCs w:val="24"/>
                <w:lang w:val="en-US" w:eastAsia="zh-CN" w:bidi="ar-SA"/>
              </w:rPr>
            </w:pPr>
            <w:r>
              <w:rPr>
                <w:rFonts w:hint="default" w:ascii="宋体" w:hAnsi="宋体" w:cs="楷体" w:eastAsiaTheme="minorEastAsia"/>
                <w:color w:val="auto"/>
                <w:kern w:val="2"/>
                <w:sz w:val="24"/>
                <w:szCs w:val="24"/>
                <w:lang w:val="en-US" w:eastAsia="zh-CN" w:bidi="ar-SA"/>
              </w:rPr>
              <w:t>设计意图：“小试牛刀” 是从欣赏到创作的过渡环节，撕纸的 “随意性” 降低了创作难度，适合二年级学生。让学生对随机图形进行联想，能激发他们的想象力，培养 “看形联想” 的能力，为后续的撕纸添画创作积累素材。同桌讨论的形式营造了轻松的氛围，让学生在交流中相互启发，拓宽思路，同时锻炼表达能力。这一环节呼应了 “艺术表现” 和 “创意实践” 目标，为正式创作做铺垫。</w:t>
            </w:r>
          </w:p>
          <w:p w14:paraId="15AAD93E">
            <w:pPr>
              <w:shd w:val="clear"/>
              <w:spacing w:line="240" w:lineRule="auto"/>
              <w:ind w:firstLine="480" w:firstLineChars="200"/>
              <w:jc w:val="both"/>
              <w:rPr>
                <w:rFonts w:hint="default" w:ascii="宋体" w:hAnsi="宋体" w:cs="楷体" w:eastAsiaTheme="minorEastAsia"/>
                <w:color w:val="auto"/>
                <w:kern w:val="2"/>
                <w:sz w:val="24"/>
                <w:szCs w:val="24"/>
                <w:lang w:val="en-US" w:eastAsia="zh-CN" w:bidi="ar-SA"/>
              </w:rPr>
            </w:pPr>
          </w:p>
          <w:p w14:paraId="1D7AB9D1">
            <w:pPr>
              <w:shd w:val="clear"/>
              <w:spacing w:line="240" w:lineRule="auto"/>
              <w:ind w:firstLine="480" w:firstLineChars="200"/>
              <w:jc w:val="both"/>
              <w:rPr>
                <w:rFonts w:hint="default" w:ascii="宋体" w:hAnsi="宋体" w:cs="楷体" w:eastAsiaTheme="minorEastAsia"/>
                <w:color w:val="auto"/>
                <w:kern w:val="2"/>
                <w:sz w:val="24"/>
                <w:szCs w:val="24"/>
                <w:lang w:val="en-US" w:eastAsia="zh-CN" w:bidi="ar-SA"/>
              </w:rPr>
            </w:pPr>
          </w:p>
          <w:p w14:paraId="79863527">
            <w:pPr>
              <w:shd w:val="clear"/>
              <w:spacing w:line="240" w:lineRule="auto"/>
              <w:ind w:firstLine="480" w:firstLineChars="200"/>
              <w:jc w:val="both"/>
              <w:rPr>
                <w:rFonts w:hint="default" w:ascii="宋体" w:hAnsi="宋体" w:cs="楷体" w:eastAsiaTheme="minorEastAsia"/>
                <w:color w:val="auto"/>
                <w:kern w:val="2"/>
                <w:sz w:val="24"/>
                <w:szCs w:val="24"/>
                <w:lang w:val="en-US" w:eastAsia="zh-CN" w:bidi="ar-SA"/>
              </w:rPr>
            </w:pPr>
          </w:p>
          <w:p w14:paraId="57CDD64F">
            <w:pPr>
              <w:shd w:val="clear"/>
              <w:spacing w:line="240" w:lineRule="auto"/>
              <w:ind w:firstLine="480" w:firstLineChars="200"/>
              <w:jc w:val="both"/>
              <w:rPr>
                <w:rFonts w:hint="default" w:ascii="宋体" w:hAnsi="宋体" w:cs="楷体" w:eastAsiaTheme="minorEastAsia"/>
                <w:color w:val="auto"/>
                <w:kern w:val="2"/>
                <w:sz w:val="24"/>
                <w:szCs w:val="24"/>
                <w:lang w:val="en-US" w:eastAsia="zh-CN" w:bidi="ar-SA"/>
              </w:rPr>
            </w:pPr>
          </w:p>
          <w:p w14:paraId="176992FD">
            <w:pPr>
              <w:shd w:val="clear"/>
              <w:spacing w:line="240" w:lineRule="auto"/>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：教师示范直观展示了撕纸动物拼贴画的完整过程，让学生明确操作步骤（撕、拼、贴、画）。示范内容选择简单的小鱼，难度适中，符合二年级学生的能力水平，能增强他们的创作信心。讲解时强调 “撕出不同图形拼贴”“添画细节”，为学生提供具体的创作方法，降低实践难度。示范环节能有效衔接 “小试牛刀” 与 “实践作业”，让学生知道如何将联想转化为具体作品。</w:t>
            </w:r>
          </w:p>
          <w:p w14:paraId="694403F0">
            <w:pPr>
              <w:shd w:val="clear"/>
              <w:spacing w:line="240" w:lineRule="auto"/>
              <w:jc w:val="both"/>
              <w:rPr>
                <w:rFonts w:hint="default" w:ascii="宋体" w:hAnsi="宋体" w:cs="楷体" w:eastAsiaTheme="minorEastAsia"/>
                <w:color w:val="auto"/>
                <w:kern w:val="2"/>
                <w:sz w:val="24"/>
                <w:szCs w:val="24"/>
                <w:lang w:val="en-US" w:eastAsia="zh-CN" w:bidi="ar-SA"/>
              </w:rPr>
            </w:pPr>
          </w:p>
          <w:p w14:paraId="074EBB1A">
            <w:pPr>
              <w:shd w:val="clear"/>
              <w:spacing w:line="240" w:lineRule="auto"/>
              <w:jc w:val="both"/>
              <w:rPr>
                <w:rFonts w:hint="default" w:ascii="宋体" w:hAnsi="宋体" w:cs="楷体" w:eastAsiaTheme="minorEastAsia"/>
                <w:color w:val="auto"/>
                <w:kern w:val="2"/>
                <w:sz w:val="24"/>
                <w:szCs w:val="24"/>
                <w:lang w:val="en-US" w:eastAsia="zh-CN" w:bidi="ar-SA"/>
              </w:rPr>
            </w:pPr>
          </w:p>
          <w:p w14:paraId="4BAA7484">
            <w:pPr>
              <w:shd w:val="clear"/>
              <w:spacing w:line="240" w:lineRule="auto"/>
              <w:jc w:val="both"/>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设计意图</w:t>
            </w:r>
            <w:r>
              <w:rPr>
                <w:rFonts w:hint="eastAsia" w:ascii="宋体" w:hAnsi="宋体" w:cs="楷体"/>
                <w:color w:val="auto"/>
                <w:kern w:val="2"/>
                <w:sz w:val="24"/>
                <w:szCs w:val="24"/>
                <w:lang w:val="en-US" w:eastAsia="zh-CN" w:bidi="ar-SA"/>
              </w:rPr>
              <w:t>】</w:t>
            </w:r>
            <w:r>
              <w:rPr>
                <w:rFonts w:hint="default" w:ascii="宋体" w:hAnsi="宋体" w:cs="楷体" w:eastAsiaTheme="minorEastAsia"/>
                <w:color w:val="auto"/>
                <w:kern w:val="2"/>
                <w:sz w:val="24"/>
                <w:szCs w:val="24"/>
                <w:lang w:val="en-US" w:eastAsia="zh-CN" w:bidi="ar-SA"/>
              </w:rPr>
              <w:t>：实践作业是检验学习效果的核心环节，让学生运用所学的撕纸、添画技法进行创作，实现从 “学” 到 “用” 的转化。开放的创作要求（“喜欢的动物”“最特别的动物”）尊重学生的个性，鼓励他们自由发挥想象力。允许添加背景，能引导学生进行更完整的画面构思。教师的巡回指导能及时解决学生的问题，帮助他们顺利完成作品，让每个学生都能体验创作的乐趣和成功的喜悦，达成 “艺术表现” 和 “创意实践” 的目标。</w:t>
            </w:r>
          </w:p>
          <w:p w14:paraId="4AF91C14">
            <w:pPr>
              <w:shd w:val="clear"/>
              <w:spacing w:line="240" w:lineRule="auto"/>
              <w:jc w:val="both"/>
              <w:rPr>
                <w:rFonts w:hint="default" w:ascii="宋体" w:hAnsi="宋体" w:cs="楷体" w:eastAsiaTheme="minorEastAsia"/>
                <w:color w:val="auto"/>
                <w:kern w:val="2"/>
                <w:sz w:val="24"/>
                <w:szCs w:val="24"/>
                <w:lang w:val="en-US" w:eastAsia="zh-CN" w:bidi="ar-SA"/>
              </w:rPr>
            </w:pPr>
          </w:p>
          <w:p w14:paraId="631354B9">
            <w:pPr>
              <w:shd w:val="clear"/>
              <w:spacing w:line="240" w:lineRule="auto"/>
              <w:jc w:val="both"/>
              <w:rPr>
                <w:rFonts w:hint="default" w:ascii="宋体" w:hAnsi="宋体" w:cs="楷体" w:eastAsiaTheme="minorEastAsia"/>
                <w:color w:val="auto"/>
                <w:kern w:val="2"/>
                <w:sz w:val="24"/>
                <w:szCs w:val="24"/>
                <w:lang w:val="en-US" w:eastAsia="zh-CN" w:bidi="ar-SA"/>
              </w:rPr>
            </w:pPr>
          </w:p>
          <w:p w14:paraId="144A9B2A">
            <w:pPr>
              <w:shd w:val="clear"/>
              <w:spacing w:line="240" w:lineRule="auto"/>
              <w:jc w:val="both"/>
              <w:rPr>
                <w:rFonts w:hint="default" w:ascii="宋体" w:hAnsi="宋体" w:cs="楷体" w:eastAsiaTheme="minorEastAsia"/>
                <w:color w:val="auto"/>
                <w:kern w:val="2"/>
                <w:sz w:val="24"/>
                <w:szCs w:val="24"/>
                <w:lang w:val="en-US" w:eastAsia="zh-CN" w:bidi="ar-SA"/>
              </w:rPr>
            </w:pPr>
          </w:p>
        </w:tc>
      </w:tr>
      <w:tr w14:paraId="3A3A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878" w:type="dxa"/>
            <w:shd w:val="clear" w:color="auto" w:fill="auto"/>
            <w:vAlign w:val="center"/>
          </w:tcPr>
          <w:p w14:paraId="5399F7F5">
            <w:pPr>
              <w:shd w:val="clear"/>
              <w:spacing w:line="240" w:lineRule="auto"/>
              <w:jc w:val="both"/>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板书</w:t>
            </w:r>
          </w:p>
        </w:tc>
        <w:tc>
          <w:tcPr>
            <w:tcW w:w="8317" w:type="dxa"/>
            <w:gridSpan w:val="3"/>
            <w:shd w:val="clear" w:color="auto" w:fill="auto"/>
            <w:vAlign w:val="center"/>
          </w:tcPr>
          <w:p w14:paraId="02A776F9">
            <w:pPr>
              <w:shd w:val="clear"/>
              <w:spacing w:line="240" w:lineRule="auto"/>
              <w:jc w:val="both"/>
              <w:rPr>
                <w:rFonts w:hint="default" w:eastAsiaTheme="minorEastAsia"/>
                <w:b w:val="0"/>
                <w:bCs w:val="0"/>
                <w:color w:val="auto"/>
                <w:sz w:val="24"/>
                <w:szCs w:val="24"/>
                <w:vertAlign w:val="baseline"/>
                <w:lang w:val="en-US" w:eastAsia="zh-CN"/>
              </w:rPr>
            </w:pPr>
          </w:p>
        </w:tc>
      </w:tr>
      <w:tr w14:paraId="4086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94" w:hRule="atLeast"/>
        </w:trPr>
        <w:tc>
          <w:tcPr>
            <w:tcW w:w="1878" w:type="dxa"/>
            <w:shd w:val="clear" w:color="auto" w:fill="auto"/>
            <w:vAlign w:val="center"/>
          </w:tcPr>
          <w:p w14:paraId="4367A1C9">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36"/>
                <w:szCs w:val="36"/>
                <w:vertAlign w:val="baseline"/>
                <w:lang w:val="en-US" w:eastAsia="zh-CN"/>
              </w:rPr>
              <w:t>教学反思</w:t>
            </w:r>
          </w:p>
        </w:tc>
        <w:tc>
          <w:tcPr>
            <w:tcW w:w="8317" w:type="dxa"/>
            <w:gridSpan w:val="3"/>
            <w:shd w:val="clear" w:color="auto" w:fill="auto"/>
            <w:vAlign w:val="center"/>
          </w:tcPr>
          <w:p w14:paraId="364FBB35">
            <w:pPr>
              <w:shd w:val="clear"/>
              <w:ind w:firstLine="480" w:firstLineChars="200"/>
              <w:rPr>
                <w:rFonts w:hint="default"/>
                <w:b w:val="0"/>
                <w:bCs w:val="0"/>
                <w:color w:val="auto"/>
                <w:sz w:val="24"/>
                <w:szCs w:val="24"/>
                <w:vertAlign w:val="baseline"/>
                <w:lang w:val="en-US" w:eastAsia="zh-CN"/>
              </w:rPr>
            </w:pPr>
          </w:p>
        </w:tc>
      </w:tr>
      <w:tr w14:paraId="1B801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195" w:type="dxa"/>
            <w:gridSpan w:val="4"/>
            <w:shd w:val="clear" w:color="auto" w:fill="auto"/>
            <w:vAlign w:val="center"/>
          </w:tcPr>
          <w:p w14:paraId="6B184BC0">
            <w:pPr>
              <w:shd w:val="clear"/>
              <w:spacing w:line="240" w:lineRule="auto"/>
              <w:jc w:val="center"/>
              <w:rPr>
                <w:rFonts w:hint="default"/>
                <w:b w:val="0"/>
                <w:bCs w:val="0"/>
                <w:color w:val="auto"/>
                <w:sz w:val="24"/>
                <w:szCs w:val="24"/>
                <w:vertAlign w:val="baseline"/>
                <w:lang w:val="en-US" w:eastAsia="zh-CN"/>
              </w:rPr>
            </w:pPr>
            <w:r>
              <w:rPr>
                <w:rFonts w:hint="eastAsia"/>
                <w:b/>
                <w:bCs/>
                <w:color w:val="auto"/>
                <w:sz w:val="32"/>
                <w:szCs w:val="32"/>
                <w:vertAlign w:val="baseline"/>
                <w:lang w:val="en-US" w:eastAsia="zh-CN"/>
              </w:rPr>
              <w:t>任务二：《我喜欢的动物》</w:t>
            </w:r>
          </w:p>
        </w:tc>
      </w:tr>
      <w:tr w14:paraId="20FB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trPr>
        <w:tc>
          <w:tcPr>
            <w:tcW w:w="10195" w:type="dxa"/>
            <w:gridSpan w:val="4"/>
            <w:shd w:val="clear" w:color="auto" w:fill="auto"/>
            <w:vAlign w:val="center"/>
          </w:tcPr>
          <w:p w14:paraId="52CF251F">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p>
        </w:tc>
      </w:tr>
      <w:tr w14:paraId="4AA4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82" w:hRule="atLeast"/>
        </w:trPr>
        <w:tc>
          <w:tcPr>
            <w:tcW w:w="1878" w:type="dxa"/>
            <w:shd w:val="clear" w:color="auto" w:fill="auto"/>
            <w:vAlign w:val="center"/>
          </w:tcPr>
          <w:p w14:paraId="133D16E6">
            <w:pPr>
              <w:shd w:val="clear"/>
              <w:spacing w:line="240" w:lineRule="auto"/>
              <w:jc w:val="center"/>
              <w:rPr>
                <w:rFonts w:hint="eastAsia"/>
                <w:b w:val="0"/>
                <w:bCs w:val="0"/>
                <w:color w:val="auto"/>
                <w:sz w:val="24"/>
                <w:szCs w:val="24"/>
                <w:vertAlign w:val="baseline"/>
                <w:lang w:val="en-US" w:eastAsia="zh-CN"/>
              </w:rPr>
            </w:pPr>
            <w:r>
              <w:rPr>
                <w:rFonts w:hint="eastAsia"/>
                <w:b w:val="0"/>
                <w:bCs w:val="0"/>
                <w:color w:val="auto"/>
                <w:sz w:val="24"/>
                <w:szCs w:val="24"/>
                <w:vertAlign w:val="baseline"/>
                <w:lang w:val="en-US" w:eastAsia="zh-CN"/>
              </w:rPr>
              <w:t>小问题+学习目标</w:t>
            </w:r>
          </w:p>
        </w:tc>
        <w:tc>
          <w:tcPr>
            <w:tcW w:w="8317" w:type="dxa"/>
            <w:gridSpan w:val="3"/>
            <w:shd w:val="clear" w:color="auto" w:fill="auto"/>
            <w:vAlign w:val="center"/>
          </w:tcPr>
          <w:p w14:paraId="47442A46">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【小问题】</w:t>
            </w:r>
          </w:p>
          <w:p w14:paraId="62F54871">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1.</w:t>
            </w:r>
            <w:r>
              <w:rPr>
                <w:rFonts w:hint="default" w:ascii="宋体" w:hAnsi="宋体" w:eastAsia="宋体" w:cs="宋体"/>
                <w:i w:val="0"/>
                <w:iCs w:val="0"/>
                <w:caps w:val="0"/>
                <w:color w:val="auto"/>
                <w:spacing w:val="0"/>
                <w:sz w:val="28"/>
                <w:szCs w:val="28"/>
                <w:shd w:val="clear" w:fill="FFFFFF"/>
                <w:lang w:val="en-US" w:eastAsia="zh-CN"/>
              </w:rPr>
              <w:t>如何通过观察动物的纹路、外形、姿态等特征，准确识别并生动地用绘画形式表现出不同的动物？</w:t>
            </w:r>
          </w:p>
          <w:p w14:paraId="27E20F6F">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2.</w:t>
            </w:r>
            <w:r>
              <w:rPr>
                <w:rFonts w:hint="default" w:ascii="宋体" w:hAnsi="宋体" w:eastAsia="宋体" w:cs="宋体"/>
                <w:i w:val="0"/>
                <w:iCs w:val="0"/>
                <w:caps w:val="0"/>
                <w:color w:val="auto"/>
                <w:spacing w:val="0"/>
                <w:sz w:val="28"/>
                <w:szCs w:val="28"/>
                <w:shd w:val="clear" w:fill="FFFFFF"/>
                <w:lang w:val="en-US" w:eastAsia="zh-CN"/>
              </w:rPr>
              <w:t>怎样将自己喜欢的动物融入有简单情节的故事中，并用绘画的方式合理安排画面元素，创作出有故事性的作品？</w:t>
            </w:r>
          </w:p>
          <w:p w14:paraId="3448C8E5">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【教学目标】</w:t>
            </w:r>
          </w:p>
          <w:p w14:paraId="7F83353D">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w:t>
            </w:r>
            <w:r>
              <w:rPr>
                <w:rFonts w:hint="default" w:ascii="宋体" w:hAnsi="宋体" w:eastAsia="宋体" w:cs="宋体"/>
                <w:i w:val="0"/>
                <w:iCs w:val="0"/>
                <w:caps w:val="0"/>
                <w:color w:val="auto"/>
                <w:spacing w:val="0"/>
                <w:sz w:val="28"/>
                <w:szCs w:val="28"/>
                <w:shd w:val="clear" w:fill="FFFFFF"/>
                <w:lang w:val="en-US" w:eastAsia="zh-CN"/>
              </w:rPr>
              <w:t>审美感知</w:t>
            </w:r>
            <w:r>
              <w:rPr>
                <w:rFonts w:hint="eastAsia" w:ascii="宋体" w:hAnsi="宋体" w:eastAsia="宋体" w:cs="宋体"/>
                <w:i w:val="0"/>
                <w:iCs w:val="0"/>
                <w:caps w:val="0"/>
                <w:color w:val="auto"/>
                <w:spacing w:val="0"/>
                <w:sz w:val="28"/>
                <w:szCs w:val="28"/>
                <w:shd w:val="clear" w:fill="FFFFFF"/>
                <w:lang w:val="en-US" w:eastAsia="zh-CN"/>
              </w:rPr>
              <w:t>】</w:t>
            </w:r>
          </w:p>
          <w:p w14:paraId="1DE24582">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学生能够通过观察和欣赏，感受动物的形态美、色彩美和动态美。</w:t>
            </w:r>
            <w:r>
              <w:rPr>
                <w:rFonts w:hint="eastAsia" w:ascii="宋体" w:hAnsi="宋体" w:eastAsia="宋体" w:cs="宋体"/>
                <w:i w:val="0"/>
                <w:iCs w:val="0"/>
                <w:caps w:val="0"/>
                <w:color w:val="auto"/>
                <w:spacing w:val="0"/>
                <w:sz w:val="28"/>
                <w:szCs w:val="28"/>
                <w:shd w:val="clear" w:fill="FFFFFF"/>
                <w:lang w:val="en-US" w:eastAsia="zh-CN"/>
              </w:rPr>
              <w:t>通过欣赏作品，</w:t>
            </w:r>
            <w:r>
              <w:rPr>
                <w:rFonts w:hint="default" w:ascii="宋体" w:hAnsi="宋体" w:eastAsia="宋体" w:cs="宋体"/>
                <w:i w:val="0"/>
                <w:iCs w:val="0"/>
                <w:caps w:val="0"/>
                <w:color w:val="auto"/>
                <w:spacing w:val="0"/>
                <w:sz w:val="28"/>
                <w:szCs w:val="28"/>
                <w:shd w:val="clear" w:fill="FFFFFF"/>
                <w:lang w:val="en-US" w:eastAsia="zh-CN"/>
              </w:rPr>
              <w:t>感受不同动物在故事画面中的动态与互动之美，理解故事性构图能让画面更具吸引力。通过这些活动，学生能初步形成对动物艺术表现的审美判断，提升对动物美的感知能力和对故事性画面的欣赏能力。</w:t>
            </w:r>
          </w:p>
          <w:p w14:paraId="28879EB6">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【艺术表现】</w:t>
            </w:r>
          </w:p>
          <w:p w14:paraId="574DBA53">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学生能够掌握捕捉动物特征的基本方法，并用绘画形式表现出来。</w:t>
            </w:r>
          </w:p>
          <w:p w14:paraId="4BA5DF60">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在色彩运用上，能根据动物的固有色进行涂色，如给斑马涂黑白条纹，给孔雀的屏涂上绚丽的色彩。在创作动物故事时，学会通过动物的动态（如孔雀开屏、大象吸水、狮子奔跑）表现简单情节，并尝试添加背景（如草地、森林），使画面更完整。通过练习，学生能逐步提高用绘画语言表现动物特征和简单故事的能力，让画面中的动物形象鲜明、情节清晰。</w:t>
            </w:r>
          </w:p>
          <w:p w14:paraId="29EEEB99">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【创意实践】</w:t>
            </w:r>
          </w:p>
          <w:p w14:paraId="1FAFCD30">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学生能够发挥想象力，创编关于自己喜欢的动物的简单故事，并将其转化为绘画作品。通过这些创意实践，学生的想象力和创新思维能得到发展，体会艺术创作的乐趣和无限可能。</w:t>
            </w:r>
          </w:p>
          <w:p w14:paraId="605E46F3">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p>
          <w:p w14:paraId="3A4A5723">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【文化理解】</w:t>
            </w:r>
          </w:p>
          <w:p w14:paraId="5C0F5E94">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学生通过欣赏《九色鹿》壁画，了解中国传统壁画的艺术形式和文化内涵，知道壁画是古代人们记录故事、表达情感的重要方式。</w:t>
            </w:r>
          </w:p>
          <w:p w14:paraId="3C3577C7">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对比现代学生作品与传统壁画中动物的表现方式，认识到艺术表现具有多样性和时代性，传统艺术中的优秀元素值得传承和借鉴。通过这些学习，学生能初步感受艺术与文化的密切联系，增强对中国传统文化的兴趣和认同感，培养尊重多元文化的意识。</w:t>
            </w:r>
          </w:p>
        </w:tc>
      </w:tr>
      <w:tr w14:paraId="1969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97" w:hRule="atLeast"/>
        </w:trPr>
        <w:tc>
          <w:tcPr>
            <w:tcW w:w="1878" w:type="dxa"/>
            <w:shd w:val="clear" w:color="auto" w:fill="auto"/>
            <w:vAlign w:val="center"/>
          </w:tcPr>
          <w:p w14:paraId="43965818">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教学重难点</w:t>
            </w:r>
          </w:p>
        </w:tc>
        <w:tc>
          <w:tcPr>
            <w:tcW w:w="8317" w:type="dxa"/>
            <w:gridSpan w:val="3"/>
            <w:shd w:val="clear" w:color="auto" w:fill="auto"/>
            <w:vAlign w:val="center"/>
          </w:tcPr>
          <w:p w14:paraId="2528B0D4">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【教学重点】</w:t>
            </w:r>
          </w:p>
          <w:p w14:paraId="43F66862">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引导学生准确捕捉自己喜欢的动物的外形、色彩、动态等特征，并将其用绘画形式生动地表现出来。同时，鼓励学生发挥想象力，创编简单的动物故事，学会用故事性构图组织画面，使画面中的动物有动态、有互动，体现一定的情节。</w:t>
            </w:r>
          </w:p>
          <w:p w14:paraId="324E9B2F">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【教学难点】</w:t>
            </w:r>
          </w:p>
          <w:p w14:paraId="14281108">
            <w:pPr>
              <w:shd w:val="clear"/>
              <w:ind w:firstLine="560" w:firstLineChars="20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难点在于如何引导学生将故事性融入画面，合理安排动物与动物、动物与环境的关系，使画面既体现情节又具有美感。二年级学生的空间知觉和构图能力尚不成熟，容易出现画面元素杂乱、动物动态与情节不匹配等问题。</w:t>
            </w:r>
          </w:p>
        </w:tc>
      </w:tr>
      <w:tr w14:paraId="588A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6" w:hRule="atLeast"/>
        </w:trPr>
        <w:tc>
          <w:tcPr>
            <w:tcW w:w="1878" w:type="dxa"/>
            <w:shd w:val="clear" w:color="auto" w:fill="auto"/>
            <w:vAlign w:val="center"/>
          </w:tcPr>
          <w:p w14:paraId="4900EC06">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二次备课</w:t>
            </w:r>
          </w:p>
        </w:tc>
        <w:tc>
          <w:tcPr>
            <w:tcW w:w="3243" w:type="dxa"/>
            <w:shd w:val="clear" w:color="auto" w:fill="auto"/>
            <w:vAlign w:val="center"/>
          </w:tcPr>
          <w:p w14:paraId="6CE11E93">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教师活动</w:t>
            </w:r>
          </w:p>
        </w:tc>
        <w:tc>
          <w:tcPr>
            <w:tcW w:w="2607" w:type="dxa"/>
            <w:shd w:val="clear" w:color="auto" w:fill="auto"/>
            <w:vAlign w:val="center"/>
          </w:tcPr>
          <w:p w14:paraId="1FEC18EA">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学生活动</w:t>
            </w:r>
          </w:p>
        </w:tc>
        <w:tc>
          <w:tcPr>
            <w:tcW w:w="2467" w:type="dxa"/>
            <w:shd w:val="clear" w:color="auto" w:fill="auto"/>
            <w:vAlign w:val="center"/>
          </w:tcPr>
          <w:p w14:paraId="22BC3AA8">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设计意图</w:t>
            </w:r>
          </w:p>
        </w:tc>
      </w:tr>
      <w:tr w14:paraId="6CDA2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6" w:hRule="atLeast"/>
        </w:trPr>
        <w:tc>
          <w:tcPr>
            <w:tcW w:w="1878" w:type="dxa"/>
            <w:shd w:val="clear" w:color="auto" w:fill="auto"/>
            <w:vAlign w:val="center"/>
          </w:tcPr>
          <w:p w14:paraId="614D0E70">
            <w:pPr>
              <w:shd w:val="clear"/>
              <w:spacing w:line="240" w:lineRule="auto"/>
              <w:jc w:val="center"/>
              <w:rPr>
                <w:rFonts w:hint="eastAsia"/>
                <w:b w:val="0"/>
                <w:bCs w:val="0"/>
                <w:color w:val="auto"/>
                <w:sz w:val="24"/>
                <w:szCs w:val="24"/>
                <w:vertAlign w:val="baseline"/>
                <w:lang w:val="en-US" w:eastAsia="zh-CN"/>
              </w:rPr>
            </w:pPr>
          </w:p>
        </w:tc>
        <w:tc>
          <w:tcPr>
            <w:tcW w:w="3243" w:type="dxa"/>
            <w:shd w:val="clear" w:color="auto" w:fill="auto"/>
            <w:vAlign w:val="center"/>
          </w:tcPr>
          <w:p w14:paraId="7712C871">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一、导入新课</w:t>
            </w:r>
          </w:p>
          <w:p w14:paraId="7B88BD11">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52F2ED10">
            <w:pPr>
              <w:keepNext w:val="0"/>
              <w:keepLines w:val="0"/>
              <w:widowControl/>
              <w:suppressLineNumbers w:val="0"/>
              <w:shd w:val="clear"/>
              <w:ind w:firstLine="482" w:firstLineChars="200"/>
              <w:jc w:val="left"/>
              <w:rPr>
                <w:rFonts w:hint="eastAsia" w:ascii="宋体" w:hAnsi="宋体" w:eastAsia="宋体" w:cs="宋体"/>
                <w:color w:val="auto"/>
                <w:kern w:val="0"/>
                <w:sz w:val="24"/>
                <w:szCs w:val="24"/>
                <w:lang w:val="en-US" w:eastAsia="zh-CN" w:bidi="ar"/>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：（播放 AI 数字人动画）同学们，今天我们的美术课要来一位特别的主持人，它要带我们参加一场有趣的比赛，快来看看是谁吧！（动画中 AI 数字人出现）</w:t>
            </w:r>
            <w:r>
              <w:rPr>
                <w:rFonts w:hint="eastAsia" w:ascii="宋体" w:hAnsi="宋体" w:eastAsia="宋体" w:cs="宋体"/>
                <w:color w:val="auto"/>
                <w:kern w:val="0"/>
                <w:sz w:val="24"/>
                <w:szCs w:val="24"/>
                <w:lang w:val="en-US" w:eastAsia="zh-CN" w:bidi="ar"/>
              </w:rPr>
              <w:t xml:space="preserve">  </w:t>
            </w:r>
          </w:p>
          <w:p w14:paraId="458B313F">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 xml:space="preserve">“同学们好呀！我是你们的动物百科向导，今天我们要举办一场动物百科比赛，只要你能闯过四个知识关卡，就能获得任务碎片，集齐四种碎片的小朋友，就能获得动物百科勋章，有资格参加最终的动物百科大赛哦！你们准备好了吗？” </w:t>
            </w:r>
          </w:p>
          <w:p w14:paraId="5DFE43DA">
            <w:pPr>
              <w:keepNext w:val="0"/>
              <w:keepLines w:val="0"/>
              <w:widowControl/>
              <w:suppressLineNumbers w:val="0"/>
              <w:shd w:val="clear"/>
              <w:ind w:firstLine="240" w:firstLineChars="100"/>
              <w:jc w:val="left"/>
              <w:rPr>
                <w:color w:val="auto"/>
              </w:rPr>
            </w:pPr>
            <w:r>
              <w:rPr>
                <w:rFonts w:ascii="宋体" w:hAnsi="宋体" w:eastAsia="宋体" w:cs="宋体"/>
                <w:color w:val="auto"/>
                <w:kern w:val="0"/>
                <w:sz w:val="24"/>
                <w:szCs w:val="24"/>
                <w:lang w:val="en-US" w:eastAsia="zh-CN" w:bidi="ar"/>
              </w:rPr>
              <w:t>听到了吗？只要我们积极参与，就能获得勋章，大家有没有信心？让我们一起开启今天的闯关之旅吧！</w:t>
            </w:r>
          </w:p>
          <w:p w14:paraId="2A4650D8">
            <w:pPr>
              <w:keepNext w:val="0"/>
              <w:keepLines w:val="0"/>
              <w:widowControl/>
              <w:numPr>
                <w:ilvl w:val="0"/>
                <w:numId w:val="17"/>
              </w:numPr>
              <w:suppressLineNumbers w:val="0"/>
              <w:pBdr>
                <w:left w:val="none" w:color="auto" w:sz="0" w:space="0"/>
              </w:pBdr>
              <w:shd w:val="clear"/>
              <w:spacing w:before="0" w:beforeAutospacing="0" w:after="0" w:afterAutospacing="0" w:line="32" w:lineRule="atLeast"/>
              <w:ind w:left="0" w:hanging="360"/>
              <w:rPr>
                <w:color w:val="auto"/>
              </w:rPr>
            </w:pPr>
          </w:p>
          <w:p w14:paraId="292FD2FB">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619E4E94">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二、讲授新课</w:t>
            </w:r>
          </w:p>
          <w:p w14:paraId="4B3BBAFD">
            <w:pPr>
              <w:keepNext w:val="0"/>
              <w:keepLines w:val="0"/>
              <w:widowControl/>
              <w:suppressLineNumbers w:val="0"/>
              <w:shd w:val="clear"/>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第一关</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w:t>
            </w:r>
          </w:p>
          <w:p w14:paraId="4099EC12">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根据图案破译动物密码</w:t>
            </w:r>
          </w:p>
          <w:p w14:paraId="4FC6B00F">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教师活动：欢迎来到第一关 “破译动物密码”！</w:t>
            </w:r>
          </w:p>
          <w:p w14:paraId="75C21F6F">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每种动物都有独特的 “密码”—— 它们的纹路，看看谁能最快破解。（出示斑马纹路图片）</w:t>
            </w:r>
          </w:p>
          <w:p w14:paraId="6CB73956">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大家看这是什么纹路？黑白相间的条纹，像不像我们玩的条形码？这是什么动物呢？（学生回答 “斑马” 后出示斑马图片）答对啦！</w:t>
            </w:r>
          </w:p>
          <w:p w14:paraId="4C7FB0BF">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再看这个（出示豹纹图片），黄底黑斑点，摸起来可能还有点扎手，是什么动物？（学生回答 “豹子” 后出示豹子图片）真棒！最后一个</w:t>
            </w:r>
          </w:p>
          <w:p w14:paraId="23A3752A">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（出示奶牛纹路图片），黑白花斑，我们喝的牛奶很多来自它，是什么？（学生回答 “奶牛” 后出示奶牛图片）</w:t>
            </w:r>
          </w:p>
          <w:p w14:paraId="40368C94">
            <w:pPr>
              <w:keepNext w:val="0"/>
              <w:keepLines w:val="0"/>
              <w:widowControl/>
              <w:suppressLineNumbers w:val="0"/>
              <w:shd w:val="clear"/>
              <w:ind w:firstLine="240" w:firstLineChars="100"/>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教师：</w:t>
            </w:r>
            <w:r>
              <w:rPr>
                <w:rFonts w:ascii="宋体" w:hAnsi="宋体" w:eastAsia="宋体" w:cs="宋体"/>
                <w:color w:val="auto"/>
                <w:kern w:val="0"/>
                <w:sz w:val="24"/>
                <w:szCs w:val="24"/>
                <w:lang w:val="en-US" w:eastAsia="zh-CN" w:bidi="ar"/>
              </w:rPr>
              <w:t>恭喜大家，第一关闯关成功，获得第一块任务碎片！</w:t>
            </w:r>
          </w:p>
          <w:p w14:paraId="25406363">
            <w:pPr>
              <w:pStyle w:val="8"/>
              <w:numPr>
                <w:ilvl w:val="0"/>
                <w:numId w:val="0"/>
              </w:numPr>
              <w:shd w:val="clear"/>
              <w:rPr>
                <w:rFonts w:hint="eastAsia" w:cs="楷体" w:eastAsiaTheme="minorEastAsia"/>
                <w:color w:val="auto"/>
                <w:kern w:val="2"/>
                <w:sz w:val="24"/>
                <w:szCs w:val="24"/>
                <w:lang w:val="en-US" w:eastAsia="zh-CN" w:bidi="ar-SA"/>
              </w:rPr>
            </w:pPr>
          </w:p>
          <w:p w14:paraId="05564B28">
            <w:pPr>
              <w:keepNext w:val="0"/>
              <w:keepLines w:val="0"/>
              <w:widowControl/>
              <w:suppressLineNumbers w:val="0"/>
              <w:shd w:val="clear"/>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第二关</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w:t>
            </w:r>
          </w:p>
          <w:p w14:paraId="569C16A7">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根据提示猜出动物形象</w:t>
            </w:r>
          </w:p>
          <w:p w14:paraId="411DF7FA">
            <w:pPr>
              <w:keepNext w:val="0"/>
              <w:keepLines w:val="0"/>
              <w:widowControl/>
              <w:numPr>
                <w:ilvl w:val="0"/>
                <w:numId w:val="18"/>
              </w:numPr>
              <w:suppressLineNumbers w:val="0"/>
              <w:pBdr>
                <w:left w:val="none" w:color="auto" w:sz="0" w:space="0"/>
              </w:pBdr>
              <w:shd w:val="clear"/>
              <w:spacing w:before="0" w:beforeAutospacing="0" w:after="0" w:afterAutospacing="0" w:line="32" w:lineRule="atLeast"/>
              <w:ind w:left="0" w:hanging="360"/>
              <w:rPr>
                <w:color w:val="auto"/>
              </w:rPr>
            </w:pPr>
            <w:r>
              <w:rPr>
                <w:rFonts w:ascii="宋体" w:hAnsi="宋体" w:eastAsia="宋体" w:cs="宋体"/>
                <w:color w:val="auto"/>
                <w:kern w:val="0"/>
                <w:sz w:val="24"/>
                <w:szCs w:val="24"/>
                <w:lang w:val="en-US" w:eastAsia="zh-CN" w:bidi="ar"/>
              </w:rPr>
              <w:t>教师活动：第一关表现很棒，第二关 “特征猜猜猜” 来啦！请根据我的线索猜动物。第一条线索：“尾巴像扇子，羽毛长又亮，开屏真漂亮，百鸟把它让。”（学生猜测后总结）这就是孔雀！大家看（出示孔雀图片），它的尾巴像一把大扇子，羽毛绚丽多彩，就像 “头戴翡翠冠，身披彩缎衫”。第二条线索：“耳朵像蒲扇，鼻子长又软，大腿粗如柱，温和又能干。”（学生猜测后出示大象图片）对啦，是大象，它的 “鼻似长水管，尾若细草辫”。第三条线索：“脑袋圆又大，鬃毛像披毯，吼声震山谷，草原它是王。”（学生猜测后出示狮子图片）没错，是狮子，“头披卷毛衫，眼瞪铜铃圆”。恭喜大家，第二关闯关成功，获得第二块碎片！</w:t>
            </w:r>
          </w:p>
          <w:p w14:paraId="5DFD80EA">
            <w:pPr>
              <w:keepNext w:val="0"/>
              <w:keepLines w:val="0"/>
              <w:widowControl/>
              <w:numPr>
                <w:ilvl w:val="0"/>
                <w:numId w:val="19"/>
              </w:numPr>
              <w:suppressLineNumbers w:val="0"/>
              <w:pBdr>
                <w:left w:val="none" w:color="auto" w:sz="0" w:space="0"/>
              </w:pBdr>
              <w:shd w:val="clear"/>
              <w:spacing w:before="0" w:beforeAutospacing="0" w:after="0" w:afterAutospacing="0" w:line="32" w:lineRule="atLeast"/>
              <w:ind w:left="0" w:hanging="360"/>
              <w:rPr>
                <w:color w:val="auto"/>
              </w:rPr>
            </w:pPr>
          </w:p>
          <w:p w14:paraId="026A4B23">
            <w:pPr>
              <w:keepNext w:val="0"/>
              <w:keepLines w:val="0"/>
              <w:widowControl/>
              <w:suppressLineNumbers w:val="0"/>
              <w:shd w:val="clear"/>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第三关</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w:t>
            </w:r>
          </w:p>
          <w:p w14:paraId="1F38EEAD">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猜重叠的剪影图片</w:t>
            </w:r>
          </w:p>
          <w:p w14:paraId="7A80C462">
            <w:pPr>
              <w:keepNext w:val="0"/>
              <w:keepLines w:val="0"/>
              <w:widowControl/>
              <w:numPr>
                <w:ilvl w:val="0"/>
                <w:numId w:val="18"/>
              </w:numPr>
              <w:suppressLineNumbers w:val="0"/>
              <w:pBdr>
                <w:left w:val="none" w:color="auto" w:sz="0" w:space="0"/>
              </w:pBdr>
              <w:shd w:val="clear"/>
              <w:spacing w:before="0" w:beforeAutospacing="0" w:after="0" w:afterAutospacing="0" w:line="32" w:lineRule="atLeast"/>
              <w:ind w:left="0" w:hanging="360"/>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第三关来啦，难度升级！（出示重叠的动物剪影图片）大家看，这是一些动物的剪影，就是它们的黑色轮廓，能找出里面有哪些动物吗？（引导学生观察）对，有长着弯角的山羊，有耳朵尖尖的猫，有脖子长长的马，还有摇着尾巴的狗！这些动物的剪影虽然重叠，但我们还是能认出它们，为什么呢？因为它们的头部、尾部、四肢各有特点。那它们的身体有没有共同点？（学生观察后总结）大多可以用椭圆形来概括！现在我们来欣赏一幅用剪影式手法表现动物的经典作品 ——《九色鹿》壁画（出示图片）。</w:t>
            </w:r>
          </w:p>
          <w:p w14:paraId="0A23BFB6">
            <w:pPr>
              <w:pStyle w:val="8"/>
              <w:numPr>
                <w:ilvl w:val="0"/>
                <w:numId w:val="0"/>
              </w:numPr>
              <w:shd w:val="clear"/>
              <w:rPr>
                <w:rFonts w:hint="eastAsia" w:cs="楷体" w:eastAsiaTheme="minorEastAsia"/>
                <w:color w:val="auto"/>
                <w:kern w:val="2"/>
                <w:sz w:val="24"/>
                <w:szCs w:val="24"/>
                <w:lang w:val="en-US" w:eastAsia="zh-CN" w:bidi="ar-SA"/>
              </w:rPr>
            </w:pPr>
          </w:p>
          <w:p w14:paraId="3C362BD6">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播放九色鹿故事视频片段）这是敦煌莫高窟的壁画，画的是九色鹿救了人，人却背叛它，最后九色鹿得到善报的故事。大家看壁画中的九色鹿和现实中的鹿有什么不同？（引导对比）色彩上，九色鹿更简洁；姿态上，它奔跑的样子线条流畅，显得很飘逸健美。这种用流畅线条表现动物轮廓的手法，值得我们学习。第三关闯关成功，获得第三块碎片！</w:t>
            </w:r>
          </w:p>
          <w:p w14:paraId="55A4B1D2">
            <w:pPr>
              <w:pStyle w:val="8"/>
              <w:numPr>
                <w:ilvl w:val="0"/>
                <w:numId w:val="0"/>
              </w:numPr>
              <w:shd w:val="clear"/>
              <w:rPr>
                <w:rFonts w:hint="eastAsia" w:cs="楷体" w:eastAsiaTheme="minorEastAsia"/>
                <w:color w:val="auto"/>
                <w:kern w:val="2"/>
                <w:sz w:val="24"/>
                <w:szCs w:val="24"/>
                <w:lang w:val="en-US" w:eastAsia="zh-CN" w:bidi="ar-SA"/>
              </w:rPr>
            </w:pPr>
          </w:p>
          <w:p w14:paraId="5C55C9C7">
            <w:pPr>
              <w:keepNext w:val="0"/>
              <w:keepLines w:val="0"/>
              <w:widowControl/>
              <w:suppressLineNumbers w:val="0"/>
              <w:shd w:val="clear"/>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第四关</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w:t>
            </w:r>
          </w:p>
          <w:p w14:paraId="46F55116">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画一画</w:t>
            </w:r>
          </w:p>
          <w:p w14:paraId="328F16BE">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教师活动：恭喜大家来到最后一关！第四关 “创意画故事”—— 你能画出你喜欢的动物们的故事吗？先看看其他小朋友是怎么画的（出示优秀学生作品这些作品中的动物有动态，还有简单的情节，真有趣！</w:t>
            </w:r>
          </w:p>
          <w:p w14:paraId="582A94FC">
            <w:pPr>
              <w:keepNext w:val="0"/>
              <w:keepLines w:val="0"/>
              <w:widowControl/>
              <w:suppressLineNumbers w:val="0"/>
              <w:shd w:val="clear"/>
              <w:ind w:firstLine="480" w:firstLineChars="200"/>
              <w:jc w:val="left"/>
              <w:rPr>
                <w:rFonts w:hint="eastAsia" w:ascii="宋体" w:hAnsi="宋体" w:eastAsia="宋体" w:cs="宋体"/>
                <w:color w:val="auto"/>
                <w:kern w:val="0"/>
                <w:sz w:val="24"/>
                <w:szCs w:val="24"/>
                <w:lang w:val="en-US" w:eastAsia="zh-CN" w:bidi="ar"/>
              </w:rPr>
            </w:pPr>
          </w:p>
          <w:p w14:paraId="73C17E28">
            <w:pPr>
              <w:keepNext w:val="0"/>
              <w:keepLines w:val="0"/>
              <w:widowControl/>
              <w:suppressLineNumbers w:val="0"/>
              <w:shd w:val="clear"/>
              <w:ind w:firstLine="480" w:firstLineChars="200"/>
              <w:jc w:val="left"/>
              <w:rPr>
                <w:rFonts w:hint="eastAsia" w:ascii="宋体" w:hAnsi="宋体" w:eastAsia="宋体" w:cs="宋体"/>
                <w:color w:val="auto"/>
                <w:kern w:val="0"/>
                <w:sz w:val="24"/>
                <w:szCs w:val="24"/>
                <w:lang w:val="en-US" w:eastAsia="zh-CN" w:bidi="ar"/>
              </w:rPr>
            </w:pPr>
          </w:p>
          <w:p w14:paraId="1073D363">
            <w:pPr>
              <w:keepNext w:val="0"/>
              <w:keepLines w:val="0"/>
              <w:widowControl/>
              <w:suppressLineNumbers w:val="0"/>
              <w:shd w:val="clear"/>
              <w:jc w:val="left"/>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三、教师示范：</w:t>
            </w:r>
            <w:r>
              <w:rPr>
                <w:rFonts w:ascii="宋体" w:hAnsi="宋体" w:eastAsia="宋体" w:cs="宋体"/>
                <w:color w:val="auto"/>
                <w:kern w:val="0"/>
                <w:sz w:val="24"/>
                <w:szCs w:val="24"/>
                <w:lang w:val="en-US" w:eastAsia="zh-CN" w:bidi="ar"/>
              </w:rPr>
              <w:t>现在看老师的示范视频（播放视频）：</w:t>
            </w:r>
            <w:r>
              <w:rPr>
                <w:rFonts w:hint="eastAsia" w:ascii="宋体" w:hAnsi="宋体" w:eastAsia="宋体" w:cs="宋体"/>
                <w:color w:val="auto"/>
                <w:kern w:val="0"/>
                <w:sz w:val="24"/>
                <w:szCs w:val="24"/>
                <w:lang w:val="en-US" w:eastAsia="zh-CN" w:bidi="ar"/>
              </w:rPr>
              <w:t>教师通过视频进行示范，变示范边讲解。</w:t>
            </w:r>
          </w:p>
          <w:p w14:paraId="44BF7ED0">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3FD21884">
            <w:pPr>
              <w:keepNext w:val="0"/>
              <w:keepLines w:val="0"/>
              <w:widowControl/>
              <w:suppressLineNumbers w:val="0"/>
              <w:shd w:val="clear"/>
              <w:jc w:val="left"/>
              <w:rPr>
                <w:rFonts w:hint="eastAsia" w:ascii="宋体" w:hAnsi="宋体" w:eastAsia="宋体" w:cs="宋体"/>
                <w:color w:val="auto"/>
                <w:kern w:val="0"/>
                <w:sz w:val="24"/>
                <w:szCs w:val="24"/>
                <w:lang w:val="en-US" w:eastAsia="zh-CN" w:bidi="ar"/>
              </w:rPr>
            </w:pPr>
          </w:p>
          <w:p w14:paraId="577249C2">
            <w:pPr>
              <w:keepNext w:val="0"/>
              <w:keepLines w:val="0"/>
              <w:widowControl/>
              <w:numPr>
                <w:ilvl w:val="0"/>
                <w:numId w:val="0"/>
              </w:numPr>
              <w:suppressLineNumbers w:val="0"/>
              <w:shd w:val="clear"/>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四、实践作业</w:t>
            </w:r>
          </w:p>
          <w:p w14:paraId="2BD015D7">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创作动物故事画</w:t>
            </w:r>
          </w:p>
          <w:p w14:paraId="432BFB9E">
            <w:pPr>
              <w:keepNext w:val="0"/>
              <w:keepLines w:val="0"/>
              <w:widowControl/>
              <w:suppressLineNumbers w:val="0"/>
              <w:shd w:val="clear"/>
              <w:ind w:firstLine="422" w:firstLineChars="200"/>
              <w:jc w:val="left"/>
              <w:rPr>
                <w:color w:val="auto"/>
              </w:rPr>
            </w:pPr>
            <w:r>
              <w:rPr>
                <w:b/>
                <w:bCs/>
                <w:color w:val="auto"/>
              </w:rPr>
              <w:t>教师活动</w:t>
            </w:r>
            <w:r>
              <w:rPr>
                <w:color w:val="auto"/>
              </w:rPr>
              <w:t>：</w:t>
            </w:r>
            <w:r>
              <w:rPr>
                <w:rFonts w:ascii="宋体" w:hAnsi="宋体" w:eastAsia="宋体" w:cs="宋体"/>
                <w:color w:val="auto"/>
                <w:kern w:val="0"/>
                <w:sz w:val="24"/>
                <w:szCs w:val="24"/>
                <w:lang w:val="en-US" w:eastAsia="zh-CN" w:bidi="ar"/>
              </w:rPr>
              <w:t>现在就请你想想：你最喜欢什么动物？它们在做什么？把这个故事画下来吧！完成后就能获得第四块碎片，集齐四块碎片，就能获得动物百科勋章啦！</w:t>
            </w:r>
          </w:p>
          <w:p w14:paraId="742EEC90">
            <w:pPr>
              <w:keepNext w:val="0"/>
              <w:keepLines w:val="0"/>
              <w:widowControl/>
              <w:numPr>
                <w:ilvl w:val="0"/>
                <w:numId w:val="20"/>
              </w:numPr>
              <w:suppressLineNumbers w:val="0"/>
              <w:pBdr>
                <w:left w:val="none" w:color="auto" w:sz="0" w:space="0"/>
              </w:pBdr>
              <w:shd w:val="clear"/>
              <w:spacing w:before="0" w:beforeAutospacing="0" w:after="0" w:afterAutospacing="0" w:line="32" w:lineRule="atLeast"/>
              <w:ind w:left="0" w:hanging="360"/>
              <w:rPr>
                <w:color w:val="auto"/>
              </w:rPr>
            </w:pPr>
            <w:r>
              <w:rPr>
                <w:color w:val="auto"/>
              </w:rPr>
              <w:t>现在请大</w:t>
            </w:r>
            <w:r>
              <w:rPr>
                <w:rFonts w:ascii="宋体" w:hAnsi="宋体" w:eastAsia="宋体" w:cs="宋体"/>
                <w:color w:val="auto"/>
                <w:kern w:val="0"/>
                <w:sz w:val="24"/>
                <w:szCs w:val="24"/>
                <w:lang w:val="en-US" w:eastAsia="zh-CN" w:bidi="ar"/>
              </w:rPr>
              <w:t>家拿出画纸和彩笔，开始创作吧！记住要画出动物的特征，让别人能认出它；还要画出简单的故事，比如动物在做什么，和谁在一起；可以加上背景让画面更丰富。老师会在旁边帮你，有困难就举手哦！</w:t>
            </w:r>
          </w:p>
          <w:p w14:paraId="311B960B">
            <w:pPr>
              <w:pStyle w:val="8"/>
              <w:numPr>
                <w:ilvl w:val="0"/>
                <w:numId w:val="0"/>
              </w:numPr>
              <w:shd w:val="clear"/>
              <w:rPr>
                <w:rFonts w:hint="eastAsia" w:cs="楷体" w:eastAsiaTheme="minorEastAsia"/>
                <w:color w:val="auto"/>
                <w:kern w:val="2"/>
                <w:sz w:val="24"/>
                <w:szCs w:val="24"/>
                <w:lang w:val="en-US" w:eastAsia="zh-CN" w:bidi="ar-SA"/>
              </w:rPr>
            </w:pPr>
          </w:p>
          <w:p w14:paraId="2CD01F6B">
            <w:pPr>
              <w:pStyle w:val="8"/>
              <w:numPr>
                <w:ilvl w:val="0"/>
                <w:numId w:val="0"/>
              </w:numPr>
              <w:shd w:val="clear"/>
              <w:rPr>
                <w:rFonts w:hint="eastAsia" w:cs="楷体" w:eastAsiaTheme="minorEastAsia"/>
                <w:color w:val="auto"/>
                <w:kern w:val="2"/>
                <w:sz w:val="24"/>
                <w:szCs w:val="24"/>
                <w:lang w:val="en-US" w:eastAsia="zh-CN" w:bidi="ar-SA"/>
              </w:rPr>
            </w:pPr>
          </w:p>
          <w:p w14:paraId="2232AB7F">
            <w:pPr>
              <w:keepNext w:val="0"/>
              <w:keepLines w:val="0"/>
              <w:widowControl/>
              <w:numPr>
                <w:ilvl w:val="0"/>
                <w:numId w:val="0"/>
              </w:numPr>
              <w:suppressLineNumbers w:val="0"/>
              <w:pBdr>
                <w:left w:val="none" w:color="auto" w:sz="0" w:space="0"/>
              </w:pBdr>
              <w:shd w:val="clear"/>
              <w:spacing w:before="0" w:beforeAutospacing="0" w:after="0" w:afterAutospacing="0" w:line="32" w:lineRule="atLeas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五、</w:t>
            </w:r>
            <w:r>
              <w:rPr>
                <w:rFonts w:ascii="宋体" w:hAnsi="宋体" w:eastAsia="宋体" w:cs="宋体"/>
                <w:color w:val="auto"/>
                <w:kern w:val="0"/>
                <w:sz w:val="24"/>
                <w:szCs w:val="24"/>
                <w:lang w:val="en-US" w:eastAsia="zh-CN" w:bidi="ar"/>
              </w:rPr>
              <w:t>评价：</w:t>
            </w:r>
          </w:p>
          <w:p w14:paraId="4F4CD9A5">
            <w:pPr>
              <w:keepNext w:val="0"/>
              <w:keepLines w:val="0"/>
              <w:widowControl/>
              <w:numPr>
                <w:ilvl w:val="0"/>
                <w:numId w:val="0"/>
              </w:numPr>
              <w:suppressLineNumbers w:val="0"/>
              <w:pBdr>
                <w:left w:val="none" w:color="auto" w:sz="0" w:space="0"/>
              </w:pBdr>
              <w:shd w:val="clear"/>
              <w:spacing w:before="0" w:beforeAutospacing="0" w:after="0" w:afterAutospacing="0" w:line="32" w:lineRule="atLeast"/>
              <w:ind w:left="-360" w:leftChars="0" w:firstLine="480" w:firstLineChars="200"/>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评价学生作品</w:t>
            </w:r>
            <w:r>
              <w:rPr>
                <w:rFonts w:hint="eastAsia" w:ascii="宋体" w:hAnsi="宋体" w:eastAsia="宋体" w:cs="宋体"/>
                <w:color w:val="auto"/>
                <w:kern w:val="0"/>
                <w:sz w:val="24"/>
                <w:szCs w:val="24"/>
                <w:lang w:val="en-US" w:eastAsia="zh-CN" w:bidi="ar"/>
              </w:rPr>
              <w:t>】</w:t>
            </w:r>
          </w:p>
          <w:p w14:paraId="45402A45">
            <w:pPr>
              <w:keepNext w:val="0"/>
              <w:keepLines w:val="0"/>
              <w:widowControl/>
              <w:numPr>
                <w:ilvl w:val="0"/>
                <w:numId w:val="21"/>
              </w:numPr>
              <w:suppressLineNumbers w:val="0"/>
              <w:pBdr>
                <w:left w:val="none" w:color="auto" w:sz="0" w:space="0"/>
              </w:pBdr>
              <w:shd w:val="clear"/>
              <w:spacing w:before="0" w:beforeAutospacing="0" w:after="0" w:afterAutospacing="0" w:line="32" w:lineRule="atLeast"/>
              <w:ind w:left="0" w:hanging="360"/>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教师活动：请大家把画贴在 “动物故事墙” 上，我们来欣赏一下（组织学生贴作品）。谁愿意介绍自己的画？你画了什么动物？它们在做什么？（请 2-3 名学生介绍）大家的作品都很精彩！这幅画的小熊特征很明显，那幅画的小鱼游得很生动，还有的同学画了动物们一起玩的故事，情节很有趣！恭喜大家都获得了动物百科勋章！</w:t>
            </w:r>
          </w:p>
          <w:p w14:paraId="31A36CCE">
            <w:pPr>
              <w:pStyle w:val="8"/>
              <w:numPr>
                <w:ilvl w:val="0"/>
                <w:numId w:val="0"/>
              </w:numPr>
              <w:shd w:val="clear"/>
              <w:rPr>
                <w:rFonts w:hint="eastAsia" w:cs="楷体" w:eastAsiaTheme="minorEastAsia"/>
                <w:color w:val="auto"/>
                <w:kern w:val="2"/>
                <w:sz w:val="24"/>
                <w:szCs w:val="24"/>
                <w:lang w:val="en-US" w:eastAsia="zh-CN" w:bidi="ar-SA"/>
              </w:rPr>
            </w:pPr>
          </w:p>
          <w:p w14:paraId="27C33E9D">
            <w:pPr>
              <w:pStyle w:val="8"/>
              <w:numPr>
                <w:ilvl w:val="0"/>
                <w:numId w:val="0"/>
              </w:numPr>
              <w:shd w:val="clear"/>
              <w:rPr>
                <w:rFonts w:hint="eastAsia" w:cs="楷体" w:eastAsiaTheme="minorEastAsia"/>
                <w:color w:val="auto"/>
                <w:kern w:val="2"/>
                <w:sz w:val="24"/>
                <w:szCs w:val="24"/>
                <w:lang w:val="en-US" w:eastAsia="zh-CN" w:bidi="ar-SA"/>
              </w:rPr>
            </w:pPr>
          </w:p>
          <w:p w14:paraId="4606F5F0">
            <w:pPr>
              <w:pStyle w:val="8"/>
              <w:numPr>
                <w:ilvl w:val="0"/>
                <w:numId w:val="0"/>
              </w:numPr>
              <w:shd w:val="clear"/>
              <w:ind w:leftChars="0"/>
              <w:rPr>
                <w:rFonts w:hint="eastAsia"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六、拓展</w:t>
            </w:r>
          </w:p>
          <w:p w14:paraId="764B3CA7">
            <w:pPr>
              <w:keepNext w:val="0"/>
              <w:keepLines w:val="0"/>
              <w:widowControl/>
              <w:suppressLineNumbers w:val="0"/>
              <w:shd w:val="clear"/>
              <w:jc w:val="left"/>
              <w:rPr>
                <w:color w:val="auto"/>
              </w:rPr>
            </w:pPr>
            <w:r>
              <w:rPr>
                <w:rFonts w:ascii="宋体" w:hAnsi="宋体" w:eastAsia="宋体" w:cs="宋体"/>
                <w:color w:val="auto"/>
                <w:kern w:val="0"/>
                <w:sz w:val="24"/>
                <w:szCs w:val="24"/>
                <w:lang w:val="en-US" w:eastAsia="zh-CN" w:bidi="ar"/>
              </w:rPr>
              <w:t>立体动物制作</w:t>
            </w:r>
          </w:p>
          <w:p w14:paraId="17FDC25A">
            <w:pPr>
              <w:keepNext w:val="0"/>
              <w:keepLines w:val="0"/>
              <w:widowControl/>
              <w:numPr>
                <w:ilvl w:val="0"/>
                <w:numId w:val="21"/>
              </w:numPr>
              <w:suppressLineNumbers w:val="0"/>
              <w:pBdr>
                <w:left w:val="none" w:color="auto" w:sz="0" w:space="0"/>
              </w:pBdr>
              <w:shd w:val="clear"/>
              <w:spacing w:before="0" w:beforeAutospacing="0" w:after="0" w:afterAutospacing="0" w:line="32" w:lineRule="atLeast"/>
              <w:ind w:left="0" w:hanging="360"/>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教师活动：今天我们画了平面的动物故事，其实还可以让动物 “站起来” 哦！大家看（出示用折纸、剪纸、粘贴制作的立体动物作品），这是用彩纸折的青蛙，这是用卡纸剪了粘贴的立体小狗。课后大家可以试试用折、剪、粘贴的方法，让你画中的动物变得立体起来，下次课带来分享！</w:t>
            </w:r>
          </w:p>
          <w:p w14:paraId="516E7A1C">
            <w:pPr>
              <w:pStyle w:val="8"/>
              <w:numPr>
                <w:ilvl w:val="0"/>
                <w:numId w:val="0"/>
              </w:numPr>
              <w:shd w:val="clear"/>
              <w:ind w:leftChars="0"/>
              <w:rPr>
                <w:rFonts w:hint="eastAsia"/>
                <w:b w:val="0"/>
                <w:bCs w:val="0"/>
                <w:color w:val="auto"/>
                <w:sz w:val="24"/>
                <w:szCs w:val="24"/>
                <w:vertAlign w:val="baseline"/>
                <w:lang w:val="en-US" w:eastAsia="zh-CN"/>
              </w:rPr>
            </w:pPr>
          </w:p>
        </w:tc>
        <w:tc>
          <w:tcPr>
            <w:tcW w:w="2607" w:type="dxa"/>
            <w:shd w:val="clear" w:color="auto" w:fill="auto"/>
            <w:vAlign w:val="center"/>
          </w:tcPr>
          <w:p w14:paraId="42A2900D">
            <w:pPr>
              <w:shd w:val="clear"/>
              <w:jc w:val="left"/>
              <w:rPr>
                <w:rFonts w:hint="eastAsia" w:ascii="宋体" w:hAnsi="宋体" w:cs="楷体" w:eastAsiaTheme="minorEastAsia"/>
                <w:color w:val="auto"/>
                <w:kern w:val="2"/>
                <w:sz w:val="24"/>
                <w:szCs w:val="24"/>
                <w:lang w:val="en-US" w:eastAsia="zh-CN" w:bidi="ar-SA"/>
              </w:rPr>
            </w:pPr>
          </w:p>
          <w:p w14:paraId="7449D7CF">
            <w:pPr>
              <w:shd w:val="clear"/>
              <w:jc w:val="left"/>
              <w:rPr>
                <w:rFonts w:hint="eastAsia" w:ascii="宋体" w:hAnsi="宋体" w:cs="楷体" w:eastAsiaTheme="minorEastAsia"/>
                <w:color w:val="auto"/>
                <w:kern w:val="2"/>
                <w:sz w:val="24"/>
                <w:szCs w:val="24"/>
                <w:lang w:val="en-US" w:eastAsia="zh-CN" w:bidi="ar-SA"/>
              </w:rPr>
            </w:pPr>
          </w:p>
          <w:p w14:paraId="55D14FBF">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：观看动画时兴奋地鼓掌，被 AI 数字人的介绍吸引，齐声回答 “准备好了”“有信心”，对闯关和获得勋章充满期待，课堂气氛迅速活跃起来。</w:t>
            </w:r>
          </w:p>
          <w:p w14:paraId="11C0FB22">
            <w:pPr>
              <w:shd w:val="clear"/>
              <w:jc w:val="left"/>
              <w:rPr>
                <w:rFonts w:hint="default" w:ascii="宋体" w:hAnsi="宋体" w:cs="楷体" w:eastAsiaTheme="minorEastAsia"/>
                <w:color w:val="auto"/>
                <w:kern w:val="2"/>
                <w:sz w:val="24"/>
                <w:szCs w:val="24"/>
                <w:lang w:val="en-US" w:eastAsia="zh-CN" w:bidi="ar-SA"/>
              </w:rPr>
            </w:pPr>
          </w:p>
          <w:p w14:paraId="55A87D0B">
            <w:pPr>
              <w:shd w:val="clear"/>
              <w:jc w:val="left"/>
              <w:rPr>
                <w:rFonts w:hint="eastAsia" w:ascii="宋体" w:hAnsi="宋体" w:cs="楷体" w:eastAsiaTheme="minorEastAsia"/>
                <w:color w:val="auto"/>
                <w:kern w:val="2"/>
                <w:sz w:val="24"/>
                <w:szCs w:val="24"/>
                <w:lang w:val="en-US" w:eastAsia="zh-CN" w:bidi="ar-SA"/>
              </w:rPr>
            </w:pPr>
          </w:p>
          <w:p w14:paraId="78012C20">
            <w:pPr>
              <w:shd w:val="clear"/>
              <w:jc w:val="left"/>
              <w:rPr>
                <w:rFonts w:hint="eastAsia" w:ascii="宋体" w:hAnsi="宋体" w:cs="楷体" w:eastAsiaTheme="minorEastAsia"/>
                <w:color w:val="auto"/>
                <w:kern w:val="2"/>
                <w:sz w:val="24"/>
                <w:szCs w:val="24"/>
                <w:lang w:val="en-US" w:eastAsia="zh-CN" w:bidi="ar-SA"/>
              </w:rPr>
            </w:pPr>
          </w:p>
          <w:p w14:paraId="288355E0">
            <w:pPr>
              <w:shd w:val="clear"/>
              <w:jc w:val="left"/>
              <w:rPr>
                <w:rFonts w:hint="eastAsia" w:ascii="宋体" w:hAnsi="宋体" w:cs="楷体" w:eastAsiaTheme="minorEastAsia"/>
                <w:color w:val="auto"/>
                <w:kern w:val="2"/>
                <w:sz w:val="24"/>
                <w:szCs w:val="24"/>
                <w:lang w:val="en-US" w:eastAsia="zh-CN" w:bidi="ar-SA"/>
              </w:rPr>
            </w:pPr>
          </w:p>
          <w:p w14:paraId="0D61132D">
            <w:pPr>
              <w:shd w:val="clear"/>
              <w:jc w:val="left"/>
              <w:rPr>
                <w:rFonts w:hint="eastAsia" w:ascii="宋体" w:hAnsi="宋体" w:cs="楷体" w:eastAsiaTheme="minorEastAsia"/>
                <w:color w:val="auto"/>
                <w:kern w:val="2"/>
                <w:sz w:val="24"/>
                <w:szCs w:val="24"/>
                <w:lang w:val="en-US" w:eastAsia="zh-CN" w:bidi="ar-SA"/>
              </w:rPr>
            </w:pPr>
          </w:p>
          <w:p w14:paraId="3465B7A0">
            <w:pPr>
              <w:shd w:val="clear"/>
              <w:jc w:val="left"/>
              <w:rPr>
                <w:rFonts w:hint="eastAsia" w:ascii="宋体" w:hAnsi="宋体" w:cs="楷体" w:eastAsiaTheme="minorEastAsia"/>
                <w:color w:val="auto"/>
                <w:kern w:val="2"/>
                <w:sz w:val="24"/>
                <w:szCs w:val="24"/>
                <w:lang w:val="en-US" w:eastAsia="zh-CN" w:bidi="ar-SA"/>
              </w:rPr>
            </w:pPr>
          </w:p>
          <w:p w14:paraId="4BDA64B3">
            <w:pPr>
              <w:shd w:val="clear"/>
              <w:jc w:val="left"/>
              <w:rPr>
                <w:rFonts w:hint="eastAsia" w:ascii="宋体" w:hAnsi="宋体" w:cs="楷体" w:eastAsiaTheme="minorEastAsia"/>
                <w:color w:val="auto"/>
                <w:kern w:val="2"/>
                <w:sz w:val="24"/>
                <w:szCs w:val="24"/>
                <w:lang w:val="en-US" w:eastAsia="zh-CN" w:bidi="ar-SA"/>
              </w:rPr>
            </w:pPr>
          </w:p>
          <w:p w14:paraId="6A313B42">
            <w:pPr>
              <w:shd w:val="clear"/>
              <w:jc w:val="left"/>
              <w:rPr>
                <w:rFonts w:hint="eastAsia" w:ascii="宋体" w:hAnsi="宋体" w:cs="楷体" w:eastAsiaTheme="minorEastAsia"/>
                <w:color w:val="auto"/>
                <w:kern w:val="2"/>
                <w:sz w:val="24"/>
                <w:szCs w:val="24"/>
                <w:lang w:val="en-US" w:eastAsia="zh-CN" w:bidi="ar-SA"/>
              </w:rPr>
            </w:pPr>
          </w:p>
          <w:p w14:paraId="154632D6">
            <w:pPr>
              <w:shd w:val="clear"/>
              <w:jc w:val="left"/>
              <w:rPr>
                <w:rFonts w:hint="eastAsia" w:ascii="宋体" w:hAnsi="宋体" w:cs="楷体" w:eastAsiaTheme="minorEastAsia"/>
                <w:color w:val="auto"/>
                <w:kern w:val="2"/>
                <w:sz w:val="24"/>
                <w:szCs w:val="24"/>
                <w:lang w:val="en-US" w:eastAsia="zh-CN" w:bidi="ar-SA"/>
              </w:rPr>
            </w:pPr>
          </w:p>
          <w:p w14:paraId="36C70CB3">
            <w:pPr>
              <w:shd w:val="clear"/>
              <w:jc w:val="left"/>
              <w:rPr>
                <w:rFonts w:hint="eastAsia" w:ascii="宋体" w:hAnsi="宋体" w:cs="楷体" w:eastAsiaTheme="minorEastAsia"/>
                <w:color w:val="auto"/>
                <w:kern w:val="2"/>
                <w:sz w:val="24"/>
                <w:szCs w:val="24"/>
                <w:lang w:val="en-US" w:eastAsia="zh-CN" w:bidi="ar-SA"/>
              </w:rPr>
            </w:pPr>
          </w:p>
          <w:p w14:paraId="53FAE364">
            <w:pPr>
              <w:shd w:val="clear"/>
              <w:jc w:val="left"/>
              <w:rPr>
                <w:rFonts w:hint="eastAsia" w:ascii="宋体" w:hAnsi="宋体" w:cs="楷体" w:eastAsiaTheme="minorEastAsia"/>
                <w:color w:val="auto"/>
                <w:kern w:val="2"/>
                <w:sz w:val="24"/>
                <w:szCs w:val="24"/>
                <w:lang w:val="en-US" w:eastAsia="zh-CN" w:bidi="ar-SA"/>
              </w:rPr>
            </w:pPr>
          </w:p>
          <w:p w14:paraId="3352D496">
            <w:pPr>
              <w:shd w:val="clear"/>
              <w:jc w:val="left"/>
              <w:rPr>
                <w:rFonts w:hint="eastAsia" w:ascii="宋体" w:hAnsi="宋体" w:cs="楷体" w:eastAsiaTheme="minorEastAsia"/>
                <w:color w:val="auto"/>
                <w:kern w:val="2"/>
                <w:sz w:val="24"/>
                <w:szCs w:val="24"/>
                <w:lang w:val="en-US" w:eastAsia="zh-CN" w:bidi="ar-SA"/>
              </w:rPr>
            </w:pPr>
          </w:p>
          <w:p w14:paraId="00CFE751">
            <w:pPr>
              <w:shd w:val="clear"/>
              <w:jc w:val="left"/>
              <w:rPr>
                <w:rFonts w:hint="eastAsia" w:ascii="宋体" w:hAnsi="宋体" w:cs="楷体" w:eastAsiaTheme="minorEastAsia"/>
                <w:color w:val="auto"/>
                <w:kern w:val="2"/>
                <w:sz w:val="24"/>
                <w:szCs w:val="24"/>
                <w:lang w:val="en-US" w:eastAsia="zh-CN" w:bidi="ar-SA"/>
              </w:rPr>
            </w:pPr>
          </w:p>
          <w:p w14:paraId="75FBBAEB">
            <w:pPr>
              <w:shd w:val="clear"/>
              <w:jc w:val="left"/>
              <w:rPr>
                <w:rFonts w:hint="eastAsia" w:ascii="宋体" w:hAnsi="宋体" w:cs="楷体" w:eastAsiaTheme="minorEastAsia"/>
                <w:color w:val="auto"/>
                <w:kern w:val="2"/>
                <w:sz w:val="24"/>
                <w:szCs w:val="24"/>
                <w:lang w:val="en-US" w:eastAsia="zh-CN" w:bidi="ar-SA"/>
              </w:rPr>
            </w:pPr>
          </w:p>
          <w:p w14:paraId="1C7D10FA">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：专注观察图片中的纹路，积极举手回答，猜对时开心地鼓掌，看到动物图片时发出 “原来是它” 的感叹，顺利获得碎片后更加兴奋。</w:t>
            </w:r>
          </w:p>
          <w:p w14:paraId="69A2B38E">
            <w:pPr>
              <w:shd w:val="clear"/>
              <w:jc w:val="left"/>
              <w:rPr>
                <w:rFonts w:hint="eastAsia" w:ascii="宋体" w:hAnsi="宋体" w:cs="楷体" w:eastAsiaTheme="minorEastAsia"/>
                <w:color w:val="auto"/>
                <w:kern w:val="2"/>
                <w:sz w:val="24"/>
                <w:szCs w:val="24"/>
                <w:lang w:val="en-US" w:eastAsia="zh-CN" w:bidi="ar-SA"/>
              </w:rPr>
            </w:pPr>
          </w:p>
          <w:p w14:paraId="4989AC26">
            <w:pPr>
              <w:shd w:val="clear"/>
              <w:jc w:val="left"/>
              <w:rPr>
                <w:rFonts w:hint="eastAsia" w:ascii="宋体" w:hAnsi="宋体" w:cs="楷体" w:eastAsiaTheme="minorEastAsia"/>
                <w:color w:val="auto"/>
                <w:kern w:val="2"/>
                <w:sz w:val="24"/>
                <w:szCs w:val="24"/>
                <w:lang w:val="en-US" w:eastAsia="zh-CN" w:bidi="ar-SA"/>
              </w:rPr>
            </w:pPr>
          </w:p>
          <w:p w14:paraId="02A3D9BF">
            <w:pPr>
              <w:shd w:val="clear"/>
              <w:jc w:val="left"/>
              <w:rPr>
                <w:rFonts w:hint="eastAsia" w:ascii="宋体" w:hAnsi="宋体" w:cs="楷体" w:eastAsiaTheme="minorEastAsia"/>
                <w:color w:val="auto"/>
                <w:kern w:val="2"/>
                <w:sz w:val="24"/>
                <w:szCs w:val="24"/>
                <w:lang w:val="en-US" w:eastAsia="zh-CN" w:bidi="ar-SA"/>
              </w:rPr>
            </w:pPr>
          </w:p>
          <w:p w14:paraId="22E2724F">
            <w:pPr>
              <w:shd w:val="clear"/>
              <w:jc w:val="left"/>
              <w:rPr>
                <w:rFonts w:hint="eastAsia" w:ascii="宋体" w:hAnsi="宋体" w:cs="楷体" w:eastAsiaTheme="minorEastAsia"/>
                <w:color w:val="auto"/>
                <w:kern w:val="2"/>
                <w:sz w:val="24"/>
                <w:szCs w:val="24"/>
                <w:lang w:val="en-US" w:eastAsia="zh-CN" w:bidi="ar-SA"/>
              </w:rPr>
            </w:pPr>
          </w:p>
          <w:p w14:paraId="07EC2AE5">
            <w:pPr>
              <w:shd w:val="clear"/>
              <w:jc w:val="left"/>
              <w:rPr>
                <w:rFonts w:hint="eastAsia" w:ascii="宋体" w:hAnsi="宋体" w:cs="楷体" w:eastAsiaTheme="minorEastAsia"/>
                <w:color w:val="auto"/>
                <w:kern w:val="2"/>
                <w:sz w:val="24"/>
                <w:szCs w:val="24"/>
                <w:lang w:val="en-US" w:eastAsia="zh-CN" w:bidi="ar-SA"/>
              </w:rPr>
            </w:pPr>
          </w:p>
          <w:p w14:paraId="1CBDEDE6">
            <w:pPr>
              <w:shd w:val="clear"/>
              <w:jc w:val="left"/>
              <w:rPr>
                <w:rFonts w:hint="eastAsia" w:ascii="宋体" w:hAnsi="宋体" w:cs="楷体" w:eastAsiaTheme="minorEastAsia"/>
                <w:color w:val="auto"/>
                <w:kern w:val="2"/>
                <w:sz w:val="24"/>
                <w:szCs w:val="24"/>
                <w:lang w:val="en-US" w:eastAsia="zh-CN" w:bidi="ar-SA"/>
              </w:rPr>
            </w:pPr>
          </w:p>
          <w:p w14:paraId="5E64C3B3">
            <w:pPr>
              <w:shd w:val="clear"/>
              <w:jc w:val="left"/>
              <w:rPr>
                <w:rFonts w:hint="eastAsia" w:ascii="宋体" w:hAnsi="宋体" w:cs="楷体" w:eastAsiaTheme="minorEastAsia"/>
                <w:color w:val="auto"/>
                <w:kern w:val="2"/>
                <w:sz w:val="24"/>
                <w:szCs w:val="24"/>
                <w:lang w:val="en-US" w:eastAsia="zh-CN" w:bidi="ar-SA"/>
              </w:rPr>
            </w:pPr>
          </w:p>
          <w:p w14:paraId="1B537D57">
            <w:pPr>
              <w:shd w:val="clear"/>
              <w:jc w:val="left"/>
              <w:rPr>
                <w:rFonts w:hint="eastAsia" w:ascii="宋体" w:hAnsi="宋体" w:cs="楷体" w:eastAsiaTheme="minorEastAsia"/>
                <w:color w:val="auto"/>
                <w:kern w:val="2"/>
                <w:sz w:val="24"/>
                <w:szCs w:val="24"/>
                <w:lang w:val="en-US" w:eastAsia="zh-CN" w:bidi="ar-SA"/>
              </w:rPr>
            </w:pPr>
          </w:p>
          <w:p w14:paraId="576A9C34">
            <w:pPr>
              <w:shd w:val="clear"/>
              <w:jc w:val="left"/>
              <w:rPr>
                <w:rFonts w:hint="eastAsia" w:ascii="宋体" w:hAnsi="宋体" w:cs="楷体" w:eastAsiaTheme="minorEastAsia"/>
                <w:color w:val="auto"/>
                <w:kern w:val="2"/>
                <w:sz w:val="24"/>
                <w:szCs w:val="24"/>
                <w:lang w:val="en-US" w:eastAsia="zh-CN" w:bidi="ar-SA"/>
              </w:rPr>
            </w:pPr>
          </w:p>
          <w:p w14:paraId="1604F48F">
            <w:pPr>
              <w:shd w:val="clear"/>
              <w:jc w:val="left"/>
              <w:rPr>
                <w:rFonts w:hint="eastAsia" w:ascii="宋体" w:hAnsi="宋体" w:cs="楷体" w:eastAsiaTheme="minorEastAsia"/>
                <w:color w:val="auto"/>
                <w:kern w:val="2"/>
                <w:sz w:val="24"/>
                <w:szCs w:val="24"/>
                <w:lang w:val="en-US" w:eastAsia="zh-CN" w:bidi="ar-SA"/>
              </w:rPr>
            </w:pPr>
          </w:p>
          <w:p w14:paraId="10E9DEE4">
            <w:pPr>
              <w:shd w:val="clear"/>
              <w:jc w:val="left"/>
              <w:rPr>
                <w:rFonts w:hint="eastAsia" w:ascii="宋体" w:hAnsi="宋体" w:cs="楷体" w:eastAsiaTheme="minorEastAsia"/>
                <w:color w:val="auto"/>
                <w:kern w:val="2"/>
                <w:sz w:val="24"/>
                <w:szCs w:val="24"/>
                <w:lang w:val="en-US" w:eastAsia="zh-CN" w:bidi="ar-SA"/>
              </w:rPr>
            </w:pPr>
          </w:p>
          <w:p w14:paraId="21AF6E79">
            <w:pPr>
              <w:shd w:val="clear"/>
              <w:jc w:val="left"/>
              <w:rPr>
                <w:rFonts w:hint="eastAsia" w:ascii="宋体" w:hAnsi="宋体" w:cs="楷体" w:eastAsiaTheme="minorEastAsia"/>
                <w:color w:val="auto"/>
                <w:kern w:val="2"/>
                <w:sz w:val="24"/>
                <w:szCs w:val="24"/>
                <w:lang w:val="en-US" w:eastAsia="zh-CN" w:bidi="ar-SA"/>
              </w:rPr>
            </w:pPr>
          </w:p>
          <w:p w14:paraId="3D208071">
            <w:pPr>
              <w:shd w:val="clear"/>
              <w:jc w:val="left"/>
              <w:rPr>
                <w:rFonts w:hint="eastAsia" w:ascii="宋体" w:hAnsi="宋体" w:cs="楷体" w:eastAsiaTheme="minorEastAsia"/>
                <w:color w:val="auto"/>
                <w:kern w:val="2"/>
                <w:sz w:val="24"/>
                <w:szCs w:val="24"/>
                <w:lang w:val="en-US" w:eastAsia="zh-CN" w:bidi="ar-SA"/>
              </w:rPr>
            </w:pPr>
          </w:p>
          <w:p w14:paraId="70BB8B37">
            <w:pPr>
              <w:shd w:val="clear"/>
              <w:jc w:val="left"/>
              <w:rPr>
                <w:rFonts w:hint="eastAsia" w:ascii="宋体" w:hAnsi="宋体" w:cs="楷体" w:eastAsiaTheme="minorEastAsia"/>
                <w:color w:val="auto"/>
                <w:kern w:val="2"/>
                <w:sz w:val="24"/>
                <w:szCs w:val="24"/>
                <w:lang w:val="en-US" w:eastAsia="zh-CN" w:bidi="ar-SA"/>
              </w:rPr>
            </w:pPr>
          </w:p>
          <w:p w14:paraId="1FA16903">
            <w:pPr>
              <w:shd w:val="clear"/>
              <w:jc w:val="left"/>
              <w:rPr>
                <w:rFonts w:hint="eastAsia" w:ascii="宋体" w:hAnsi="宋体" w:cs="楷体" w:eastAsiaTheme="minorEastAsia"/>
                <w:color w:val="auto"/>
                <w:kern w:val="2"/>
                <w:sz w:val="24"/>
                <w:szCs w:val="24"/>
                <w:lang w:val="en-US" w:eastAsia="zh-CN" w:bidi="ar-SA"/>
              </w:rPr>
            </w:pPr>
          </w:p>
          <w:p w14:paraId="4F809524">
            <w:pPr>
              <w:shd w:val="clear"/>
              <w:jc w:val="left"/>
              <w:rPr>
                <w:rFonts w:hint="eastAsia" w:ascii="宋体" w:hAnsi="宋体" w:cs="楷体" w:eastAsiaTheme="minorEastAsia"/>
                <w:color w:val="auto"/>
                <w:kern w:val="2"/>
                <w:sz w:val="24"/>
                <w:szCs w:val="24"/>
                <w:lang w:val="en-US" w:eastAsia="zh-CN" w:bidi="ar-SA"/>
              </w:rPr>
            </w:pPr>
          </w:p>
          <w:p w14:paraId="50B9B178">
            <w:pPr>
              <w:shd w:val="clear"/>
              <w:jc w:val="left"/>
              <w:rPr>
                <w:rFonts w:hint="eastAsia" w:ascii="宋体" w:hAnsi="宋体" w:cs="楷体" w:eastAsiaTheme="minorEastAsia"/>
                <w:color w:val="auto"/>
                <w:kern w:val="2"/>
                <w:sz w:val="24"/>
                <w:szCs w:val="24"/>
                <w:lang w:val="en-US" w:eastAsia="zh-CN" w:bidi="ar-SA"/>
              </w:rPr>
            </w:pPr>
          </w:p>
          <w:p w14:paraId="37CFF4BC">
            <w:pPr>
              <w:shd w:val="clear"/>
              <w:jc w:val="left"/>
              <w:rPr>
                <w:rFonts w:hint="eastAsia" w:ascii="宋体" w:hAnsi="宋体" w:cs="楷体" w:eastAsiaTheme="minorEastAsia"/>
                <w:color w:val="auto"/>
                <w:kern w:val="2"/>
                <w:sz w:val="24"/>
                <w:szCs w:val="24"/>
                <w:lang w:val="en-US" w:eastAsia="zh-CN" w:bidi="ar-SA"/>
              </w:rPr>
            </w:pPr>
          </w:p>
          <w:p w14:paraId="75B8BDBA">
            <w:pPr>
              <w:shd w:val="clear"/>
              <w:jc w:val="left"/>
              <w:rPr>
                <w:rFonts w:hint="eastAsia" w:ascii="宋体" w:hAnsi="宋体" w:cs="楷体" w:eastAsiaTheme="minorEastAsia"/>
                <w:color w:val="auto"/>
                <w:kern w:val="2"/>
                <w:sz w:val="24"/>
                <w:szCs w:val="24"/>
                <w:lang w:val="en-US" w:eastAsia="zh-CN" w:bidi="ar-SA"/>
              </w:rPr>
            </w:pPr>
          </w:p>
          <w:p w14:paraId="1BC76F0D">
            <w:pPr>
              <w:shd w:val="clear"/>
              <w:jc w:val="left"/>
              <w:rPr>
                <w:rFonts w:hint="eastAsia" w:ascii="宋体" w:hAnsi="宋体" w:cs="楷体" w:eastAsiaTheme="minorEastAsia"/>
                <w:color w:val="auto"/>
                <w:kern w:val="2"/>
                <w:sz w:val="24"/>
                <w:szCs w:val="24"/>
                <w:lang w:val="en-US" w:eastAsia="zh-CN" w:bidi="ar-SA"/>
              </w:rPr>
            </w:pPr>
          </w:p>
          <w:p w14:paraId="38CCE8E3">
            <w:pPr>
              <w:shd w:val="clear"/>
              <w:jc w:val="left"/>
              <w:rPr>
                <w:rFonts w:hint="eastAsia" w:ascii="宋体" w:hAnsi="宋体" w:cs="楷体" w:eastAsiaTheme="minorEastAsia"/>
                <w:color w:val="auto"/>
                <w:kern w:val="2"/>
                <w:sz w:val="24"/>
                <w:szCs w:val="24"/>
                <w:lang w:val="en-US" w:eastAsia="zh-CN" w:bidi="ar-SA"/>
              </w:rPr>
            </w:pPr>
          </w:p>
          <w:p w14:paraId="35727D9F">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：认真倾听线索，开动脑筋猜测，猜对后欢呼雀跃，看着图片跟着教师念总结的句子，加深对孔雀、大象、狮子特征的印象。</w:t>
            </w:r>
          </w:p>
          <w:p w14:paraId="486A0E1C">
            <w:pPr>
              <w:shd w:val="clear"/>
              <w:jc w:val="left"/>
              <w:rPr>
                <w:rFonts w:hint="eastAsia" w:ascii="宋体" w:hAnsi="宋体" w:cs="楷体" w:eastAsiaTheme="minorEastAsia"/>
                <w:color w:val="auto"/>
                <w:kern w:val="2"/>
                <w:sz w:val="24"/>
                <w:szCs w:val="24"/>
                <w:lang w:val="en-US" w:eastAsia="zh-CN" w:bidi="ar-SA"/>
              </w:rPr>
            </w:pPr>
          </w:p>
          <w:p w14:paraId="064A9E97">
            <w:pPr>
              <w:shd w:val="clear"/>
              <w:jc w:val="left"/>
              <w:rPr>
                <w:rFonts w:hint="eastAsia" w:ascii="宋体" w:hAnsi="宋体" w:cs="楷体" w:eastAsiaTheme="minorEastAsia"/>
                <w:color w:val="auto"/>
                <w:kern w:val="2"/>
                <w:sz w:val="24"/>
                <w:szCs w:val="24"/>
                <w:lang w:val="en-US" w:eastAsia="zh-CN" w:bidi="ar-SA"/>
              </w:rPr>
            </w:pPr>
          </w:p>
          <w:p w14:paraId="060DCABF">
            <w:pPr>
              <w:shd w:val="clear"/>
              <w:jc w:val="left"/>
              <w:rPr>
                <w:rFonts w:hint="eastAsia" w:ascii="宋体" w:hAnsi="宋体" w:cs="楷体" w:eastAsiaTheme="minorEastAsia"/>
                <w:color w:val="auto"/>
                <w:kern w:val="2"/>
                <w:sz w:val="24"/>
                <w:szCs w:val="24"/>
                <w:lang w:val="en-US" w:eastAsia="zh-CN" w:bidi="ar-SA"/>
              </w:rPr>
            </w:pPr>
          </w:p>
          <w:p w14:paraId="291F4E02">
            <w:pPr>
              <w:shd w:val="clear"/>
              <w:jc w:val="left"/>
              <w:rPr>
                <w:rFonts w:hint="eastAsia" w:ascii="宋体" w:hAnsi="宋体" w:cs="楷体" w:eastAsiaTheme="minorEastAsia"/>
                <w:color w:val="auto"/>
                <w:kern w:val="2"/>
                <w:sz w:val="24"/>
                <w:szCs w:val="24"/>
                <w:lang w:val="en-US" w:eastAsia="zh-CN" w:bidi="ar-SA"/>
              </w:rPr>
            </w:pPr>
          </w:p>
          <w:p w14:paraId="34F5ED86">
            <w:pPr>
              <w:shd w:val="clear"/>
              <w:jc w:val="left"/>
              <w:rPr>
                <w:rFonts w:hint="eastAsia" w:ascii="宋体" w:hAnsi="宋体" w:cs="楷体" w:eastAsiaTheme="minorEastAsia"/>
                <w:color w:val="auto"/>
                <w:kern w:val="2"/>
                <w:sz w:val="24"/>
                <w:szCs w:val="24"/>
                <w:lang w:val="en-US" w:eastAsia="zh-CN" w:bidi="ar-SA"/>
              </w:rPr>
            </w:pPr>
          </w:p>
          <w:p w14:paraId="4AB4CA9D">
            <w:pPr>
              <w:shd w:val="clear"/>
              <w:jc w:val="left"/>
              <w:rPr>
                <w:rFonts w:hint="eastAsia" w:ascii="宋体" w:hAnsi="宋体" w:cs="楷体" w:eastAsiaTheme="minorEastAsia"/>
                <w:color w:val="auto"/>
                <w:kern w:val="2"/>
                <w:sz w:val="24"/>
                <w:szCs w:val="24"/>
                <w:lang w:val="en-US" w:eastAsia="zh-CN" w:bidi="ar-SA"/>
              </w:rPr>
            </w:pPr>
          </w:p>
          <w:p w14:paraId="24B2A79E">
            <w:pPr>
              <w:shd w:val="clear"/>
              <w:jc w:val="left"/>
              <w:rPr>
                <w:rFonts w:hint="eastAsia" w:ascii="宋体" w:hAnsi="宋体" w:cs="楷体" w:eastAsiaTheme="minorEastAsia"/>
                <w:color w:val="auto"/>
                <w:kern w:val="2"/>
                <w:sz w:val="24"/>
                <w:szCs w:val="24"/>
                <w:lang w:val="en-US" w:eastAsia="zh-CN" w:bidi="ar-SA"/>
              </w:rPr>
            </w:pPr>
          </w:p>
          <w:p w14:paraId="32466EE5">
            <w:pPr>
              <w:shd w:val="clear"/>
              <w:jc w:val="left"/>
              <w:rPr>
                <w:rFonts w:hint="eastAsia" w:ascii="宋体" w:hAnsi="宋体" w:cs="楷体" w:eastAsiaTheme="minorEastAsia"/>
                <w:color w:val="auto"/>
                <w:kern w:val="2"/>
                <w:sz w:val="24"/>
                <w:szCs w:val="24"/>
                <w:lang w:val="en-US" w:eastAsia="zh-CN" w:bidi="ar-SA"/>
              </w:rPr>
            </w:pPr>
          </w:p>
          <w:p w14:paraId="2A8F9390">
            <w:pPr>
              <w:shd w:val="clear"/>
              <w:jc w:val="left"/>
              <w:rPr>
                <w:rFonts w:hint="eastAsia" w:ascii="宋体" w:hAnsi="宋体" w:cs="楷体" w:eastAsiaTheme="minorEastAsia"/>
                <w:color w:val="auto"/>
                <w:kern w:val="2"/>
                <w:sz w:val="24"/>
                <w:szCs w:val="24"/>
                <w:lang w:val="en-US" w:eastAsia="zh-CN" w:bidi="ar-SA"/>
              </w:rPr>
            </w:pPr>
          </w:p>
          <w:p w14:paraId="1871D667">
            <w:pPr>
              <w:shd w:val="clear"/>
              <w:jc w:val="left"/>
              <w:rPr>
                <w:rFonts w:hint="eastAsia" w:ascii="宋体" w:hAnsi="宋体" w:cs="楷体" w:eastAsiaTheme="minorEastAsia"/>
                <w:color w:val="auto"/>
                <w:kern w:val="2"/>
                <w:sz w:val="24"/>
                <w:szCs w:val="24"/>
                <w:lang w:val="en-US" w:eastAsia="zh-CN" w:bidi="ar-SA"/>
              </w:rPr>
            </w:pPr>
          </w:p>
          <w:p w14:paraId="159717AB">
            <w:pPr>
              <w:shd w:val="clear"/>
              <w:jc w:val="left"/>
              <w:rPr>
                <w:rFonts w:hint="eastAsia" w:ascii="宋体" w:hAnsi="宋体" w:cs="楷体" w:eastAsiaTheme="minorEastAsia"/>
                <w:color w:val="auto"/>
                <w:kern w:val="2"/>
                <w:sz w:val="24"/>
                <w:szCs w:val="24"/>
                <w:lang w:val="en-US" w:eastAsia="zh-CN" w:bidi="ar-SA"/>
              </w:rPr>
            </w:pPr>
          </w:p>
          <w:p w14:paraId="0821F3A2">
            <w:pPr>
              <w:shd w:val="clear"/>
              <w:jc w:val="left"/>
              <w:rPr>
                <w:rFonts w:hint="eastAsia" w:ascii="宋体" w:hAnsi="宋体" w:cs="楷体" w:eastAsiaTheme="minorEastAsia"/>
                <w:color w:val="auto"/>
                <w:kern w:val="2"/>
                <w:sz w:val="24"/>
                <w:szCs w:val="24"/>
                <w:lang w:val="en-US" w:eastAsia="zh-CN" w:bidi="ar-SA"/>
              </w:rPr>
            </w:pPr>
          </w:p>
          <w:p w14:paraId="3F4FD65D">
            <w:pPr>
              <w:shd w:val="clear"/>
              <w:jc w:val="left"/>
              <w:rPr>
                <w:rFonts w:hint="eastAsia" w:ascii="宋体" w:hAnsi="宋体" w:cs="楷体" w:eastAsiaTheme="minorEastAsia"/>
                <w:color w:val="auto"/>
                <w:kern w:val="2"/>
                <w:sz w:val="24"/>
                <w:szCs w:val="24"/>
                <w:lang w:val="en-US" w:eastAsia="zh-CN" w:bidi="ar-SA"/>
              </w:rPr>
            </w:pPr>
          </w:p>
          <w:p w14:paraId="0C475B7E">
            <w:pPr>
              <w:shd w:val="clear"/>
              <w:jc w:val="left"/>
              <w:rPr>
                <w:rFonts w:hint="eastAsia" w:ascii="宋体" w:hAnsi="宋体" w:cs="楷体" w:eastAsiaTheme="minorEastAsia"/>
                <w:color w:val="auto"/>
                <w:kern w:val="2"/>
                <w:sz w:val="24"/>
                <w:szCs w:val="24"/>
                <w:lang w:val="en-US" w:eastAsia="zh-CN" w:bidi="ar-SA"/>
              </w:rPr>
            </w:pPr>
          </w:p>
          <w:p w14:paraId="6D92F1CB">
            <w:pPr>
              <w:shd w:val="clear"/>
              <w:jc w:val="left"/>
              <w:rPr>
                <w:rFonts w:hint="eastAsia" w:ascii="宋体" w:hAnsi="宋体" w:cs="楷体" w:eastAsiaTheme="minorEastAsia"/>
                <w:color w:val="auto"/>
                <w:kern w:val="2"/>
                <w:sz w:val="24"/>
                <w:szCs w:val="24"/>
                <w:lang w:val="en-US" w:eastAsia="zh-CN" w:bidi="ar-SA"/>
              </w:rPr>
            </w:pPr>
          </w:p>
          <w:p w14:paraId="3AB06769">
            <w:pPr>
              <w:shd w:val="clear"/>
              <w:jc w:val="left"/>
              <w:rPr>
                <w:rFonts w:hint="eastAsia" w:ascii="宋体" w:hAnsi="宋体" w:cs="楷体" w:eastAsiaTheme="minorEastAsia"/>
                <w:color w:val="auto"/>
                <w:kern w:val="2"/>
                <w:sz w:val="24"/>
                <w:szCs w:val="24"/>
                <w:lang w:val="en-US" w:eastAsia="zh-CN" w:bidi="ar-SA"/>
              </w:rPr>
            </w:pPr>
          </w:p>
          <w:p w14:paraId="0CD83077">
            <w:pPr>
              <w:shd w:val="clear"/>
              <w:jc w:val="left"/>
              <w:rPr>
                <w:rFonts w:hint="eastAsia" w:ascii="宋体" w:hAnsi="宋体" w:cs="楷体" w:eastAsiaTheme="minorEastAsia"/>
                <w:color w:val="auto"/>
                <w:kern w:val="2"/>
                <w:sz w:val="24"/>
                <w:szCs w:val="24"/>
                <w:lang w:val="en-US" w:eastAsia="zh-CN" w:bidi="ar-SA"/>
              </w:rPr>
            </w:pPr>
          </w:p>
          <w:p w14:paraId="242AF285">
            <w:pPr>
              <w:shd w:val="clear"/>
              <w:jc w:val="left"/>
              <w:rPr>
                <w:rFonts w:hint="eastAsia" w:ascii="宋体" w:hAnsi="宋体" w:cs="楷体" w:eastAsiaTheme="minorEastAsia"/>
                <w:color w:val="auto"/>
                <w:kern w:val="2"/>
                <w:sz w:val="24"/>
                <w:szCs w:val="24"/>
                <w:lang w:val="en-US" w:eastAsia="zh-CN" w:bidi="ar-SA"/>
              </w:rPr>
            </w:pPr>
          </w:p>
          <w:p w14:paraId="1ABFC5A2">
            <w:pPr>
              <w:shd w:val="clear"/>
              <w:jc w:val="left"/>
              <w:rPr>
                <w:rFonts w:hint="eastAsia" w:ascii="宋体" w:hAnsi="宋体" w:cs="楷体" w:eastAsiaTheme="minorEastAsia"/>
                <w:color w:val="auto"/>
                <w:kern w:val="2"/>
                <w:sz w:val="24"/>
                <w:szCs w:val="24"/>
                <w:lang w:val="en-US" w:eastAsia="zh-CN" w:bidi="ar-SA"/>
              </w:rPr>
            </w:pPr>
          </w:p>
          <w:p w14:paraId="5440FDAB">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：仔细辨认剪影中的动物，兴奋地说出自己的发现，在教师引导下发现动物身体的椭圆形共性。观看九色鹿视频和图片时，被故事吸引，认真对比壁画与现实中鹿的不同，感受壁画的艺术魅力。</w:t>
            </w:r>
          </w:p>
          <w:p w14:paraId="70305EC2">
            <w:pPr>
              <w:shd w:val="clear"/>
              <w:jc w:val="left"/>
              <w:rPr>
                <w:rFonts w:hint="eastAsia" w:ascii="宋体" w:hAnsi="宋体" w:cs="楷体" w:eastAsiaTheme="minorEastAsia"/>
                <w:color w:val="auto"/>
                <w:kern w:val="2"/>
                <w:sz w:val="24"/>
                <w:szCs w:val="24"/>
                <w:lang w:val="en-US" w:eastAsia="zh-CN" w:bidi="ar-SA"/>
              </w:rPr>
            </w:pPr>
          </w:p>
          <w:p w14:paraId="21F86172">
            <w:pPr>
              <w:shd w:val="clear"/>
              <w:jc w:val="left"/>
              <w:rPr>
                <w:rFonts w:hint="eastAsia" w:ascii="宋体" w:hAnsi="宋体" w:cs="楷体" w:eastAsiaTheme="minorEastAsia"/>
                <w:color w:val="auto"/>
                <w:kern w:val="2"/>
                <w:sz w:val="24"/>
                <w:szCs w:val="24"/>
                <w:lang w:val="en-US" w:eastAsia="zh-CN" w:bidi="ar-SA"/>
              </w:rPr>
            </w:pPr>
          </w:p>
          <w:p w14:paraId="6F754A79">
            <w:pPr>
              <w:shd w:val="clear"/>
              <w:jc w:val="left"/>
              <w:rPr>
                <w:rFonts w:hint="eastAsia" w:ascii="宋体" w:hAnsi="宋体" w:cs="楷体" w:eastAsiaTheme="minorEastAsia"/>
                <w:color w:val="auto"/>
                <w:kern w:val="2"/>
                <w:sz w:val="24"/>
                <w:szCs w:val="24"/>
                <w:lang w:val="en-US" w:eastAsia="zh-CN" w:bidi="ar-SA"/>
              </w:rPr>
            </w:pPr>
          </w:p>
          <w:p w14:paraId="16261700">
            <w:pPr>
              <w:shd w:val="clear"/>
              <w:jc w:val="left"/>
              <w:rPr>
                <w:rFonts w:hint="eastAsia" w:ascii="宋体" w:hAnsi="宋体" w:cs="楷体" w:eastAsiaTheme="minorEastAsia"/>
                <w:color w:val="auto"/>
                <w:kern w:val="2"/>
                <w:sz w:val="24"/>
                <w:szCs w:val="24"/>
                <w:lang w:val="en-US" w:eastAsia="zh-CN" w:bidi="ar-SA"/>
              </w:rPr>
            </w:pPr>
          </w:p>
          <w:p w14:paraId="3ECA894E">
            <w:pPr>
              <w:shd w:val="clear"/>
              <w:jc w:val="left"/>
              <w:rPr>
                <w:rFonts w:hint="default" w:ascii="宋体" w:hAnsi="宋体" w:cs="楷体" w:eastAsiaTheme="minorEastAsia"/>
                <w:color w:val="auto"/>
                <w:kern w:val="2"/>
                <w:sz w:val="24"/>
                <w:szCs w:val="24"/>
                <w:lang w:val="en-US" w:eastAsia="zh-CN" w:bidi="ar-SA"/>
              </w:rPr>
            </w:pPr>
          </w:p>
          <w:p w14:paraId="454AEA00">
            <w:pPr>
              <w:shd w:val="clear"/>
              <w:jc w:val="left"/>
              <w:rPr>
                <w:rFonts w:hint="eastAsia" w:ascii="宋体" w:hAnsi="宋体" w:cs="楷体" w:eastAsiaTheme="minorEastAsia"/>
                <w:color w:val="auto"/>
                <w:kern w:val="2"/>
                <w:sz w:val="24"/>
                <w:szCs w:val="24"/>
                <w:lang w:val="en-US" w:eastAsia="zh-CN" w:bidi="ar-SA"/>
              </w:rPr>
            </w:pPr>
          </w:p>
          <w:p w14:paraId="602BC60D">
            <w:pPr>
              <w:shd w:val="clear"/>
              <w:jc w:val="left"/>
              <w:rPr>
                <w:rFonts w:hint="eastAsia" w:ascii="宋体" w:hAnsi="宋体" w:cs="楷体" w:eastAsiaTheme="minorEastAsia"/>
                <w:color w:val="auto"/>
                <w:kern w:val="2"/>
                <w:sz w:val="24"/>
                <w:szCs w:val="24"/>
                <w:lang w:val="en-US" w:eastAsia="zh-CN" w:bidi="ar-SA"/>
              </w:rPr>
            </w:pPr>
          </w:p>
          <w:p w14:paraId="3EF4CCDC">
            <w:pPr>
              <w:shd w:val="clear"/>
              <w:jc w:val="left"/>
              <w:rPr>
                <w:rFonts w:hint="eastAsia" w:ascii="宋体" w:hAnsi="宋体" w:cs="楷体" w:eastAsiaTheme="minorEastAsia"/>
                <w:color w:val="auto"/>
                <w:kern w:val="2"/>
                <w:sz w:val="24"/>
                <w:szCs w:val="24"/>
                <w:lang w:val="en-US" w:eastAsia="zh-CN" w:bidi="ar-SA"/>
              </w:rPr>
            </w:pPr>
          </w:p>
          <w:p w14:paraId="5A6B3654">
            <w:pPr>
              <w:shd w:val="clear"/>
              <w:jc w:val="left"/>
              <w:rPr>
                <w:rFonts w:hint="eastAsia" w:ascii="宋体" w:hAnsi="宋体" w:cs="楷体" w:eastAsiaTheme="minorEastAsia"/>
                <w:color w:val="auto"/>
                <w:kern w:val="2"/>
                <w:sz w:val="24"/>
                <w:szCs w:val="24"/>
                <w:lang w:val="en-US" w:eastAsia="zh-CN" w:bidi="ar-SA"/>
              </w:rPr>
            </w:pPr>
          </w:p>
          <w:p w14:paraId="0DE76C2C">
            <w:pPr>
              <w:shd w:val="clear"/>
              <w:jc w:val="left"/>
              <w:rPr>
                <w:rFonts w:hint="eastAsia" w:ascii="宋体" w:hAnsi="宋体" w:cs="楷体" w:eastAsiaTheme="minorEastAsia"/>
                <w:color w:val="auto"/>
                <w:kern w:val="2"/>
                <w:sz w:val="24"/>
                <w:szCs w:val="24"/>
                <w:lang w:val="en-US" w:eastAsia="zh-CN" w:bidi="ar-SA"/>
              </w:rPr>
            </w:pPr>
          </w:p>
          <w:p w14:paraId="57F6276A">
            <w:pPr>
              <w:shd w:val="clear"/>
              <w:jc w:val="left"/>
              <w:rPr>
                <w:rFonts w:hint="eastAsia" w:ascii="宋体" w:hAnsi="宋体" w:cs="楷体" w:eastAsiaTheme="minorEastAsia"/>
                <w:color w:val="auto"/>
                <w:kern w:val="2"/>
                <w:sz w:val="24"/>
                <w:szCs w:val="24"/>
                <w:lang w:val="en-US" w:eastAsia="zh-CN" w:bidi="ar-SA"/>
              </w:rPr>
            </w:pPr>
          </w:p>
          <w:p w14:paraId="7F5C4B84">
            <w:pPr>
              <w:shd w:val="clear"/>
              <w:jc w:val="left"/>
              <w:rPr>
                <w:rFonts w:hint="eastAsia" w:ascii="宋体" w:hAnsi="宋体" w:cs="楷体" w:eastAsiaTheme="minorEastAsia"/>
                <w:color w:val="auto"/>
                <w:kern w:val="2"/>
                <w:sz w:val="24"/>
                <w:szCs w:val="24"/>
                <w:lang w:val="en-US" w:eastAsia="zh-CN" w:bidi="ar-SA"/>
              </w:rPr>
            </w:pPr>
          </w:p>
          <w:p w14:paraId="3DEF0AEF">
            <w:pPr>
              <w:shd w:val="clear"/>
              <w:jc w:val="left"/>
              <w:rPr>
                <w:rFonts w:hint="eastAsia" w:ascii="宋体" w:hAnsi="宋体" w:cs="楷体"/>
                <w:color w:val="auto"/>
                <w:kern w:val="2"/>
                <w:sz w:val="24"/>
                <w:szCs w:val="24"/>
                <w:lang w:val="en-US" w:eastAsia="zh-CN" w:bidi="ar-SA"/>
              </w:rPr>
            </w:pPr>
          </w:p>
          <w:p w14:paraId="3D0D112A">
            <w:pPr>
              <w:shd w:val="clear"/>
              <w:jc w:val="left"/>
              <w:rPr>
                <w:rFonts w:hint="eastAsia" w:ascii="宋体" w:hAnsi="宋体" w:cs="楷体"/>
                <w:color w:val="auto"/>
                <w:kern w:val="2"/>
                <w:sz w:val="24"/>
                <w:szCs w:val="24"/>
                <w:lang w:val="en-US" w:eastAsia="zh-CN" w:bidi="ar-SA"/>
              </w:rPr>
            </w:pPr>
          </w:p>
          <w:p w14:paraId="7DB6508A">
            <w:pPr>
              <w:shd w:val="clear"/>
              <w:jc w:val="left"/>
              <w:rPr>
                <w:rFonts w:hint="eastAsia" w:ascii="宋体" w:hAnsi="宋体" w:cs="楷体"/>
                <w:color w:val="auto"/>
                <w:kern w:val="2"/>
                <w:sz w:val="24"/>
                <w:szCs w:val="24"/>
                <w:lang w:val="en-US" w:eastAsia="zh-CN" w:bidi="ar-SA"/>
              </w:rPr>
            </w:pPr>
          </w:p>
          <w:p w14:paraId="7E1E6479">
            <w:pPr>
              <w:shd w:val="clear"/>
              <w:jc w:val="left"/>
              <w:rPr>
                <w:rFonts w:hint="eastAsia" w:ascii="宋体" w:hAnsi="宋体" w:cs="楷体"/>
                <w:color w:val="auto"/>
                <w:kern w:val="2"/>
                <w:sz w:val="24"/>
                <w:szCs w:val="24"/>
                <w:lang w:val="en-US" w:eastAsia="zh-CN" w:bidi="ar-SA"/>
              </w:rPr>
            </w:pPr>
          </w:p>
          <w:p w14:paraId="2AFE59AD">
            <w:pPr>
              <w:shd w:val="clear"/>
              <w:jc w:val="left"/>
              <w:rPr>
                <w:rFonts w:hint="eastAsia" w:ascii="宋体" w:hAnsi="宋体" w:cs="楷体"/>
                <w:color w:val="auto"/>
                <w:kern w:val="2"/>
                <w:sz w:val="24"/>
                <w:szCs w:val="24"/>
                <w:lang w:val="en-US" w:eastAsia="zh-CN" w:bidi="ar-SA"/>
              </w:rPr>
            </w:pPr>
          </w:p>
          <w:p w14:paraId="4DD9C9A6">
            <w:pPr>
              <w:shd w:val="clear"/>
              <w:jc w:val="left"/>
              <w:rPr>
                <w:rFonts w:hint="eastAsia" w:ascii="宋体" w:hAnsi="宋体" w:cs="楷体"/>
                <w:color w:val="auto"/>
                <w:kern w:val="2"/>
                <w:sz w:val="24"/>
                <w:szCs w:val="24"/>
                <w:lang w:val="en-US" w:eastAsia="zh-CN" w:bidi="ar-SA"/>
              </w:rPr>
            </w:pPr>
          </w:p>
          <w:p w14:paraId="340AB2AC">
            <w:pPr>
              <w:shd w:val="clear"/>
              <w:jc w:val="left"/>
              <w:rPr>
                <w:rFonts w:hint="eastAsia" w:ascii="宋体" w:hAnsi="宋体" w:cs="楷体"/>
                <w:color w:val="auto"/>
                <w:kern w:val="2"/>
                <w:sz w:val="24"/>
                <w:szCs w:val="24"/>
                <w:lang w:val="en-US" w:eastAsia="zh-CN" w:bidi="ar-SA"/>
              </w:rPr>
            </w:pPr>
          </w:p>
          <w:p w14:paraId="0303B82C">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：欣赏优秀作品时发出赞叹，观看示范视频时认真学习步骤，纷纷说出自己想画的动物和故事，如 “我画小熊吃蜂蜜”“我画小鱼游来游去”，带着期待开始创作。</w:t>
            </w:r>
          </w:p>
          <w:p w14:paraId="50750FB8">
            <w:pPr>
              <w:shd w:val="clear"/>
              <w:jc w:val="left"/>
              <w:rPr>
                <w:rFonts w:hint="eastAsia" w:ascii="宋体" w:hAnsi="宋体" w:cs="楷体" w:eastAsiaTheme="minorEastAsia"/>
                <w:color w:val="auto"/>
                <w:kern w:val="2"/>
                <w:sz w:val="24"/>
                <w:szCs w:val="24"/>
                <w:lang w:val="en-US" w:eastAsia="zh-CN" w:bidi="ar-SA"/>
              </w:rPr>
            </w:pPr>
          </w:p>
          <w:p w14:paraId="71CA5EA0">
            <w:pPr>
              <w:shd w:val="clear"/>
              <w:jc w:val="left"/>
              <w:rPr>
                <w:rFonts w:hint="eastAsia" w:ascii="宋体" w:hAnsi="宋体" w:cs="楷体" w:eastAsiaTheme="minorEastAsia"/>
                <w:color w:val="auto"/>
                <w:kern w:val="2"/>
                <w:sz w:val="24"/>
                <w:szCs w:val="24"/>
                <w:lang w:val="en-US" w:eastAsia="zh-CN" w:bidi="ar-SA"/>
              </w:rPr>
            </w:pPr>
          </w:p>
          <w:p w14:paraId="78435A2F">
            <w:pPr>
              <w:shd w:val="clear"/>
              <w:jc w:val="left"/>
              <w:rPr>
                <w:rFonts w:hint="eastAsia" w:ascii="宋体" w:hAnsi="宋体" w:cs="楷体" w:eastAsiaTheme="minorEastAsia"/>
                <w:color w:val="auto"/>
                <w:kern w:val="2"/>
                <w:sz w:val="24"/>
                <w:szCs w:val="24"/>
                <w:lang w:val="en-US" w:eastAsia="zh-CN" w:bidi="ar-SA"/>
              </w:rPr>
            </w:pPr>
          </w:p>
          <w:p w14:paraId="599EF08C">
            <w:pPr>
              <w:shd w:val="clear"/>
              <w:jc w:val="left"/>
              <w:rPr>
                <w:rFonts w:hint="eastAsia" w:ascii="宋体" w:hAnsi="宋体" w:cs="楷体" w:eastAsiaTheme="minorEastAsia"/>
                <w:color w:val="auto"/>
                <w:kern w:val="2"/>
                <w:sz w:val="24"/>
                <w:szCs w:val="24"/>
                <w:lang w:val="en-US" w:eastAsia="zh-CN" w:bidi="ar-SA"/>
              </w:rPr>
            </w:pPr>
          </w:p>
          <w:p w14:paraId="40248614">
            <w:pPr>
              <w:shd w:val="clear"/>
              <w:jc w:val="left"/>
              <w:rPr>
                <w:rFonts w:hint="eastAsia" w:ascii="宋体" w:hAnsi="宋体" w:cs="楷体" w:eastAsiaTheme="minorEastAsia"/>
                <w:color w:val="auto"/>
                <w:kern w:val="2"/>
                <w:sz w:val="24"/>
                <w:szCs w:val="24"/>
                <w:lang w:val="en-US" w:eastAsia="zh-CN" w:bidi="ar-SA"/>
              </w:rPr>
            </w:pPr>
          </w:p>
          <w:p w14:paraId="3235BE27">
            <w:pPr>
              <w:shd w:val="clear"/>
              <w:jc w:val="left"/>
              <w:rPr>
                <w:rFonts w:hint="eastAsia" w:ascii="宋体" w:hAnsi="宋体" w:cs="楷体" w:eastAsiaTheme="minorEastAsia"/>
                <w:color w:val="auto"/>
                <w:kern w:val="2"/>
                <w:sz w:val="24"/>
                <w:szCs w:val="24"/>
                <w:lang w:val="en-US" w:eastAsia="zh-CN" w:bidi="ar-SA"/>
              </w:rPr>
            </w:pPr>
          </w:p>
          <w:p w14:paraId="4FB755AD">
            <w:pPr>
              <w:shd w:val="clear"/>
              <w:jc w:val="left"/>
              <w:rPr>
                <w:rFonts w:hint="eastAsia" w:ascii="宋体" w:hAnsi="宋体" w:cs="楷体" w:eastAsiaTheme="minorEastAsia"/>
                <w:color w:val="auto"/>
                <w:kern w:val="2"/>
                <w:sz w:val="24"/>
                <w:szCs w:val="24"/>
                <w:lang w:val="en-US" w:eastAsia="zh-CN" w:bidi="ar-SA"/>
              </w:rPr>
            </w:pPr>
          </w:p>
          <w:p w14:paraId="1D732470">
            <w:pPr>
              <w:shd w:val="clear"/>
              <w:jc w:val="left"/>
              <w:rPr>
                <w:rFonts w:hint="eastAsia" w:ascii="宋体" w:hAnsi="宋体" w:cs="楷体" w:eastAsiaTheme="minorEastAsia"/>
                <w:color w:val="auto"/>
                <w:kern w:val="2"/>
                <w:sz w:val="24"/>
                <w:szCs w:val="24"/>
                <w:lang w:val="en-US" w:eastAsia="zh-CN" w:bidi="ar-SA"/>
              </w:rPr>
            </w:pPr>
          </w:p>
          <w:p w14:paraId="6A123870">
            <w:pPr>
              <w:shd w:val="clear"/>
              <w:jc w:val="left"/>
              <w:rPr>
                <w:rFonts w:hint="eastAsia" w:ascii="宋体" w:hAnsi="宋体" w:cs="楷体" w:eastAsiaTheme="minorEastAsia"/>
                <w:color w:val="auto"/>
                <w:kern w:val="2"/>
                <w:sz w:val="24"/>
                <w:szCs w:val="24"/>
                <w:lang w:val="en-US" w:eastAsia="zh-CN" w:bidi="ar-SA"/>
              </w:rPr>
            </w:pPr>
          </w:p>
          <w:p w14:paraId="1A0CA40A">
            <w:pPr>
              <w:shd w:val="clear"/>
              <w:jc w:val="left"/>
              <w:rPr>
                <w:rFonts w:hint="eastAsia" w:ascii="宋体" w:hAnsi="宋体" w:cs="楷体" w:eastAsiaTheme="minorEastAsia"/>
                <w:color w:val="auto"/>
                <w:kern w:val="2"/>
                <w:sz w:val="24"/>
                <w:szCs w:val="24"/>
                <w:lang w:val="en-US" w:eastAsia="zh-CN" w:bidi="ar-SA"/>
              </w:rPr>
            </w:pPr>
          </w:p>
          <w:p w14:paraId="26F29457">
            <w:pPr>
              <w:shd w:val="clear"/>
              <w:jc w:val="left"/>
              <w:rPr>
                <w:rFonts w:hint="eastAsia" w:ascii="宋体" w:hAnsi="宋体" w:cs="楷体" w:eastAsiaTheme="minorEastAsia"/>
                <w:color w:val="auto"/>
                <w:kern w:val="2"/>
                <w:sz w:val="24"/>
                <w:szCs w:val="24"/>
                <w:lang w:val="en-US" w:eastAsia="zh-CN" w:bidi="ar-SA"/>
              </w:rPr>
            </w:pPr>
          </w:p>
          <w:p w14:paraId="69CC677F">
            <w:pPr>
              <w:shd w:val="clear"/>
              <w:jc w:val="left"/>
              <w:rPr>
                <w:rFonts w:hint="eastAsia" w:ascii="宋体" w:hAnsi="宋体" w:cs="楷体" w:eastAsiaTheme="minorEastAsia"/>
                <w:color w:val="auto"/>
                <w:kern w:val="2"/>
                <w:sz w:val="24"/>
                <w:szCs w:val="24"/>
                <w:lang w:val="en-US" w:eastAsia="zh-CN" w:bidi="ar-SA"/>
              </w:rPr>
            </w:pPr>
          </w:p>
          <w:p w14:paraId="23AD5CEF">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：迫不及待地开始绘画，有的先画动物的轮廓，有的先构思故事，边画边自言自语，如 “给小兔画长耳朵”“小熊在树上摘果子”，遇到不会画的地方向老师求助，创作过程专注而投入。</w:t>
            </w:r>
          </w:p>
          <w:p w14:paraId="01D87CE8">
            <w:pPr>
              <w:shd w:val="clear"/>
              <w:spacing w:line="240" w:lineRule="auto"/>
              <w:jc w:val="both"/>
              <w:rPr>
                <w:rFonts w:hint="eastAsia"/>
                <w:b w:val="0"/>
                <w:bCs w:val="0"/>
                <w:color w:val="auto"/>
                <w:sz w:val="24"/>
                <w:szCs w:val="24"/>
                <w:vertAlign w:val="baseline"/>
                <w:lang w:val="en-US" w:eastAsia="zh-CN"/>
              </w:rPr>
            </w:pPr>
          </w:p>
          <w:p w14:paraId="3011D060">
            <w:pPr>
              <w:shd w:val="clear"/>
              <w:spacing w:line="240" w:lineRule="auto"/>
              <w:jc w:val="both"/>
              <w:rPr>
                <w:rFonts w:hint="eastAsia"/>
                <w:b w:val="0"/>
                <w:bCs w:val="0"/>
                <w:color w:val="auto"/>
                <w:sz w:val="24"/>
                <w:szCs w:val="24"/>
                <w:vertAlign w:val="baseline"/>
                <w:lang w:val="en-US" w:eastAsia="zh-CN"/>
              </w:rPr>
            </w:pPr>
          </w:p>
          <w:p w14:paraId="039F62DF">
            <w:pPr>
              <w:shd w:val="clear"/>
              <w:spacing w:line="240" w:lineRule="auto"/>
              <w:jc w:val="both"/>
              <w:rPr>
                <w:rFonts w:hint="eastAsia"/>
                <w:b w:val="0"/>
                <w:bCs w:val="0"/>
                <w:color w:val="auto"/>
                <w:sz w:val="24"/>
                <w:szCs w:val="24"/>
                <w:vertAlign w:val="baseline"/>
                <w:lang w:val="en-US" w:eastAsia="zh-CN"/>
              </w:rPr>
            </w:pPr>
          </w:p>
          <w:p w14:paraId="6E34D132">
            <w:pPr>
              <w:shd w:val="clear"/>
              <w:spacing w:line="240" w:lineRule="auto"/>
              <w:jc w:val="both"/>
              <w:rPr>
                <w:rFonts w:hint="eastAsia"/>
                <w:b w:val="0"/>
                <w:bCs w:val="0"/>
                <w:color w:val="auto"/>
                <w:sz w:val="24"/>
                <w:szCs w:val="24"/>
                <w:vertAlign w:val="baseline"/>
                <w:lang w:val="en-US" w:eastAsia="zh-CN"/>
              </w:rPr>
            </w:pPr>
          </w:p>
          <w:p w14:paraId="1CF4548A">
            <w:pPr>
              <w:shd w:val="clear"/>
              <w:spacing w:line="240" w:lineRule="auto"/>
              <w:jc w:val="both"/>
              <w:rPr>
                <w:rFonts w:hint="eastAsia"/>
                <w:b w:val="0"/>
                <w:bCs w:val="0"/>
                <w:color w:val="auto"/>
                <w:sz w:val="24"/>
                <w:szCs w:val="24"/>
                <w:vertAlign w:val="baseline"/>
                <w:lang w:val="en-US" w:eastAsia="zh-CN"/>
              </w:rPr>
            </w:pPr>
          </w:p>
          <w:p w14:paraId="4AA0E216">
            <w:pPr>
              <w:shd w:val="clear"/>
              <w:spacing w:line="240" w:lineRule="auto"/>
              <w:jc w:val="both"/>
              <w:rPr>
                <w:rFonts w:hint="eastAsia"/>
                <w:b w:val="0"/>
                <w:bCs w:val="0"/>
                <w:color w:val="auto"/>
                <w:sz w:val="24"/>
                <w:szCs w:val="24"/>
                <w:vertAlign w:val="baseline"/>
                <w:lang w:val="en-US" w:eastAsia="zh-CN"/>
              </w:rPr>
            </w:pPr>
          </w:p>
          <w:p w14:paraId="0D3C59A0">
            <w:pPr>
              <w:shd w:val="clear"/>
              <w:spacing w:line="240" w:lineRule="auto"/>
              <w:jc w:val="both"/>
              <w:rPr>
                <w:rFonts w:hint="eastAsia"/>
                <w:b w:val="0"/>
                <w:bCs w:val="0"/>
                <w:color w:val="auto"/>
                <w:sz w:val="24"/>
                <w:szCs w:val="24"/>
                <w:vertAlign w:val="baseline"/>
                <w:lang w:val="en-US" w:eastAsia="zh-CN"/>
              </w:rPr>
            </w:pPr>
          </w:p>
          <w:p w14:paraId="26568EB8">
            <w:pPr>
              <w:shd w:val="clear"/>
              <w:spacing w:line="240" w:lineRule="auto"/>
              <w:jc w:val="both"/>
              <w:rPr>
                <w:rFonts w:hint="eastAsia"/>
                <w:b w:val="0"/>
                <w:bCs w:val="0"/>
                <w:color w:val="auto"/>
                <w:sz w:val="24"/>
                <w:szCs w:val="24"/>
                <w:vertAlign w:val="baseline"/>
                <w:lang w:val="en-US" w:eastAsia="zh-CN"/>
              </w:rPr>
            </w:pPr>
          </w:p>
          <w:p w14:paraId="714EFB18">
            <w:pPr>
              <w:shd w:val="clear"/>
              <w:spacing w:line="240" w:lineRule="auto"/>
              <w:jc w:val="both"/>
              <w:rPr>
                <w:rFonts w:hint="eastAsia"/>
                <w:b w:val="0"/>
                <w:bCs w:val="0"/>
                <w:color w:val="auto"/>
                <w:sz w:val="24"/>
                <w:szCs w:val="24"/>
                <w:vertAlign w:val="baseline"/>
                <w:lang w:val="en-US" w:eastAsia="zh-CN"/>
              </w:rPr>
            </w:pPr>
          </w:p>
          <w:p w14:paraId="1B1F7331">
            <w:pPr>
              <w:shd w:val="clear"/>
              <w:spacing w:line="240" w:lineRule="auto"/>
              <w:jc w:val="both"/>
              <w:rPr>
                <w:rFonts w:hint="eastAsia"/>
                <w:b w:val="0"/>
                <w:bCs w:val="0"/>
                <w:color w:val="auto"/>
                <w:sz w:val="24"/>
                <w:szCs w:val="24"/>
                <w:vertAlign w:val="baseline"/>
                <w:lang w:val="en-US" w:eastAsia="zh-CN"/>
              </w:rPr>
            </w:pPr>
          </w:p>
          <w:p w14:paraId="7569A694">
            <w:pPr>
              <w:shd w:val="clear"/>
              <w:spacing w:line="240" w:lineRule="auto"/>
              <w:jc w:val="both"/>
              <w:rPr>
                <w:rFonts w:hint="eastAsia"/>
                <w:b w:val="0"/>
                <w:bCs w:val="0"/>
                <w:color w:val="auto"/>
                <w:sz w:val="24"/>
                <w:szCs w:val="24"/>
                <w:vertAlign w:val="baseline"/>
                <w:lang w:val="en-US" w:eastAsia="zh-CN"/>
              </w:rPr>
            </w:pPr>
          </w:p>
          <w:p w14:paraId="0EFFFB84">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：互相欣赏作品，积极介绍自己的创作，如 “我画的是小猴子和大象在河边喝水”，为同学的优秀作品鼓掌，获得勋章后自豪地展示。</w:t>
            </w:r>
          </w:p>
          <w:p w14:paraId="1D3A4103">
            <w:pPr>
              <w:shd w:val="clear"/>
              <w:spacing w:line="240" w:lineRule="auto"/>
              <w:jc w:val="both"/>
              <w:rPr>
                <w:rFonts w:hint="eastAsia"/>
                <w:b w:val="0"/>
                <w:bCs w:val="0"/>
                <w:color w:val="auto"/>
                <w:sz w:val="24"/>
                <w:szCs w:val="24"/>
                <w:vertAlign w:val="baseline"/>
                <w:lang w:val="en-US" w:eastAsia="zh-CN"/>
              </w:rPr>
            </w:pPr>
          </w:p>
          <w:p w14:paraId="72724B74">
            <w:pPr>
              <w:shd w:val="clear"/>
              <w:spacing w:line="240" w:lineRule="auto"/>
              <w:jc w:val="both"/>
              <w:rPr>
                <w:rFonts w:hint="eastAsia"/>
                <w:b w:val="0"/>
                <w:bCs w:val="0"/>
                <w:color w:val="auto"/>
                <w:sz w:val="24"/>
                <w:szCs w:val="24"/>
                <w:vertAlign w:val="baseline"/>
                <w:lang w:val="en-US" w:eastAsia="zh-CN"/>
              </w:rPr>
            </w:pPr>
          </w:p>
          <w:p w14:paraId="6EDCEBC9">
            <w:pPr>
              <w:shd w:val="clear"/>
              <w:spacing w:line="240" w:lineRule="auto"/>
              <w:jc w:val="both"/>
              <w:rPr>
                <w:rFonts w:hint="eastAsia"/>
                <w:b w:val="0"/>
                <w:bCs w:val="0"/>
                <w:color w:val="auto"/>
                <w:sz w:val="24"/>
                <w:szCs w:val="24"/>
                <w:vertAlign w:val="baseline"/>
                <w:lang w:val="en-US" w:eastAsia="zh-CN"/>
              </w:rPr>
            </w:pPr>
          </w:p>
          <w:p w14:paraId="55CAAB11">
            <w:pPr>
              <w:shd w:val="clear"/>
              <w:spacing w:line="240" w:lineRule="auto"/>
              <w:jc w:val="both"/>
              <w:rPr>
                <w:rFonts w:hint="eastAsia"/>
                <w:b w:val="0"/>
                <w:bCs w:val="0"/>
                <w:color w:val="auto"/>
                <w:sz w:val="24"/>
                <w:szCs w:val="24"/>
                <w:vertAlign w:val="baseline"/>
                <w:lang w:val="en-US" w:eastAsia="zh-CN"/>
              </w:rPr>
            </w:pPr>
          </w:p>
          <w:p w14:paraId="0C02A477">
            <w:pPr>
              <w:shd w:val="clear"/>
              <w:spacing w:line="240" w:lineRule="auto"/>
              <w:jc w:val="both"/>
              <w:rPr>
                <w:rFonts w:hint="eastAsia"/>
                <w:b w:val="0"/>
                <w:bCs w:val="0"/>
                <w:color w:val="auto"/>
                <w:sz w:val="24"/>
                <w:szCs w:val="24"/>
                <w:vertAlign w:val="baseline"/>
                <w:lang w:val="en-US" w:eastAsia="zh-CN"/>
              </w:rPr>
            </w:pPr>
          </w:p>
          <w:p w14:paraId="5DAD2ED0">
            <w:pPr>
              <w:shd w:val="clear"/>
              <w:spacing w:line="240" w:lineRule="auto"/>
              <w:jc w:val="both"/>
              <w:rPr>
                <w:rFonts w:hint="eastAsia"/>
                <w:b w:val="0"/>
                <w:bCs w:val="0"/>
                <w:color w:val="auto"/>
                <w:sz w:val="24"/>
                <w:szCs w:val="24"/>
                <w:vertAlign w:val="baseline"/>
                <w:lang w:val="en-US" w:eastAsia="zh-CN"/>
              </w:rPr>
            </w:pPr>
          </w:p>
          <w:p w14:paraId="732611D2">
            <w:pPr>
              <w:shd w:val="clear"/>
              <w:spacing w:line="240" w:lineRule="auto"/>
              <w:jc w:val="both"/>
              <w:rPr>
                <w:rFonts w:hint="eastAsia"/>
                <w:b w:val="0"/>
                <w:bCs w:val="0"/>
                <w:color w:val="auto"/>
                <w:sz w:val="24"/>
                <w:szCs w:val="24"/>
                <w:vertAlign w:val="baseline"/>
                <w:lang w:val="en-US" w:eastAsia="zh-CN"/>
              </w:rPr>
            </w:pPr>
          </w:p>
          <w:p w14:paraId="6EB9A279">
            <w:pPr>
              <w:shd w:val="clear"/>
              <w:spacing w:line="240" w:lineRule="auto"/>
              <w:jc w:val="both"/>
              <w:rPr>
                <w:rFonts w:hint="eastAsia"/>
                <w:b w:val="0"/>
                <w:bCs w:val="0"/>
                <w:color w:val="auto"/>
                <w:sz w:val="24"/>
                <w:szCs w:val="24"/>
                <w:vertAlign w:val="baseline"/>
                <w:lang w:val="en-US" w:eastAsia="zh-CN"/>
              </w:rPr>
            </w:pPr>
          </w:p>
          <w:p w14:paraId="41E413E2">
            <w:pPr>
              <w:shd w:val="clear"/>
              <w:spacing w:line="240" w:lineRule="auto"/>
              <w:jc w:val="both"/>
              <w:rPr>
                <w:rFonts w:hint="eastAsia"/>
                <w:b w:val="0"/>
                <w:bCs w:val="0"/>
                <w:color w:val="auto"/>
                <w:sz w:val="24"/>
                <w:szCs w:val="24"/>
                <w:vertAlign w:val="baseline"/>
                <w:lang w:val="en-US" w:eastAsia="zh-CN"/>
              </w:rPr>
            </w:pPr>
          </w:p>
          <w:p w14:paraId="64C85BE2">
            <w:pPr>
              <w:shd w:val="clear"/>
              <w:spacing w:line="240" w:lineRule="auto"/>
              <w:jc w:val="both"/>
              <w:rPr>
                <w:rFonts w:hint="eastAsia"/>
                <w:b w:val="0"/>
                <w:bCs w:val="0"/>
                <w:color w:val="auto"/>
                <w:sz w:val="24"/>
                <w:szCs w:val="24"/>
                <w:vertAlign w:val="baseline"/>
                <w:lang w:val="en-US" w:eastAsia="zh-CN"/>
              </w:rPr>
            </w:pPr>
          </w:p>
          <w:p w14:paraId="217635AB">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：惊讶地观看立体作品，发出 “好神奇” 的感叹，纷纷表示 “我要做立体小兔”，对课后实践充满期待。</w:t>
            </w:r>
          </w:p>
          <w:p w14:paraId="1E4C4F12">
            <w:pPr>
              <w:shd w:val="clear"/>
              <w:spacing w:line="240" w:lineRule="auto"/>
              <w:jc w:val="both"/>
              <w:rPr>
                <w:rFonts w:hint="eastAsia"/>
                <w:b w:val="0"/>
                <w:bCs w:val="0"/>
                <w:color w:val="auto"/>
                <w:sz w:val="24"/>
                <w:szCs w:val="24"/>
                <w:vertAlign w:val="baseline"/>
                <w:lang w:val="en-US" w:eastAsia="zh-CN"/>
              </w:rPr>
            </w:pPr>
          </w:p>
        </w:tc>
        <w:tc>
          <w:tcPr>
            <w:tcW w:w="2467" w:type="dxa"/>
            <w:shd w:val="clear" w:color="auto" w:fill="auto"/>
            <w:vAlign w:val="center"/>
          </w:tcPr>
          <w:p w14:paraId="78A9C4BE">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：采用 AI 数字人导入，结合 “动物百科比赛”“任务碎片”“勋章” 等游戏化元素，符合二年级学生的兴趣特点，能快速集中学生的注意力，激发他们的学习积极性和竞争意识。将知识学习转化为闯关任务，让学生在轻松愉快的氛围中进入学习状态，同时 “动物百科” 的主题与本课 “我喜欢的动物” 紧密呼应，自然引出本节课的学习内容，为后续环节做好铺垫。</w:t>
            </w:r>
          </w:p>
          <w:p w14:paraId="66A4B154">
            <w:pPr>
              <w:shd w:val="clear"/>
              <w:spacing w:line="240" w:lineRule="auto"/>
              <w:jc w:val="both"/>
              <w:rPr>
                <w:rFonts w:hint="eastAsia"/>
                <w:b w:val="0"/>
                <w:bCs w:val="0"/>
                <w:color w:val="auto"/>
                <w:sz w:val="24"/>
                <w:szCs w:val="24"/>
                <w:vertAlign w:val="baseline"/>
                <w:lang w:val="en-US" w:eastAsia="zh-CN"/>
              </w:rPr>
            </w:pPr>
          </w:p>
          <w:p w14:paraId="72D1DE34">
            <w:pPr>
              <w:shd w:val="clear"/>
              <w:spacing w:line="240" w:lineRule="auto"/>
              <w:jc w:val="both"/>
              <w:rPr>
                <w:rFonts w:hint="eastAsia"/>
                <w:b w:val="0"/>
                <w:bCs w:val="0"/>
                <w:color w:val="auto"/>
                <w:sz w:val="24"/>
                <w:szCs w:val="24"/>
                <w:vertAlign w:val="baseline"/>
                <w:lang w:val="en-US" w:eastAsia="zh-CN"/>
              </w:rPr>
            </w:pPr>
          </w:p>
          <w:p w14:paraId="5609D474">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 “破译动物密码” 的游戏形式，引导学生关注动物的纹路特征，这是识别和表现动物的重要切入点。选择斑马、豹、奶牛这三种纹路鲜明且学生熟悉的动物，降低了观察难度，能让学生快速建立 “纹路 — 动物” 的关联。出示真实动物图片验证猜测，强化了学生对动物特征的记忆，同时增加了闯关的成就感。这一环节培养了学生的观察能力和联想能力，为后续表现动物特征奠定基础。</w:t>
            </w:r>
          </w:p>
          <w:p w14:paraId="157EE06A">
            <w:pPr>
              <w:shd w:val="clear"/>
              <w:spacing w:line="240" w:lineRule="auto"/>
              <w:jc w:val="both"/>
              <w:rPr>
                <w:rFonts w:hint="eastAsia"/>
                <w:b w:val="0"/>
                <w:bCs w:val="0"/>
                <w:color w:val="auto"/>
                <w:sz w:val="24"/>
                <w:szCs w:val="24"/>
                <w:vertAlign w:val="baseline"/>
                <w:lang w:val="en-US" w:eastAsia="zh-CN"/>
              </w:rPr>
            </w:pPr>
          </w:p>
          <w:p w14:paraId="26B95B3B">
            <w:pPr>
              <w:shd w:val="clear"/>
              <w:spacing w:line="240" w:lineRule="auto"/>
              <w:jc w:val="both"/>
              <w:rPr>
                <w:rFonts w:hint="eastAsia"/>
                <w:b w:val="0"/>
                <w:bCs w:val="0"/>
                <w:color w:val="auto"/>
                <w:sz w:val="24"/>
                <w:szCs w:val="24"/>
                <w:vertAlign w:val="baseline"/>
                <w:lang w:val="en-US" w:eastAsia="zh-CN"/>
              </w:rPr>
            </w:pPr>
          </w:p>
          <w:p w14:paraId="014BD6DF">
            <w:pPr>
              <w:shd w:val="clear"/>
              <w:spacing w:line="240" w:lineRule="auto"/>
              <w:jc w:val="both"/>
              <w:rPr>
                <w:rFonts w:hint="eastAsia"/>
                <w:b w:val="0"/>
                <w:bCs w:val="0"/>
                <w:color w:val="auto"/>
                <w:sz w:val="24"/>
                <w:szCs w:val="24"/>
                <w:vertAlign w:val="baseline"/>
                <w:lang w:val="en-US" w:eastAsia="zh-CN"/>
              </w:rPr>
            </w:pPr>
          </w:p>
          <w:p w14:paraId="000028A3">
            <w:pPr>
              <w:shd w:val="clear"/>
              <w:spacing w:line="240" w:lineRule="auto"/>
              <w:jc w:val="both"/>
              <w:rPr>
                <w:rFonts w:hint="eastAsia"/>
                <w:b w:val="0"/>
                <w:bCs w:val="0"/>
                <w:color w:val="auto"/>
                <w:sz w:val="24"/>
                <w:szCs w:val="24"/>
                <w:vertAlign w:val="baseline"/>
                <w:lang w:val="en-US" w:eastAsia="zh-CN"/>
              </w:rPr>
            </w:pPr>
          </w:p>
          <w:p w14:paraId="6C38BA0F">
            <w:pPr>
              <w:shd w:val="clear"/>
              <w:spacing w:line="240" w:lineRule="auto"/>
              <w:jc w:val="both"/>
              <w:rPr>
                <w:rFonts w:hint="eastAsia"/>
                <w:b w:val="0"/>
                <w:bCs w:val="0"/>
                <w:color w:val="auto"/>
                <w:sz w:val="24"/>
                <w:szCs w:val="24"/>
                <w:vertAlign w:val="baseline"/>
                <w:lang w:val="en-US" w:eastAsia="zh-CN"/>
              </w:rPr>
            </w:pPr>
          </w:p>
          <w:p w14:paraId="0FB21DCE">
            <w:pPr>
              <w:shd w:val="clear"/>
              <w:spacing w:line="240" w:lineRule="auto"/>
              <w:jc w:val="both"/>
              <w:rPr>
                <w:rFonts w:hint="eastAsia"/>
                <w:b w:val="0"/>
                <w:bCs w:val="0"/>
                <w:color w:val="auto"/>
                <w:sz w:val="24"/>
                <w:szCs w:val="24"/>
                <w:vertAlign w:val="baseline"/>
                <w:lang w:val="en-US" w:eastAsia="zh-CN"/>
              </w:rPr>
            </w:pPr>
          </w:p>
          <w:p w14:paraId="01FA00F4">
            <w:pPr>
              <w:shd w:val="clear"/>
              <w:spacing w:line="240" w:lineRule="auto"/>
              <w:jc w:val="both"/>
              <w:rPr>
                <w:rFonts w:hint="eastAsia"/>
                <w:b w:val="0"/>
                <w:bCs w:val="0"/>
                <w:color w:val="auto"/>
                <w:sz w:val="24"/>
                <w:szCs w:val="24"/>
                <w:vertAlign w:val="baseline"/>
                <w:lang w:val="en-US" w:eastAsia="zh-CN"/>
              </w:rPr>
            </w:pPr>
          </w:p>
          <w:p w14:paraId="48367A47">
            <w:pPr>
              <w:shd w:val="clear"/>
              <w:spacing w:line="240" w:lineRule="auto"/>
              <w:jc w:val="both"/>
              <w:rPr>
                <w:rFonts w:hint="eastAsia"/>
                <w:b w:val="0"/>
                <w:bCs w:val="0"/>
                <w:color w:val="auto"/>
                <w:sz w:val="24"/>
                <w:szCs w:val="24"/>
                <w:vertAlign w:val="baseline"/>
                <w:lang w:val="en-US" w:eastAsia="zh-CN"/>
              </w:rPr>
            </w:pPr>
          </w:p>
          <w:p w14:paraId="1BC23702">
            <w:pPr>
              <w:shd w:val="clear"/>
              <w:spacing w:line="240" w:lineRule="auto"/>
              <w:jc w:val="both"/>
              <w:rPr>
                <w:rFonts w:hint="eastAsia"/>
                <w:b w:val="0"/>
                <w:bCs w:val="0"/>
                <w:color w:val="auto"/>
                <w:sz w:val="24"/>
                <w:szCs w:val="24"/>
                <w:vertAlign w:val="baseline"/>
                <w:lang w:val="en-US" w:eastAsia="zh-CN"/>
              </w:rPr>
            </w:pPr>
          </w:p>
          <w:p w14:paraId="6B8E1B1D">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谜语形式描述动物特征，将动物的外形（耳朵、鼻子、鬃毛）和习性（吼声、开屏）转化为生动的语言，既锻炼了学生的听力和联想能力，又让他们在趣味中掌握动物的核心特征。教师总结的诗句朗朗上口，便于学生记忆，同时渗透了语言美。出示图片与线索对应，让学生直观验证，强化了 “特征 — 动物” 的认知，为绘画表现提供了具体的形象依据，也让学生体会到动物特征的多样性。</w:t>
            </w:r>
          </w:p>
          <w:p w14:paraId="50D49FE2">
            <w:pPr>
              <w:shd w:val="clear"/>
              <w:spacing w:line="240" w:lineRule="auto"/>
              <w:jc w:val="both"/>
              <w:rPr>
                <w:rFonts w:hint="eastAsia"/>
                <w:b w:val="0"/>
                <w:bCs w:val="0"/>
                <w:color w:val="auto"/>
                <w:sz w:val="24"/>
                <w:szCs w:val="24"/>
                <w:vertAlign w:val="baseline"/>
                <w:lang w:val="en-US" w:eastAsia="zh-CN"/>
              </w:rPr>
            </w:pPr>
          </w:p>
          <w:p w14:paraId="68148284">
            <w:pPr>
              <w:shd w:val="clear"/>
              <w:spacing w:line="240" w:lineRule="auto"/>
              <w:jc w:val="both"/>
              <w:rPr>
                <w:rFonts w:hint="eastAsia"/>
                <w:b w:val="0"/>
                <w:bCs w:val="0"/>
                <w:color w:val="auto"/>
                <w:sz w:val="24"/>
                <w:szCs w:val="24"/>
                <w:vertAlign w:val="baseline"/>
                <w:lang w:val="en-US" w:eastAsia="zh-CN"/>
              </w:rPr>
            </w:pPr>
          </w:p>
          <w:p w14:paraId="3DB0BA7E">
            <w:pPr>
              <w:shd w:val="clear"/>
              <w:spacing w:line="240" w:lineRule="auto"/>
              <w:jc w:val="both"/>
              <w:rPr>
                <w:rFonts w:hint="eastAsia"/>
                <w:b w:val="0"/>
                <w:bCs w:val="0"/>
                <w:color w:val="auto"/>
                <w:sz w:val="24"/>
                <w:szCs w:val="24"/>
                <w:vertAlign w:val="baseline"/>
                <w:lang w:val="en-US" w:eastAsia="zh-CN"/>
              </w:rPr>
            </w:pPr>
          </w:p>
          <w:p w14:paraId="3E888462">
            <w:pPr>
              <w:shd w:val="clear"/>
              <w:spacing w:line="240" w:lineRule="auto"/>
              <w:jc w:val="both"/>
              <w:rPr>
                <w:rFonts w:hint="eastAsia"/>
                <w:b w:val="0"/>
                <w:bCs w:val="0"/>
                <w:color w:val="auto"/>
                <w:sz w:val="24"/>
                <w:szCs w:val="24"/>
                <w:vertAlign w:val="baseline"/>
                <w:lang w:val="en-US" w:eastAsia="zh-CN"/>
              </w:rPr>
            </w:pPr>
          </w:p>
          <w:p w14:paraId="349DA01B">
            <w:pPr>
              <w:shd w:val="clear"/>
              <w:spacing w:line="240" w:lineRule="auto"/>
              <w:jc w:val="both"/>
              <w:rPr>
                <w:rFonts w:hint="eastAsia"/>
                <w:b w:val="0"/>
                <w:bCs w:val="0"/>
                <w:color w:val="auto"/>
                <w:sz w:val="24"/>
                <w:szCs w:val="24"/>
                <w:vertAlign w:val="baseline"/>
                <w:lang w:val="en-US" w:eastAsia="zh-CN"/>
              </w:rPr>
            </w:pPr>
          </w:p>
          <w:p w14:paraId="0D7AD260">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剪影识别环节能培养学生抓住动物整体形态特征的能力，引导学生发现动物身体的共性（椭圆形）和个性（头、尾、四肢），为绘画时的造型提供简化方法。赏析《九色鹿》壁画，既让学生了解传统艺术中动物的表现手法（线条流畅、剪影式造型），又通过故事传递了美德，实现了审美教育与德育的结合。对比现实中的鹿与壁画中的鹿，帮助学生理解艺术表现的概括性和理想化，拓宽艺术视野，为创作提供多元思路。</w:t>
            </w:r>
          </w:p>
          <w:p w14:paraId="4F819E72">
            <w:pPr>
              <w:shd w:val="clear"/>
              <w:spacing w:line="240" w:lineRule="auto"/>
              <w:jc w:val="both"/>
              <w:rPr>
                <w:rFonts w:hint="eastAsia"/>
                <w:b w:val="0"/>
                <w:bCs w:val="0"/>
                <w:color w:val="auto"/>
                <w:sz w:val="24"/>
                <w:szCs w:val="24"/>
                <w:vertAlign w:val="baseline"/>
                <w:lang w:val="en-US" w:eastAsia="zh-CN"/>
              </w:rPr>
            </w:pPr>
          </w:p>
          <w:p w14:paraId="6A511CAB">
            <w:pPr>
              <w:shd w:val="clear"/>
              <w:spacing w:line="240" w:lineRule="auto"/>
              <w:jc w:val="both"/>
              <w:rPr>
                <w:rFonts w:hint="eastAsia"/>
                <w:b w:val="0"/>
                <w:bCs w:val="0"/>
                <w:color w:val="auto"/>
                <w:sz w:val="24"/>
                <w:szCs w:val="24"/>
                <w:vertAlign w:val="baseline"/>
                <w:lang w:val="en-US" w:eastAsia="zh-CN"/>
              </w:rPr>
            </w:pPr>
          </w:p>
          <w:p w14:paraId="7AE4F10F">
            <w:pPr>
              <w:shd w:val="clear"/>
              <w:spacing w:line="240" w:lineRule="auto"/>
              <w:jc w:val="both"/>
              <w:rPr>
                <w:rFonts w:hint="eastAsia"/>
                <w:b w:val="0"/>
                <w:bCs w:val="0"/>
                <w:color w:val="auto"/>
                <w:sz w:val="24"/>
                <w:szCs w:val="24"/>
                <w:vertAlign w:val="baseline"/>
                <w:lang w:val="en-US" w:eastAsia="zh-CN"/>
              </w:rPr>
            </w:pPr>
          </w:p>
          <w:p w14:paraId="79065481">
            <w:pPr>
              <w:shd w:val="clear"/>
              <w:spacing w:line="240" w:lineRule="auto"/>
              <w:jc w:val="both"/>
              <w:rPr>
                <w:rFonts w:hint="eastAsia"/>
                <w:b w:val="0"/>
                <w:bCs w:val="0"/>
                <w:color w:val="auto"/>
                <w:sz w:val="24"/>
                <w:szCs w:val="24"/>
                <w:vertAlign w:val="baseline"/>
                <w:lang w:val="en-US" w:eastAsia="zh-CN"/>
              </w:rPr>
            </w:pPr>
          </w:p>
          <w:p w14:paraId="5909CD0F">
            <w:pPr>
              <w:shd w:val="clear"/>
              <w:spacing w:line="240" w:lineRule="auto"/>
              <w:jc w:val="both"/>
              <w:rPr>
                <w:rFonts w:hint="eastAsia"/>
                <w:b w:val="0"/>
                <w:bCs w:val="0"/>
                <w:color w:val="auto"/>
                <w:sz w:val="24"/>
                <w:szCs w:val="24"/>
                <w:vertAlign w:val="baseline"/>
                <w:lang w:val="en-US" w:eastAsia="zh-CN"/>
              </w:rPr>
            </w:pPr>
          </w:p>
          <w:p w14:paraId="397E91EA">
            <w:pPr>
              <w:shd w:val="clear"/>
              <w:spacing w:line="240" w:lineRule="auto"/>
              <w:jc w:val="both"/>
              <w:rPr>
                <w:rFonts w:hint="eastAsia"/>
                <w:b w:val="0"/>
                <w:bCs w:val="0"/>
                <w:color w:val="auto"/>
                <w:sz w:val="24"/>
                <w:szCs w:val="24"/>
                <w:vertAlign w:val="baseline"/>
                <w:lang w:val="en-US" w:eastAsia="zh-CN"/>
              </w:rPr>
            </w:pPr>
          </w:p>
          <w:p w14:paraId="5A60B654">
            <w:pPr>
              <w:shd w:val="clear"/>
              <w:spacing w:line="240" w:lineRule="auto"/>
              <w:jc w:val="both"/>
              <w:rPr>
                <w:rFonts w:hint="eastAsia"/>
                <w:b w:val="0"/>
                <w:bCs w:val="0"/>
                <w:color w:val="auto"/>
                <w:sz w:val="24"/>
                <w:szCs w:val="24"/>
                <w:vertAlign w:val="baseline"/>
                <w:lang w:val="en-US" w:eastAsia="zh-CN"/>
              </w:rPr>
            </w:pPr>
          </w:p>
          <w:p w14:paraId="524138F6">
            <w:pPr>
              <w:shd w:val="clear"/>
              <w:spacing w:line="240" w:lineRule="auto"/>
              <w:jc w:val="both"/>
              <w:rPr>
                <w:rFonts w:hint="eastAsia"/>
                <w:b w:val="0"/>
                <w:bCs w:val="0"/>
                <w:color w:val="auto"/>
                <w:sz w:val="24"/>
                <w:szCs w:val="24"/>
                <w:vertAlign w:val="baseline"/>
                <w:lang w:val="en-US" w:eastAsia="zh-CN"/>
              </w:rPr>
            </w:pPr>
          </w:p>
          <w:p w14:paraId="5630CC1F">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：从欣赏优秀学生作品到观看教师示范，为学生的创作提供了具体参考。学生作品贴近他们的生活经验，容易引发共鸣；教师示范清晰展示了 “画动物特征 — 加动态 — 添情节 — 补背景” 的步骤，降低了创作难度。鼓励学生画自己喜欢的动物故事，尊重了他们的个性和兴趣，能激发创作热情。将创作与 “获得勋章” 挂钩，进一步调动了学生的积极性，让他们在创作中巩固所学的动物特征表现方法和故事性构图技巧。</w:t>
            </w:r>
          </w:p>
          <w:p w14:paraId="17D5EF46">
            <w:pPr>
              <w:shd w:val="clear"/>
              <w:spacing w:line="240" w:lineRule="auto"/>
              <w:jc w:val="both"/>
              <w:rPr>
                <w:rFonts w:hint="eastAsia"/>
                <w:b w:val="0"/>
                <w:bCs w:val="0"/>
                <w:color w:val="auto"/>
                <w:sz w:val="24"/>
                <w:szCs w:val="24"/>
                <w:vertAlign w:val="baseline"/>
                <w:lang w:val="en-US" w:eastAsia="zh-CN"/>
              </w:rPr>
            </w:pPr>
          </w:p>
          <w:p w14:paraId="55795AFB">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实践作业是检验学习效果的核心环节，让学生将闯关中学到的动物特征表现方法和故事创作思路转化为具体作品。教师的提示（画特征、表情节、加背景）明确了创作要求，引导学生全面考虑画面元素。巡回指导能及时解决学生的问题，如动物动态的表现、情节的构思等，帮助他们顺利完成作品。这一环节既落实了 “艺术表现” 目标，又促进了 “创意实践” 目标的达成，让学生在创作中体验成功的乐趣。</w:t>
            </w:r>
          </w:p>
          <w:p w14:paraId="15FBF1AC">
            <w:pPr>
              <w:shd w:val="clear"/>
              <w:spacing w:line="240" w:lineRule="auto"/>
              <w:jc w:val="both"/>
              <w:rPr>
                <w:rFonts w:hint="eastAsia"/>
                <w:b w:val="0"/>
                <w:bCs w:val="0"/>
                <w:color w:val="auto"/>
                <w:sz w:val="24"/>
                <w:szCs w:val="24"/>
                <w:vertAlign w:val="baseline"/>
                <w:lang w:val="en-US" w:eastAsia="zh-CN"/>
              </w:rPr>
            </w:pPr>
          </w:p>
          <w:p w14:paraId="1E837864">
            <w:pPr>
              <w:shd w:val="clear"/>
              <w:spacing w:line="240" w:lineRule="auto"/>
              <w:jc w:val="both"/>
              <w:rPr>
                <w:rFonts w:hint="eastAsia"/>
                <w:b w:val="0"/>
                <w:bCs w:val="0"/>
                <w:color w:val="auto"/>
                <w:sz w:val="24"/>
                <w:szCs w:val="24"/>
                <w:vertAlign w:val="baseline"/>
                <w:lang w:val="en-US" w:eastAsia="zh-CN"/>
              </w:rPr>
            </w:pPr>
          </w:p>
          <w:p w14:paraId="3F488AD7">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作品展示为学生提供了交流和展示的平台，增强了他们的自信心。学生介绍作品能锻炼表达能力，加深对自己创作思路的理解。教师的评价以鼓励为主，重点关注动物特征的准确性、故事的趣味性和画面的完整性，肯定学生的努力和创意，保护他们的创作热情。颁发勋章让学生获得成就感，强化了学习的积极性，同时总结性的评价帮助学生梳理了本课的学习成果。</w:t>
            </w:r>
          </w:p>
          <w:p w14:paraId="5DF4806C">
            <w:pPr>
              <w:shd w:val="clear"/>
              <w:spacing w:line="240" w:lineRule="auto"/>
              <w:jc w:val="both"/>
              <w:rPr>
                <w:rFonts w:hint="eastAsia"/>
                <w:b w:val="0"/>
                <w:bCs w:val="0"/>
                <w:color w:val="auto"/>
                <w:sz w:val="24"/>
                <w:szCs w:val="24"/>
                <w:vertAlign w:val="baseline"/>
                <w:lang w:val="en-US" w:eastAsia="zh-CN"/>
              </w:rPr>
            </w:pPr>
          </w:p>
          <w:p w14:paraId="41ADFEC3">
            <w:pPr>
              <w:shd w:val="clear"/>
              <w:spacing w:line="240" w:lineRule="auto"/>
              <w:jc w:val="both"/>
              <w:rPr>
                <w:rFonts w:hint="eastAsia"/>
                <w:b w:val="0"/>
                <w:bCs w:val="0"/>
                <w:color w:val="auto"/>
                <w:sz w:val="24"/>
                <w:szCs w:val="24"/>
                <w:vertAlign w:val="baseline"/>
                <w:lang w:val="en-US" w:eastAsia="zh-CN"/>
              </w:rPr>
            </w:pPr>
          </w:p>
          <w:p w14:paraId="1F0CD087">
            <w:pPr>
              <w:shd w:val="clear"/>
              <w:spacing w:line="240" w:lineRule="auto"/>
              <w:jc w:val="both"/>
              <w:rPr>
                <w:rFonts w:hint="eastAsia"/>
                <w:b w:val="0"/>
                <w:bCs w:val="0"/>
                <w:color w:val="auto"/>
                <w:sz w:val="24"/>
                <w:szCs w:val="24"/>
                <w:vertAlign w:val="baseline"/>
                <w:lang w:val="en-US" w:eastAsia="zh-CN"/>
              </w:rPr>
            </w:pPr>
          </w:p>
          <w:p w14:paraId="2EEC4944">
            <w:pPr>
              <w:shd w:val="clear"/>
              <w:spacing w:line="240" w:lineRule="auto"/>
              <w:jc w:val="both"/>
              <w:rPr>
                <w:rFonts w:hint="eastAsia"/>
                <w:b w:val="0"/>
                <w:bCs w:val="0"/>
                <w:color w:val="auto"/>
                <w:sz w:val="24"/>
                <w:szCs w:val="24"/>
                <w:vertAlign w:val="baseline"/>
                <w:lang w:val="en-US" w:eastAsia="zh-CN"/>
              </w:rPr>
            </w:pPr>
          </w:p>
          <w:p w14:paraId="1A710B8C">
            <w:pPr>
              <w:shd w:val="clear"/>
              <w:spacing w:line="240" w:lineRule="auto"/>
              <w:jc w:val="both"/>
              <w:rPr>
                <w:rFonts w:hint="eastAsia"/>
                <w:b w:val="0"/>
                <w:bCs w:val="0"/>
                <w:color w:val="auto"/>
                <w:sz w:val="24"/>
                <w:szCs w:val="24"/>
                <w:vertAlign w:val="baseline"/>
                <w:lang w:val="en-US" w:eastAsia="zh-CN"/>
              </w:rPr>
            </w:pPr>
          </w:p>
        </w:tc>
      </w:tr>
      <w:tr w14:paraId="5583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1878" w:type="dxa"/>
            <w:shd w:val="clear" w:color="auto" w:fill="auto"/>
            <w:vAlign w:val="center"/>
          </w:tcPr>
          <w:p w14:paraId="600BD67C">
            <w:pPr>
              <w:shd w:val="clear"/>
              <w:spacing w:line="24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板书</w:t>
            </w:r>
          </w:p>
        </w:tc>
        <w:tc>
          <w:tcPr>
            <w:tcW w:w="8317" w:type="dxa"/>
            <w:gridSpan w:val="3"/>
            <w:shd w:val="clear" w:color="auto" w:fill="auto"/>
            <w:vAlign w:val="center"/>
          </w:tcPr>
          <w:p w14:paraId="56974771">
            <w:pPr>
              <w:shd w:val="clear"/>
              <w:spacing w:line="240" w:lineRule="auto"/>
              <w:jc w:val="center"/>
              <w:rPr>
                <w:rFonts w:hint="eastAsia"/>
                <w:b/>
                <w:bCs/>
                <w:color w:val="auto"/>
                <w:sz w:val="24"/>
                <w:szCs w:val="24"/>
                <w:vertAlign w:val="baseline"/>
                <w:lang w:val="en-US" w:eastAsia="zh-CN"/>
              </w:rPr>
            </w:pPr>
          </w:p>
        </w:tc>
      </w:tr>
      <w:tr w14:paraId="45E01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3" w:hRule="atLeast"/>
        </w:trPr>
        <w:tc>
          <w:tcPr>
            <w:tcW w:w="1878" w:type="dxa"/>
            <w:shd w:val="clear" w:color="auto" w:fill="auto"/>
            <w:vAlign w:val="center"/>
          </w:tcPr>
          <w:p w14:paraId="1113510D">
            <w:pPr>
              <w:shd w:val="clear"/>
              <w:spacing w:line="24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教学反思</w:t>
            </w:r>
          </w:p>
        </w:tc>
        <w:tc>
          <w:tcPr>
            <w:tcW w:w="8317" w:type="dxa"/>
            <w:gridSpan w:val="3"/>
            <w:shd w:val="clear" w:color="auto" w:fill="auto"/>
            <w:vAlign w:val="center"/>
          </w:tcPr>
          <w:p w14:paraId="21D7835A">
            <w:pPr>
              <w:shd w:val="clear"/>
              <w:spacing w:line="240" w:lineRule="auto"/>
              <w:jc w:val="center"/>
              <w:rPr>
                <w:rFonts w:hint="eastAsia"/>
                <w:b/>
                <w:bCs/>
                <w:color w:val="auto"/>
                <w:sz w:val="24"/>
                <w:szCs w:val="24"/>
                <w:vertAlign w:val="baseline"/>
                <w:lang w:val="en-US" w:eastAsia="zh-CN"/>
              </w:rPr>
            </w:pPr>
          </w:p>
        </w:tc>
      </w:tr>
      <w:tr w14:paraId="33E3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195" w:type="dxa"/>
            <w:gridSpan w:val="4"/>
            <w:shd w:val="clear" w:color="auto" w:fill="auto"/>
            <w:vAlign w:val="center"/>
          </w:tcPr>
          <w:p w14:paraId="3D9EC52B">
            <w:pPr>
              <w:shd w:val="clear"/>
              <w:spacing w:line="240" w:lineRule="auto"/>
              <w:jc w:val="center"/>
              <w:rPr>
                <w:rFonts w:hint="default"/>
                <w:b w:val="0"/>
                <w:bCs w:val="0"/>
                <w:color w:val="auto"/>
                <w:sz w:val="24"/>
                <w:szCs w:val="24"/>
                <w:vertAlign w:val="baseline"/>
                <w:lang w:val="en-US" w:eastAsia="zh-CN"/>
              </w:rPr>
            </w:pPr>
            <w:r>
              <w:rPr>
                <w:rFonts w:hint="eastAsia"/>
                <w:b/>
                <w:bCs/>
                <w:color w:val="auto"/>
                <w:sz w:val="32"/>
                <w:szCs w:val="32"/>
                <w:vertAlign w:val="baseline"/>
                <w:lang w:val="en-US" w:eastAsia="zh-CN"/>
              </w:rPr>
              <w:t>任务三：《小动物大聚会》</w:t>
            </w:r>
          </w:p>
        </w:tc>
      </w:tr>
      <w:tr w14:paraId="4CE5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0195" w:type="dxa"/>
            <w:gridSpan w:val="4"/>
            <w:shd w:val="clear" w:color="auto" w:fill="auto"/>
            <w:vAlign w:val="center"/>
          </w:tcPr>
          <w:p w14:paraId="6B77A756">
            <w:pPr>
              <w:shd w:val="clear"/>
              <w:spacing w:line="240" w:lineRule="auto"/>
              <w:ind w:firstLine="480" w:firstLineChars="200"/>
              <w:jc w:val="left"/>
              <w:rPr>
                <w:rFonts w:hint="default"/>
                <w:b w:val="0"/>
                <w:bCs w:val="0"/>
                <w:color w:val="auto"/>
                <w:sz w:val="24"/>
                <w:szCs w:val="24"/>
                <w:vertAlign w:val="baseline"/>
                <w:lang w:val="en-US" w:eastAsia="zh-CN"/>
              </w:rPr>
            </w:pPr>
          </w:p>
        </w:tc>
      </w:tr>
      <w:tr w14:paraId="32B9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1878" w:type="dxa"/>
            <w:shd w:val="clear" w:color="auto" w:fill="auto"/>
            <w:vAlign w:val="center"/>
          </w:tcPr>
          <w:p w14:paraId="4B721AB8">
            <w:pPr>
              <w:shd w:val="clear"/>
              <w:spacing w:line="240" w:lineRule="auto"/>
              <w:jc w:val="center"/>
              <w:rPr>
                <w:rFonts w:hint="eastAsia"/>
                <w:b w:val="0"/>
                <w:bCs w:val="0"/>
                <w:color w:val="auto"/>
                <w:sz w:val="24"/>
                <w:szCs w:val="24"/>
                <w:vertAlign w:val="baseline"/>
                <w:lang w:val="en-US" w:eastAsia="zh-CN"/>
              </w:rPr>
            </w:pPr>
            <w:r>
              <w:rPr>
                <w:rFonts w:hint="eastAsia"/>
                <w:b w:val="0"/>
                <w:bCs w:val="0"/>
                <w:color w:val="auto"/>
                <w:sz w:val="24"/>
                <w:szCs w:val="24"/>
                <w:vertAlign w:val="baseline"/>
                <w:lang w:val="en-US" w:eastAsia="zh-CN"/>
              </w:rPr>
              <w:t>小问题+学习目标</w:t>
            </w:r>
          </w:p>
        </w:tc>
        <w:tc>
          <w:tcPr>
            <w:tcW w:w="8317" w:type="dxa"/>
            <w:gridSpan w:val="3"/>
            <w:shd w:val="clear" w:color="auto" w:fill="auto"/>
            <w:vAlign w:val="center"/>
          </w:tcPr>
          <w:p w14:paraId="598DCBF8">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【小问题】</w:t>
            </w:r>
          </w:p>
          <w:p w14:paraId="09390764">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1.如何通过重复排列相同或相似的动物形象，展现出画面的秩序美和韵律美？</w:t>
            </w:r>
          </w:p>
          <w:p w14:paraId="7BC9C45C">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2.怎样选择合适的排列方式（如对称、分散、平行等），并结合场景添加，创作出生动有趣的 “小动物大聚会” 画面？</w:t>
            </w:r>
          </w:p>
          <w:p w14:paraId="56B43530">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【教学目标】</w:t>
            </w:r>
          </w:p>
          <w:p w14:paraId="5DD83047">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w:t>
            </w:r>
            <w:r>
              <w:rPr>
                <w:rFonts w:hint="default" w:ascii="宋体" w:hAnsi="宋体" w:eastAsia="宋体" w:cs="宋体"/>
                <w:i w:val="0"/>
                <w:iCs w:val="0"/>
                <w:caps w:val="0"/>
                <w:color w:val="auto"/>
                <w:spacing w:val="0"/>
                <w:sz w:val="28"/>
                <w:szCs w:val="28"/>
                <w:shd w:val="clear" w:fill="FFFFFF"/>
                <w:lang w:val="en-US" w:eastAsia="zh-CN"/>
              </w:rPr>
              <w:t>审美感知</w:t>
            </w:r>
            <w:r>
              <w:rPr>
                <w:rFonts w:hint="eastAsia" w:ascii="宋体" w:hAnsi="宋体" w:eastAsia="宋体" w:cs="宋体"/>
                <w:i w:val="0"/>
                <w:iCs w:val="0"/>
                <w:caps w:val="0"/>
                <w:color w:val="auto"/>
                <w:spacing w:val="0"/>
                <w:sz w:val="28"/>
                <w:szCs w:val="28"/>
                <w:shd w:val="clear" w:fill="FFFFFF"/>
                <w:lang w:val="en-US" w:eastAsia="zh-CN"/>
              </w:rPr>
              <w:t>】</w:t>
            </w:r>
          </w:p>
          <w:p w14:paraId="496DABF8">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学生能够观察并发现不同时间段里自然与生活中的美，如四季景色变化、动植物生长过程的美，提高对生活和自然美的感知能力。通过欣赏优秀的时间主题艺术作品，体会作品中对时间的独特表现手法和艺术魅力，培养审美鉴赏能力。</w:t>
            </w:r>
          </w:p>
          <w:p w14:paraId="3A1EB478">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w:t>
            </w:r>
            <w:r>
              <w:rPr>
                <w:rFonts w:hint="default" w:ascii="宋体" w:hAnsi="宋体" w:eastAsia="宋体" w:cs="宋体"/>
                <w:i w:val="0"/>
                <w:iCs w:val="0"/>
                <w:caps w:val="0"/>
                <w:color w:val="auto"/>
                <w:spacing w:val="0"/>
                <w:sz w:val="28"/>
                <w:szCs w:val="28"/>
                <w:shd w:val="clear" w:fill="FFFFFF"/>
                <w:lang w:val="en-US" w:eastAsia="zh-CN"/>
              </w:rPr>
              <w:t>艺术表现</w:t>
            </w:r>
            <w:r>
              <w:rPr>
                <w:rFonts w:hint="eastAsia" w:ascii="宋体" w:hAnsi="宋体" w:eastAsia="宋体" w:cs="宋体"/>
                <w:i w:val="0"/>
                <w:iCs w:val="0"/>
                <w:caps w:val="0"/>
                <w:color w:val="auto"/>
                <w:spacing w:val="0"/>
                <w:sz w:val="28"/>
                <w:szCs w:val="28"/>
                <w:shd w:val="clear" w:fill="FFFFFF"/>
                <w:lang w:val="en-US" w:eastAsia="zh-CN"/>
              </w:rPr>
              <w:t>】</w:t>
            </w:r>
          </w:p>
          <w:p w14:paraId="1B960414">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学会运用折纸、绘画、剪、贴等方法，将自己观察到的成长故事或时间变化过程制作成完整的美术作品，掌握不同折纸方法和手工技巧，提升艺术表现能力。</w:t>
            </w:r>
          </w:p>
          <w:p w14:paraId="359A6EEB">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w:t>
            </w:r>
            <w:r>
              <w:rPr>
                <w:rFonts w:hint="default" w:ascii="宋体" w:hAnsi="宋体" w:eastAsia="宋体" w:cs="宋体"/>
                <w:i w:val="0"/>
                <w:iCs w:val="0"/>
                <w:caps w:val="0"/>
                <w:color w:val="auto"/>
                <w:spacing w:val="0"/>
                <w:sz w:val="28"/>
                <w:szCs w:val="28"/>
                <w:shd w:val="clear" w:fill="FFFFFF"/>
                <w:lang w:val="en-US" w:eastAsia="zh-CN"/>
              </w:rPr>
              <w:t>创意实践</w:t>
            </w:r>
            <w:r>
              <w:rPr>
                <w:rFonts w:hint="eastAsia" w:ascii="宋体" w:hAnsi="宋体" w:eastAsia="宋体" w:cs="宋体"/>
                <w:i w:val="0"/>
                <w:iCs w:val="0"/>
                <w:caps w:val="0"/>
                <w:color w:val="auto"/>
                <w:spacing w:val="0"/>
                <w:sz w:val="28"/>
                <w:szCs w:val="28"/>
                <w:shd w:val="clear" w:fill="FFFFFF"/>
                <w:lang w:val="en-US" w:eastAsia="zh-CN"/>
              </w:rPr>
              <w:t>】</w:t>
            </w:r>
          </w:p>
          <w:p w14:paraId="67DA91C9">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default" w:ascii="宋体" w:hAnsi="宋体" w:eastAsia="宋体" w:cs="宋体"/>
                <w:i w:val="0"/>
                <w:iCs w:val="0"/>
                <w:caps w:val="0"/>
                <w:color w:val="auto"/>
                <w:spacing w:val="0"/>
                <w:sz w:val="28"/>
                <w:szCs w:val="28"/>
                <w:shd w:val="clear" w:fill="FFFFFF"/>
                <w:lang w:val="en-US" w:eastAsia="zh-CN"/>
              </w:rPr>
              <w:t>鼓励学生大胆发挥想象，用独特的视角和方式记录时间的故事，如以童话角色的成长经历展现时间变化，培养创新思维和实践能力。</w:t>
            </w:r>
          </w:p>
          <w:p w14:paraId="59055EA0">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【文化理解】</w:t>
            </w:r>
          </w:p>
          <w:p w14:paraId="77E6A8CC">
            <w:pPr>
              <w:shd w:val="clear"/>
              <w:ind w:firstLine="560" w:firstLineChars="200"/>
              <w:rPr>
                <w:rFonts w:hint="default"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 xml:space="preserve">  </w:t>
            </w:r>
            <w:r>
              <w:rPr>
                <w:rFonts w:hint="default" w:ascii="宋体" w:hAnsi="宋体" w:eastAsia="宋体" w:cs="宋体"/>
                <w:i w:val="0"/>
                <w:iCs w:val="0"/>
                <w:caps w:val="0"/>
                <w:color w:val="auto"/>
                <w:spacing w:val="0"/>
                <w:sz w:val="28"/>
                <w:szCs w:val="28"/>
                <w:shd w:val="clear" w:fill="FFFFFF"/>
                <w:lang w:val="en-US" w:eastAsia="zh-CN"/>
              </w:rPr>
              <w:t>理解时间的宝贵和易逝，明白珍惜时间、合理规划时间的重要性，通过创作深化对时间的认识，培养良好的时间观念。</w:t>
            </w:r>
          </w:p>
        </w:tc>
      </w:tr>
      <w:tr w14:paraId="7F03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9" w:hRule="atLeast"/>
        </w:trPr>
        <w:tc>
          <w:tcPr>
            <w:tcW w:w="1878" w:type="dxa"/>
            <w:shd w:val="clear" w:color="auto" w:fill="auto"/>
            <w:vAlign w:val="center"/>
          </w:tcPr>
          <w:p w14:paraId="52713814">
            <w:pPr>
              <w:shd w:val="clear"/>
              <w:spacing w:line="240" w:lineRule="auto"/>
              <w:jc w:val="center"/>
              <w:rPr>
                <w:rFonts w:hint="eastAsia"/>
                <w:b w:val="0"/>
                <w:bCs w:val="0"/>
                <w:color w:val="auto"/>
                <w:sz w:val="24"/>
                <w:szCs w:val="24"/>
                <w:vertAlign w:val="baseline"/>
                <w:lang w:val="en-US" w:eastAsia="zh-CN"/>
              </w:rPr>
            </w:pPr>
            <w:r>
              <w:rPr>
                <w:rFonts w:hint="eastAsia"/>
                <w:b w:val="0"/>
                <w:bCs w:val="0"/>
                <w:color w:val="auto"/>
                <w:sz w:val="24"/>
                <w:szCs w:val="24"/>
                <w:vertAlign w:val="baseline"/>
                <w:lang w:val="en-US" w:eastAsia="zh-CN"/>
              </w:rPr>
              <w:t>教学重难点</w:t>
            </w:r>
          </w:p>
        </w:tc>
        <w:tc>
          <w:tcPr>
            <w:tcW w:w="8317" w:type="dxa"/>
            <w:gridSpan w:val="3"/>
            <w:shd w:val="clear" w:color="auto" w:fill="auto"/>
            <w:vAlign w:val="center"/>
          </w:tcPr>
          <w:p w14:paraId="30B3EE75">
            <w:pPr>
              <w:shd w:val="clear"/>
              <w:ind w:firstLine="560" w:firstLineChars="200"/>
              <w:rPr>
                <w:rFonts w:hint="eastAsia" w:ascii="宋体" w:hAnsi="宋体" w:eastAsia="宋体" w:cs="宋体"/>
                <w:i w:val="0"/>
                <w:iCs w:val="0"/>
                <w:caps w:val="0"/>
                <w:color w:val="auto"/>
                <w:spacing w:val="0"/>
                <w:sz w:val="28"/>
                <w:szCs w:val="28"/>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【教学重点】引导学生回忆和观察生活中与时间相关的现象和故事，如自己的成长经历、季节变化等。教会学生运用绘画、折纸、剪贴等方法，将时间故事制作成完整的美术作品，注重画面的连贯性和故事性。</w:t>
            </w:r>
          </w:p>
          <w:p w14:paraId="53D1B5A6">
            <w:pPr>
              <w:shd w:val="clear"/>
              <w:ind w:firstLine="560" w:firstLineChars="200"/>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8"/>
                <w:szCs w:val="28"/>
                <w:shd w:val="clear" w:fill="FFFFFF"/>
                <w:lang w:val="en-US" w:eastAsia="zh-CN"/>
              </w:rPr>
              <w:t>【教学难点】如何启发学生的创意，使他们讲述的时间故事富有想象力和感染力，避免平淡和流水账式的叙述。指导学生在作品制作过程中，如何选择合适的材料和表现手法，以更好地呈现时间的变化和故事的内涵，如用色彩表现不同季节的氛围、用立体形式展现时间的层次感。</w:t>
            </w:r>
          </w:p>
        </w:tc>
      </w:tr>
      <w:tr w14:paraId="3D94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78" w:type="dxa"/>
            <w:shd w:val="clear" w:color="auto" w:fill="auto"/>
            <w:vAlign w:val="center"/>
          </w:tcPr>
          <w:p w14:paraId="20023A02">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二次备课</w:t>
            </w:r>
          </w:p>
        </w:tc>
        <w:tc>
          <w:tcPr>
            <w:tcW w:w="3243" w:type="dxa"/>
            <w:shd w:val="clear" w:color="auto" w:fill="auto"/>
            <w:vAlign w:val="center"/>
          </w:tcPr>
          <w:p w14:paraId="0B0B13D1">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教师活动</w:t>
            </w:r>
          </w:p>
        </w:tc>
        <w:tc>
          <w:tcPr>
            <w:tcW w:w="2607" w:type="dxa"/>
            <w:shd w:val="clear" w:color="auto" w:fill="auto"/>
            <w:vAlign w:val="center"/>
          </w:tcPr>
          <w:p w14:paraId="779406FF">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学生活动</w:t>
            </w:r>
          </w:p>
        </w:tc>
        <w:tc>
          <w:tcPr>
            <w:tcW w:w="2467" w:type="dxa"/>
            <w:shd w:val="clear" w:color="auto" w:fill="auto"/>
            <w:vAlign w:val="center"/>
          </w:tcPr>
          <w:p w14:paraId="486BE1BB">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设计意图</w:t>
            </w:r>
          </w:p>
        </w:tc>
      </w:tr>
      <w:tr w14:paraId="5239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6" w:hRule="atLeast"/>
        </w:trPr>
        <w:tc>
          <w:tcPr>
            <w:tcW w:w="1878" w:type="dxa"/>
            <w:shd w:val="clear" w:color="auto" w:fill="auto"/>
            <w:vAlign w:val="center"/>
          </w:tcPr>
          <w:p w14:paraId="2146C409">
            <w:pPr>
              <w:shd w:val="clear"/>
              <w:spacing w:line="240" w:lineRule="auto"/>
              <w:jc w:val="center"/>
              <w:rPr>
                <w:rFonts w:hint="eastAsia"/>
                <w:b w:val="0"/>
                <w:bCs w:val="0"/>
                <w:color w:val="auto"/>
                <w:sz w:val="24"/>
                <w:szCs w:val="24"/>
                <w:vertAlign w:val="baseline"/>
                <w:lang w:val="en-US" w:eastAsia="zh-CN"/>
              </w:rPr>
            </w:pPr>
          </w:p>
        </w:tc>
        <w:tc>
          <w:tcPr>
            <w:tcW w:w="3243" w:type="dxa"/>
            <w:shd w:val="clear" w:color="auto" w:fill="auto"/>
            <w:vAlign w:val="center"/>
          </w:tcPr>
          <w:p w14:paraId="0FDD166D">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一、导入新课</w:t>
            </w:r>
          </w:p>
          <w:p w14:paraId="233DA921">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：小朋友们，今天老师要给大家讲一个森林里的故事。森林里的喇叭花吹起了欢快的号角 —— 原来，长颈鹿、大象和蜜蜂们要联合举办一场 “动物聚会” 啦！长颈鹿们用搭 “脖子桥” 摘来的嫩叶，在橡树下铺成了柔软的绿毯子；大象们把找到的甘泉引到聚会场地，还用水鼻子喷出了一道彩虹；蜜蜂们带着新酿的蜂蜜，在花瓣做的盘子里摆上了甜甜的蜜饯。</w:t>
            </w:r>
          </w:p>
          <w:p w14:paraId="5FD04E50">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你猜，聚会上还会有哪些小动物？它们会玩什么游戏呢？（等待学生回答）大家的想法真有趣！这么多小动物聚在一起，怎么把它们画在纸上才好看呢？今天我们就来学习《小动物大聚会》，一起画出热闹又美丽的聚会场景吧！</w:t>
            </w:r>
          </w:p>
          <w:p w14:paraId="7F912CF8">
            <w:pPr>
              <w:pStyle w:val="8"/>
              <w:numPr>
                <w:ilvl w:val="0"/>
                <w:numId w:val="0"/>
              </w:numPr>
              <w:shd w:val="clear"/>
              <w:rPr>
                <w:rFonts w:hint="eastAsia" w:ascii="宋体" w:hAnsi="宋体" w:cs="楷体" w:eastAsiaTheme="minorEastAsia"/>
                <w:color w:val="auto"/>
                <w:kern w:val="2"/>
                <w:sz w:val="24"/>
                <w:szCs w:val="24"/>
                <w:lang w:val="en-US" w:eastAsia="zh-CN" w:bidi="ar-SA"/>
              </w:rPr>
            </w:pPr>
          </w:p>
          <w:p w14:paraId="7C7A1580">
            <w:pPr>
              <w:pStyle w:val="8"/>
              <w:numPr>
                <w:ilvl w:val="0"/>
                <w:numId w:val="0"/>
              </w:numPr>
              <w:shd w:val="clear"/>
              <w:rPr>
                <w:rFonts w:hint="eastAsia" w:cs="楷体" w:eastAsiaTheme="minorEastAsia"/>
                <w:color w:val="auto"/>
                <w:kern w:val="2"/>
                <w:sz w:val="24"/>
                <w:szCs w:val="24"/>
                <w:lang w:val="en-US" w:eastAsia="zh-CN" w:bidi="ar-SA"/>
              </w:rPr>
            </w:pPr>
          </w:p>
          <w:p w14:paraId="3617CCA4">
            <w:pPr>
              <w:pStyle w:val="8"/>
              <w:numPr>
                <w:ilvl w:val="0"/>
                <w:numId w:val="0"/>
              </w:numPr>
              <w:shd w:val="clear"/>
              <w:rPr>
                <w:rFonts w:hint="default" w:ascii="宋体" w:hAnsi="宋体" w:cs="楷体" w:eastAsiaTheme="minorEastAsia"/>
                <w:color w:val="auto"/>
                <w:kern w:val="2"/>
                <w:sz w:val="24"/>
                <w:szCs w:val="24"/>
                <w:lang w:val="en-US" w:eastAsia="zh-CN" w:bidi="ar-SA"/>
              </w:rPr>
            </w:pPr>
            <w:r>
              <w:rPr>
                <w:rFonts w:hint="eastAsia" w:cs="楷体" w:eastAsiaTheme="minorEastAsia"/>
                <w:color w:val="auto"/>
                <w:kern w:val="2"/>
                <w:sz w:val="24"/>
                <w:szCs w:val="24"/>
                <w:lang w:val="en-US" w:eastAsia="zh-CN" w:bidi="ar-SA"/>
              </w:rPr>
              <w:t>二、讲授新课</w:t>
            </w:r>
          </w:p>
          <w:p w14:paraId="758F965E">
            <w:pPr>
              <w:keepNext w:val="0"/>
              <w:keepLines w:val="0"/>
              <w:widowControl/>
              <w:suppressLineNumbers w:val="0"/>
              <w:shd w:val="clear"/>
              <w:jc w:val="left"/>
              <w:rPr>
                <w:color w:val="auto"/>
              </w:rPr>
            </w:pPr>
            <w:r>
              <w:rPr>
                <w:rFonts w:hint="eastAsia" w:cs="楷体" w:eastAsiaTheme="minorEastAsia"/>
                <w:color w:val="auto"/>
                <w:kern w:val="2"/>
                <w:sz w:val="24"/>
                <w:szCs w:val="24"/>
                <w:lang w:val="en-US" w:eastAsia="zh-CN" w:bidi="ar-SA"/>
              </w:rPr>
              <w:t>（一）</w:t>
            </w:r>
            <w:r>
              <w:rPr>
                <w:rFonts w:ascii="宋体" w:hAnsi="宋体" w:eastAsia="宋体" w:cs="宋体"/>
                <w:color w:val="auto"/>
                <w:kern w:val="0"/>
                <w:sz w:val="24"/>
                <w:szCs w:val="24"/>
                <w:lang w:val="en-US" w:eastAsia="zh-CN" w:bidi="ar"/>
              </w:rPr>
              <w:t>观察感悟</w:t>
            </w:r>
          </w:p>
          <w:p w14:paraId="1AB0F339">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要画好小动物大聚会，我们先来看看单个动物和一群动物的区别。（出示一匹骏马图片）这是一匹奔跑的骏马，它英姿飒爽，展现出力量之美！可如果马儿们聚在一起呢？（出示奔腾的马群图片）哇，马群呼啸而过，是不是特别有气势？这是因为很多相似的形象组合在一起，会带来一种整齐的秩序美，还像唱歌一样有节奏，这就是韵律美。</w:t>
            </w:r>
          </w:p>
          <w:p w14:paraId="56627B5C">
            <w:pPr>
              <w:keepNext w:val="0"/>
              <w:keepLines w:val="0"/>
              <w:widowControl/>
              <w:suppressLineNumbers w:val="0"/>
              <w:shd w:val="clear"/>
              <w:jc w:val="left"/>
              <w:rPr>
                <w:rFonts w:hint="default" w:ascii="宋体" w:hAnsi="宋体" w:eastAsia="宋体" w:cs="宋体"/>
                <w:color w:val="auto"/>
                <w:kern w:val="0"/>
                <w:sz w:val="24"/>
                <w:szCs w:val="24"/>
                <w:lang w:val="en-US" w:eastAsia="zh-CN" w:bidi="ar"/>
              </w:rPr>
            </w:pPr>
          </w:p>
          <w:p w14:paraId="5F2328F8">
            <w:pPr>
              <w:keepNext w:val="0"/>
              <w:keepLines w:val="0"/>
              <w:widowControl/>
              <w:suppressLineNumbers w:val="0"/>
              <w:shd w:val="clear"/>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（二）</w:t>
            </w:r>
            <w:r>
              <w:rPr>
                <w:rFonts w:ascii="宋体" w:hAnsi="宋体" w:eastAsia="宋体" w:cs="宋体"/>
                <w:color w:val="auto"/>
                <w:kern w:val="0"/>
                <w:sz w:val="24"/>
                <w:szCs w:val="24"/>
                <w:lang w:val="en-US" w:eastAsia="zh-CN" w:bidi="ar"/>
              </w:rPr>
              <w:t>重复之美</w:t>
            </w:r>
          </w:p>
          <w:p w14:paraId="2A835A62">
            <w:pPr>
              <w:keepNext w:val="0"/>
              <w:keepLines w:val="0"/>
              <w:widowControl/>
              <w:suppressLineNumbers w:val="0"/>
              <w:shd w:val="clear"/>
              <w:ind w:firstLine="480" w:firstLineChars="200"/>
              <w:jc w:val="left"/>
              <w:rPr>
                <w:color w:val="auto"/>
              </w:rPr>
            </w:pPr>
            <w:r>
              <w:rPr>
                <w:rFonts w:ascii="宋体" w:hAnsi="宋体" w:eastAsia="宋体" w:cs="宋体"/>
                <w:color w:val="auto"/>
                <w:kern w:val="0"/>
                <w:sz w:val="24"/>
                <w:szCs w:val="24"/>
                <w:lang w:val="en-US" w:eastAsia="zh-CN" w:bidi="ar"/>
              </w:rPr>
              <w:t>教师活动：其实生活中到处都有这种重复的美。大家看（出示羊群、企鹅、象群、鱼群图片），一群小羊羔排着队吃草，一排小企鹅站在冰面上，象群跟着妈妈散步，鱼群在水里游成一团，是不是很整齐、很可爱？</w:t>
            </w:r>
          </w:p>
          <w:p w14:paraId="210D6C27">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教师活动</w:t>
            </w:r>
            <w:r>
              <w:rPr>
                <w:rFonts w:ascii="宋体" w:hAnsi="宋体" w:eastAsia="宋体" w:cs="宋体"/>
                <w:color w:val="auto"/>
                <w:kern w:val="0"/>
                <w:sz w:val="24"/>
                <w:szCs w:val="24"/>
                <w:lang w:val="en-US" w:eastAsia="zh-CN" w:bidi="ar"/>
              </w:rPr>
              <w:t>：不光是动物，植物和建筑也有重复美哦（出示郁金香花田、铃兰花、重复的桥洞图片）。一片郁金香花田，一朵一朵排得整整齐齐；一串铃兰花像小铃铛挂在枝头；桥洞一个接一个，特别有规律。这些重复的形象让我们觉得特别舒服、特别美。</w:t>
            </w:r>
          </w:p>
          <w:p w14:paraId="6B9F88C7">
            <w:pPr>
              <w:pStyle w:val="8"/>
              <w:numPr>
                <w:ilvl w:val="0"/>
                <w:numId w:val="0"/>
              </w:numPr>
              <w:shd w:val="clear"/>
              <w:rPr>
                <w:rFonts w:hint="eastAsia" w:cs="楷体" w:eastAsiaTheme="minorEastAsia"/>
                <w:color w:val="auto"/>
                <w:kern w:val="2"/>
                <w:sz w:val="24"/>
                <w:szCs w:val="24"/>
                <w:lang w:val="en-US" w:eastAsia="zh-CN" w:bidi="ar-SA"/>
              </w:rPr>
            </w:pPr>
          </w:p>
          <w:p w14:paraId="37475DEB">
            <w:pPr>
              <w:pStyle w:val="8"/>
              <w:numPr>
                <w:ilvl w:val="0"/>
                <w:numId w:val="0"/>
              </w:numPr>
              <w:shd w:val="clear"/>
              <w:rPr>
                <w:rFonts w:hint="eastAsia" w:cs="楷体" w:eastAsiaTheme="minorEastAsia"/>
                <w:color w:val="auto"/>
                <w:kern w:val="2"/>
                <w:sz w:val="24"/>
                <w:szCs w:val="24"/>
                <w:lang w:val="en-US" w:eastAsia="zh-CN" w:bidi="ar-SA"/>
              </w:rPr>
            </w:pPr>
          </w:p>
          <w:p w14:paraId="7D405E41">
            <w:pPr>
              <w:keepNext w:val="0"/>
              <w:keepLines w:val="0"/>
              <w:widowControl/>
              <w:suppressLineNumbers w:val="0"/>
              <w:shd w:val="clear"/>
              <w:jc w:val="left"/>
              <w:rPr>
                <w:color w:val="auto"/>
              </w:rPr>
            </w:pPr>
            <w:r>
              <w:rPr>
                <w:rFonts w:hint="eastAsia" w:ascii="宋体" w:hAnsi="宋体" w:eastAsia="宋体" w:cs="宋体"/>
                <w:color w:val="auto"/>
                <w:kern w:val="0"/>
                <w:sz w:val="24"/>
                <w:szCs w:val="24"/>
                <w:lang w:val="en-US" w:eastAsia="zh-CN" w:bidi="ar"/>
              </w:rPr>
              <w:t>（三）</w:t>
            </w:r>
            <w:r>
              <w:rPr>
                <w:rFonts w:ascii="宋体" w:hAnsi="宋体" w:eastAsia="宋体" w:cs="宋体"/>
                <w:color w:val="auto"/>
                <w:kern w:val="0"/>
                <w:sz w:val="24"/>
                <w:szCs w:val="24"/>
                <w:lang w:val="en-US" w:eastAsia="zh-CN" w:bidi="ar"/>
              </w:rPr>
              <w:t>重复的艺术魅力</w:t>
            </w:r>
          </w:p>
          <w:p w14:paraId="4420CBD9">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艺术家也很喜欢用重复的手法画画呢！（出示农民画《晚归》）这幅画叫《晚归》，画的是黄昏时分成群的动物们归巢的景象。大家看，这些小羊、小牛排着队跟着主人回家，成群的小动物让画面特别有秩序，像唱歌一样有韵律感，对不对？</w:t>
            </w:r>
          </w:p>
          <w:p w14:paraId="420A6ACD">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教师活动：再看这幅《房前鸭满塘》（出示图片），池塘里有好多白鸭子，它们从周围向中间聚拢，都围着小朋友要食物呢！这种排列让我们一眼就看到中间的小朋友，画面特别热闹，这就是重复排列的魅力。</w:t>
            </w:r>
          </w:p>
          <w:p w14:paraId="55D67F17">
            <w:pPr>
              <w:pStyle w:val="8"/>
              <w:numPr>
                <w:ilvl w:val="0"/>
                <w:numId w:val="0"/>
              </w:numPr>
              <w:shd w:val="clear"/>
              <w:rPr>
                <w:rFonts w:hint="eastAsia" w:cs="楷体" w:eastAsiaTheme="minorEastAsia"/>
                <w:color w:val="auto"/>
                <w:kern w:val="2"/>
                <w:sz w:val="24"/>
                <w:szCs w:val="24"/>
                <w:lang w:val="en-US" w:eastAsia="zh-CN" w:bidi="ar-SA"/>
              </w:rPr>
            </w:pPr>
          </w:p>
          <w:p w14:paraId="62C09C95">
            <w:pPr>
              <w:keepNext w:val="0"/>
              <w:keepLines w:val="0"/>
              <w:widowControl/>
              <w:suppressLineNumbers w:val="0"/>
              <w:shd w:val="clear"/>
              <w:jc w:val="left"/>
              <w:rPr>
                <w:color w:val="auto"/>
              </w:rPr>
            </w:pPr>
            <w:r>
              <w:rPr>
                <w:rFonts w:hint="eastAsia" w:ascii="宋体" w:hAnsi="宋体" w:eastAsia="宋体" w:cs="宋体"/>
                <w:color w:val="auto"/>
                <w:kern w:val="0"/>
                <w:sz w:val="24"/>
                <w:szCs w:val="24"/>
                <w:lang w:val="en-US" w:eastAsia="zh-CN" w:bidi="ar"/>
              </w:rPr>
              <w:t>（四）</w:t>
            </w:r>
            <w:r>
              <w:rPr>
                <w:rFonts w:ascii="宋体" w:hAnsi="宋体" w:eastAsia="宋体" w:cs="宋体"/>
                <w:color w:val="auto"/>
                <w:kern w:val="0"/>
                <w:sz w:val="24"/>
                <w:szCs w:val="24"/>
                <w:lang w:val="en-US" w:eastAsia="zh-CN" w:bidi="ar"/>
              </w:rPr>
              <w:t>重复排列</w:t>
            </w:r>
          </w:p>
          <w:p w14:paraId="2F6794B3">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我们也来试试给小动物排队吧！（出示四只马的四种排列方式：分散、对称、对角线、平行线）大家看这四种排法，你觉得哪种好看？为什么？（学生回答后总结）每种排法都有特点，对称排法很整齐，分散排法很活泼。</w:t>
            </w:r>
          </w:p>
          <w:p w14:paraId="6E944BC9">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教师活动：（出示学生剪出的六个相同鹅的轮廓）这是小朋友剪的六只鹅，有两种排法（第一种整齐排列，第二种高低错落）。哪种更生动呢？（学生大多选第二种）对，让鹅有的高、有的低，</w:t>
            </w:r>
            <w:r>
              <w:rPr>
                <w:rFonts w:hint="eastAsia" w:ascii="宋体" w:hAnsi="宋体" w:eastAsia="宋体" w:cs="宋体"/>
                <w:color w:val="auto"/>
                <w:kern w:val="0"/>
                <w:sz w:val="24"/>
                <w:szCs w:val="24"/>
                <w:lang w:val="en-US" w:eastAsia="zh-CN" w:bidi="ar"/>
              </w:rPr>
              <w:t>有的在前有的在后，</w:t>
            </w:r>
            <w:r>
              <w:rPr>
                <w:rFonts w:ascii="宋体" w:hAnsi="宋体" w:eastAsia="宋体" w:cs="宋体"/>
                <w:color w:val="auto"/>
                <w:kern w:val="0"/>
                <w:sz w:val="24"/>
                <w:szCs w:val="24"/>
                <w:lang w:val="en-US" w:eastAsia="zh-CN" w:bidi="ar"/>
              </w:rPr>
              <w:t>会更像真的鹅在聚会！我们还可以给它们加个栅栏，画个喂鹅的阿姨，画面就更丰富了。</w:t>
            </w:r>
          </w:p>
          <w:p w14:paraId="500D98BA">
            <w:pPr>
              <w:pStyle w:val="8"/>
              <w:numPr>
                <w:ilvl w:val="0"/>
                <w:numId w:val="0"/>
              </w:numPr>
              <w:shd w:val="clear"/>
              <w:rPr>
                <w:rFonts w:hint="eastAsia" w:cs="楷体" w:eastAsiaTheme="minorEastAsia"/>
                <w:color w:val="auto"/>
                <w:kern w:val="2"/>
                <w:sz w:val="24"/>
                <w:szCs w:val="24"/>
                <w:lang w:val="en-US" w:eastAsia="zh-CN" w:bidi="ar-SA"/>
              </w:rPr>
            </w:pPr>
          </w:p>
          <w:p w14:paraId="709DEA2C">
            <w:pPr>
              <w:pStyle w:val="8"/>
              <w:numPr>
                <w:ilvl w:val="0"/>
                <w:numId w:val="0"/>
              </w:numPr>
              <w:shd w:val="clear"/>
              <w:rPr>
                <w:rFonts w:hint="eastAsia" w:cs="楷体" w:eastAsiaTheme="minorEastAsia"/>
                <w:color w:val="auto"/>
                <w:kern w:val="2"/>
                <w:sz w:val="24"/>
                <w:szCs w:val="24"/>
                <w:lang w:val="en-US" w:eastAsia="zh-CN" w:bidi="ar-SA"/>
              </w:rPr>
            </w:pPr>
          </w:p>
          <w:p w14:paraId="504DA4CC">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三、</w:t>
            </w:r>
            <w:r>
              <w:rPr>
                <w:rFonts w:ascii="宋体" w:hAnsi="宋体" w:eastAsia="宋体" w:cs="宋体"/>
                <w:color w:val="auto"/>
                <w:kern w:val="0"/>
                <w:sz w:val="24"/>
                <w:szCs w:val="24"/>
                <w:lang w:val="en-US" w:eastAsia="zh-CN" w:bidi="ar"/>
              </w:rPr>
              <w:t>教师示范：拼贴绘画示范</w:t>
            </w:r>
          </w:p>
          <w:p w14:paraId="314ABF82">
            <w:pPr>
              <w:keepNext w:val="0"/>
              <w:keepLines w:val="0"/>
              <w:widowControl/>
              <w:suppressLineNumbers w:val="0"/>
              <w:shd w:val="clear"/>
              <w:ind w:firstLine="480" w:firstLineChars="200"/>
              <w:jc w:val="left"/>
              <w:rPr>
                <w:rFonts w:hint="default"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w:t>
            </w:r>
            <w:r>
              <w:rPr>
                <w:rFonts w:hint="eastAsia" w:ascii="宋体" w:hAnsi="宋体" w:eastAsia="宋体" w:cs="宋体"/>
                <w:color w:val="auto"/>
                <w:kern w:val="0"/>
                <w:sz w:val="24"/>
                <w:szCs w:val="24"/>
                <w:lang w:val="en-US" w:eastAsia="zh-CN" w:bidi="ar"/>
              </w:rPr>
              <w:t>播放示范视频，变示范边讲解，注意遮挡关系和构图的安排。</w:t>
            </w:r>
          </w:p>
          <w:p w14:paraId="56F9C170">
            <w:pPr>
              <w:pStyle w:val="8"/>
              <w:numPr>
                <w:ilvl w:val="0"/>
                <w:numId w:val="0"/>
              </w:numPr>
              <w:shd w:val="clear"/>
              <w:rPr>
                <w:rFonts w:hint="eastAsia" w:cs="楷体" w:eastAsiaTheme="minorEastAsia"/>
                <w:color w:val="auto"/>
                <w:kern w:val="2"/>
                <w:sz w:val="24"/>
                <w:szCs w:val="24"/>
                <w:lang w:val="en-US" w:eastAsia="zh-CN" w:bidi="ar-SA"/>
              </w:rPr>
            </w:pPr>
          </w:p>
          <w:p w14:paraId="2985CCA3">
            <w:pPr>
              <w:pStyle w:val="8"/>
              <w:numPr>
                <w:ilvl w:val="0"/>
                <w:numId w:val="0"/>
              </w:numPr>
              <w:shd w:val="clear"/>
              <w:rPr>
                <w:rFonts w:hint="eastAsia" w:cs="楷体" w:eastAsiaTheme="minorEastAsia"/>
                <w:color w:val="auto"/>
                <w:kern w:val="2"/>
                <w:sz w:val="24"/>
                <w:szCs w:val="24"/>
                <w:lang w:val="en-US" w:eastAsia="zh-CN" w:bidi="ar-SA"/>
              </w:rPr>
            </w:pPr>
          </w:p>
          <w:p w14:paraId="4F0E3A36">
            <w:pPr>
              <w:keepNext w:val="0"/>
              <w:keepLines w:val="0"/>
              <w:widowControl/>
              <w:numPr>
                <w:ilvl w:val="0"/>
                <w:numId w:val="22"/>
              </w:numPr>
              <w:suppressLineNumbers w:val="0"/>
              <w:shd w:val="clear"/>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实践作业：</w:t>
            </w:r>
          </w:p>
          <w:p w14:paraId="3C1775A8">
            <w:pPr>
              <w:keepNext w:val="0"/>
              <w:keepLines w:val="0"/>
              <w:widowControl/>
              <w:numPr>
                <w:ilvl w:val="0"/>
                <w:numId w:val="0"/>
              </w:numPr>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创作 “小动物大聚会”</w:t>
            </w:r>
          </w:p>
          <w:p w14:paraId="4C2E1F5F">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教师活动：现在请大家用拼贴或绘画的方式，创作一幅 “小动物大聚会”。先想好画什么动物然后用重复排列的方式把它们画在纸上，注意让它们有的高、有的低，排得既整齐又生动。最后添加背景（如森林、池塘）和聚会道具（如食物、玩具），让聚会更热闹！老师相信你们的聚会一定很有趣！</w:t>
            </w:r>
          </w:p>
          <w:p w14:paraId="203C6726">
            <w:pPr>
              <w:pStyle w:val="8"/>
              <w:numPr>
                <w:ilvl w:val="0"/>
                <w:numId w:val="0"/>
              </w:numPr>
              <w:shd w:val="clear"/>
              <w:rPr>
                <w:rFonts w:hint="eastAsia" w:cs="楷体" w:eastAsiaTheme="minorEastAsia"/>
                <w:color w:val="auto"/>
                <w:kern w:val="2"/>
                <w:sz w:val="24"/>
                <w:szCs w:val="24"/>
                <w:lang w:val="en-US" w:eastAsia="zh-CN" w:bidi="ar-SA"/>
              </w:rPr>
            </w:pPr>
          </w:p>
          <w:p w14:paraId="5C149B8D">
            <w:pPr>
              <w:keepNext w:val="0"/>
              <w:keepLines w:val="0"/>
              <w:widowControl/>
              <w:suppressLineNumbers w:val="0"/>
              <w:shd w:val="clear"/>
              <w:ind w:firstLine="480" w:firstLineChars="200"/>
              <w:jc w:val="left"/>
              <w:rPr>
                <w:rFonts w:hint="eastAsia" w:cs="楷体" w:eastAsiaTheme="minorEastAsia"/>
                <w:color w:val="auto"/>
                <w:kern w:val="2"/>
                <w:sz w:val="24"/>
                <w:szCs w:val="24"/>
                <w:lang w:val="en-US" w:eastAsia="zh-CN" w:bidi="ar-SA"/>
              </w:rPr>
            </w:pPr>
          </w:p>
          <w:p w14:paraId="11A39147">
            <w:pPr>
              <w:keepNext w:val="0"/>
              <w:keepLines w:val="0"/>
              <w:widowControl/>
              <w:suppressLineNumbers w:val="0"/>
              <w:shd w:val="clear"/>
              <w:jc w:val="left"/>
              <w:rPr>
                <w:rFonts w:hint="eastAsia" w:cs="楷体" w:eastAsiaTheme="minorEastAsia"/>
                <w:color w:val="auto"/>
                <w:kern w:val="2"/>
                <w:sz w:val="24"/>
                <w:szCs w:val="24"/>
                <w:lang w:val="en-US" w:eastAsia="zh-CN" w:bidi="ar-SA"/>
              </w:rPr>
            </w:pPr>
          </w:p>
          <w:p w14:paraId="26384005">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hint="eastAsia" w:cs="楷体" w:eastAsiaTheme="minorEastAsia"/>
                <w:color w:val="auto"/>
                <w:kern w:val="2"/>
                <w:sz w:val="24"/>
                <w:szCs w:val="24"/>
                <w:lang w:val="en-US" w:eastAsia="zh-CN" w:bidi="ar-SA"/>
              </w:rPr>
              <w:t>五、</w:t>
            </w:r>
            <w:r>
              <w:rPr>
                <w:rFonts w:ascii="宋体" w:hAnsi="宋体" w:eastAsia="宋体" w:cs="宋体"/>
                <w:color w:val="auto"/>
                <w:kern w:val="0"/>
                <w:sz w:val="24"/>
                <w:szCs w:val="24"/>
                <w:lang w:val="en-US" w:eastAsia="zh-CN" w:bidi="ar"/>
              </w:rPr>
              <w:t>评价：评价学生作品</w:t>
            </w:r>
          </w:p>
          <w:p w14:paraId="0DCE0640">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教师活动：请大家把作品贴在 “森林聚会墙” 上，我们来看看谁的聚会最热闹！（组织学生贴作品）谁愿意介绍自己的画？你画了哪些动物？用了什么排列方式？（请 2-3 名学生介绍）</w:t>
            </w:r>
          </w:p>
          <w:p w14:paraId="0A00D9BE">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教师活动：大家的作品都很棒！这幅画的小兔排列得高低错落，很生动；那幅画的小鱼排成了一条线，像在比赛，很有秩序；还有的同学画了好多食物，一看就知道聚会很开心！</w:t>
            </w:r>
          </w:p>
          <w:p w14:paraId="53B23576">
            <w:pPr>
              <w:pStyle w:val="8"/>
              <w:numPr>
                <w:ilvl w:val="0"/>
                <w:numId w:val="0"/>
              </w:numPr>
              <w:shd w:val="clear"/>
              <w:rPr>
                <w:rFonts w:hint="default" w:cs="楷体" w:eastAsiaTheme="minorEastAsia"/>
                <w:color w:val="auto"/>
                <w:kern w:val="2"/>
                <w:sz w:val="24"/>
                <w:szCs w:val="24"/>
                <w:lang w:val="en-US" w:eastAsia="zh-CN" w:bidi="ar-SA"/>
              </w:rPr>
            </w:pPr>
          </w:p>
          <w:p w14:paraId="7F2FF799">
            <w:pPr>
              <w:keepNext w:val="0"/>
              <w:keepLines w:val="0"/>
              <w:widowControl/>
              <w:numPr>
                <w:ilvl w:val="0"/>
                <w:numId w:val="23"/>
              </w:numPr>
              <w:suppressLineNumbers w:val="0"/>
              <w:shd w:val="clear"/>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拓展：</w:t>
            </w:r>
          </w:p>
          <w:p w14:paraId="1DB626A2">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生活中的重复之美</w:t>
            </w:r>
          </w:p>
          <w:p w14:paraId="54EB79FB">
            <w:pPr>
              <w:keepNext w:val="0"/>
              <w:keepLines w:val="0"/>
              <w:widowControl/>
              <w:suppressLineNumbers w:val="0"/>
              <w:shd w:val="clear"/>
              <w:ind w:firstLine="480" w:firstLineChars="200"/>
              <w:jc w:val="left"/>
              <w:rPr>
                <w:rFonts w:ascii="宋体" w:hAnsi="宋体" w:eastAsia="宋体" w:cs="宋体"/>
                <w:color w:val="auto"/>
                <w:kern w:val="0"/>
                <w:sz w:val="24"/>
                <w:szCs w:val="24"/>
                <w:lang w:val="en-US" w:eastAsia="zh-CN" w:bidi="ar"/>
              </w:rPr>
            </w:pPr>
            <w:r>
              <w:rPr>
                <w:rFonts w:ascii="宋体" w:hAnsi="宋体" w:eastAsia="宋体" w:cs="宋体"/>
                <w:color w:val="auto"/>
                <w:kern w:val="0"/>
                <w:sz w:val="24"/>
                <w:szCs w:val="24"/>
                <w:lang w:val="en-US" w:eastAsia="zh-CN" w:bidi="ar"/>
              </w:rPr>
              <w:t>教师活动：今天我们发现了重复排列的美，其实生活中还有很多这样的美。课后大家找找身边的重复现象，下次课分享给大家！</w:t>
            </w:r>
          </w:p>
          <w:p w14:paraId="15F3671E">
            <w:pPr>
              <w:shd w:val="clear"/>
              <w:spacing w:line="240" w:lineRule="auto"/>
              <w:jc w:val="both"/>
              <w:rPr>
                <w:rFonts w:hint="eastAsia"/>
                <w:b w:val="0"/>
                <w:bCs w:val="0"/>
                <w:color w:val="auto"/>
                <w:sz w:val="24"/>
                <w:szCs w:val="24"/>
                <w:vertAlign w:val="baseline"/>
                <w:lang w:val="en-US" w:eastAsia="zh-CN"/>
              </w:rPr>
            </w:pPr>
          </w:p>
        </w:tc>
        <w:tc>
          <w:tcPr>
            <w:tcW w:w="2607" w:type="dxa"/>
            <w:shd w:val="clear" w:color="auto" w:fill="auto"/>
            <w:vAlign w:val="center"/>
          </w:tcPr>
          <w:p w14:paraId="16BE54CB">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：认真倾听故事，眼神充满期待，听到提问后积极举手回答，如 “会有小猴子”“它们会捉迷藏”，对如何画好聚会场景产生好奇。</w:t>
            </w:r>
          </w:p>
          <w:p w14:paraId="610DA030">
            <w:pPr>
              <w:shd w:val="clear"/>
              <w:jc w:val="left"/>
              <w:rPr>
                <w:rFonts w:hint="eastAsia" w:ascii="宋体" w:hAnsi="宋体" w:cs="楷体" w:eastAsiaTheme="minorEastAsia"/>
                <w:color w:val="auto"/>
                <w:kern w:val="2"/>
                <w:sz w:val="24"/>
                <w:szCs w:val="24"/>
                <w:lang w:val="en-US" w:eastAsia="zh-CN" w:bidi="ar-SA"/>
              </w:rPr>
            </w:pPr>
          </w:p>
          <w:p w14:paraId="2FD5EDE9">
            <w:pPr>
              <w:shd w:val="clear"/>
              <w:jc w:val="left"/>
              <w:rPr>
                <w:rFonts w:hint="eastAsia" w:ascii="宋体" w:hAnsi="宋体" w:cs="楷体" w:eastAsiaTheme="minorEastAsia"/>
                <w:color w:val="auto"/>
                <w:kern w:val="2"/>
                <w:sz w:val="24"/>
                <w:szCs w:val="24"/>
                <w:lang w:val="en-US" w:eastAsia="zh-CN" w:bidi="ar-SA"/>
              </w:rPr>
            </w:pPr>
          </w:p>
          <w:p w14:paraId="0711A6DA">
            <w:pPr>
              <w:shd w:val="clear"/>
              <w:jc w:val="left"/>
              <w:rPr>
                <w:rFonts w:hint="eastAsia" w:ascii="宋体" w:hAnsi="宋体" w:cs="楷体" w:eastAsiaTheme="minorEastAsia"/>
                <w:color w:val="auto"/>
                <w:kern w:val="2"/>
                <w:sz w:val="24"/>
                <w:szCs w:val="24"/>
                <w:lang w:val="en-US" w:eastAsia="zh-CN" w:bidi="ar-SA"/>
              </w:rPr>
            </w:pPr>
          </w:p>
          <w:p w14:paraId="3FD8A129">
            <w:pPr>
              <w:shd w:val="clear"/>
              <w:jc w:val="left"/>
              <w:rPr>
                <w:rFonts w:hint="eastAsia" w:ascii="宋体" w:hAnsi="宋体" w:cs="楷体" w:eastAsiaTheme="minorEastAsia"/>
                <w:color w:val="auto"/>
                <w:kern w:val="2"/>
                <w:sz w:val="24"/>
                <w:szCs w:val="24"/>
                <w:lang w:val="en-US" w:eastAsia="zh-CN" w:bidi="ar-SA"/>
              </w:rPr>
            </w:pPr>
          </w:p>
          <w:p w14:paraId="4C17B820">
            <w:pPr>
              <w:shd w:val="clear"/>
              <w:jc w:val="left"/>
              <w:rPr>
                <w:rFonts w:hint="eastAsia" w:ascii="宋体" w:hAnsi="宋体" w:cs="楷体" w:eastAsiaTheme="minorEastAsia"/>
                <w:color w:val="auto"/>
                <w:kern w:val="2"/>
                <w:sz w:val="24"/>
                <w:szCs w:val="24"/>
                <w:lang w:val="en-US" w:eastAsia="zh-CN" w:bidi="ar-SA"/>
              </w:rPr>
            </w:pPr>
          </w:p>
          <w:p w14:paraId="072684F2">
            <w:pPr>
              <w:shd w:val="clear"/>
              <w:jc w:val="left"/>
              <w:rPr>
                <w:rFonts w:hint="eastAsia" w:ascii="宋体" w:hAnsi="宋体" w:cs="楷体" w:eastAsiaTheme="minorEastAsia"/>
                <w:color w:val="auto"/>
                <w:kern w:val="2"/>
                <w:sz w:val="24"/>
                <w:szCs w:val="24"/>
                <w:lang w:val="en-US" w:eastAsia="zh-CN" w:bidi="ar-SA"/>
              </w:rPr>
            </w:pPr>
          </w:p>
          <w:p w14:paraId="18B2DE5C">
            <w:pPr>
              <w:shd w:val="clear"/>
              <w:jc w:val="left"/>
              <w:rPr>
                <w:rFonts w:hint="eastAsia" w:ascii="宋体" w:hAnsi="宋体" w:cs="楷体" w:eastAsiaTheme="minorEastAsia"/>
                <w:color w:val="auto"/>
                <w:kern w:val="2"/>
                <w:sz w:val="24"/>
                <w:szCs w:val="24"/>
                <w:lang w:val="en-US" w:eastAsia="zh-CN" w:bidi="ar-SA"/>
              </w:rPr>
            </w:pPr>
          </w:p>
          <w:p w14:paraId="01DED632">
            <w:pPr>
              <w:shd w:val="clear"/>
              <w:jc w:val="left"/>
              <w:rPr>
                <w:rFonts w:hint="eastAsia" w:ascii="宋体" w:hAnsi="宋体" w:cs="楷体" w:eastAsiaTheme="minorEastAsia"/>
                <w:color w:val="auto"/>
                <w:kern w:val="2"/>
                <w:sz w:val="24"/>
                <w:szCs w:val="24"/>
                <w:lang w:val="en-US" w:eastAsia="zh-CN" w:bidi="ar-SA"/>
              </w:rPr>
            </w:pPr>
          </w:p>
          <w:p w14:paraId="651C4733">
            <w:pPr>
              <w:shd w:val="clear"/>
              <w:jc w:val="left"/>
              <w:rPr>
                <w:rFonts w:hint="eastAsia" w:ascii="宋体" w:hAnsi="宋体" w:cs="楷体" w:eastAsiaTheme="minorEastAsia"/>
                <w:color w:val="auto"/>
                <w:kern w:val="2"/>
                <w:sz w:val="24"/>
                <w:szCs w:val="24"/>
                <w:lang w:val="en-US" w:eastAsia="zh-CN" w:bidi="ar-SA"/>
              </w:rPr>
            </w:pPr>
          </w:p>
          <w:p w14:paraId="66A1DF12">
            <w:pPr>
              <w:shd w:val="clear"/>
              <w:jc w:val="left"/>
              <w:rPr>
                <w:rFonts w:hint="eastAsia" w:ascii="宋体" w:hAnsi="宋体" w:cs="楷体" w:eastAsiaTheme="minorEastAsia"/>
                <w:color w:val="auto"/>
                <w:kern w:val="2"/>
                <w:sz w:val="24"/>
                <w:szCs w:val="24"/>
                <w:lang w:val="en-US" w:eastAsia="zh-CN" w:bidi="ar-SA"/>
              </w:rPr>
            </w:pPr>
          </w:p>
          <w:p w14:paraId="6CB1C2EE">
            <w:pPr>
              <w:shd w:val="clear"/>
              <w:jc w:val="left"/>
              <w:rPr>
                <w:rFonts w:hint="eastAsia" w:ascii="宋体" w:hAnsi="宋体" w:cs="楷体" w:eastAsiaTheme="minorEastAsia"/>
                <w:color w:val="auto"/>
                <w:kern w:val="2"/>
                <w:sz w:val="24"/>
                <w:szCs w:val="24"/>
                <w:lang w:val="en-US" w:eastAsia="zh-CN" w:bidi="ar-SA"/>
              </w:rPr>
            </w:pPr>
          </w:p>
          <w:p w14:paraId="6448C250">
            <w:pPr>
              <w:shd w:val="clear"/>
              <w:jc w:val="left"/>
              <w:rPr>
                <w:rFonts w:hint="eastAsia" w:ascii="宋体" w:hAnsi="宋体" w:cs="楷体" w:eastAsiaTheme="minorEastAsia"/>
                <w:color w:val="auto"/>
                <w:kern w:val="2"/>
                <w:sz w:val="24"/>
                <w:szCs w:val="24"/>
                <w:lang w:val="en-US" w:eastAsia="zh-CN" w:bidi="ar-SA"/>
              </w:rPr>
            </w:pPr>
          </w:p>
          <w:p w14:paraId="71A92E1C">
            <w:pPr>
              <w:shd w:val="clear"/>
              <w:jc w:val="left"/>
              <w:rPr>
                <w:rFonts w:hint="eastAsia" w:ascii="宋体" w:hAnsi="宋体" w:cs="楷体" w:eastAsiaTheme="minorEastAsia"/>
                <w:color w:val="auto"/>
                <w:kern w:val="2"/>
                <w:sz w:val="24"/>
                <w:szCs w:val="24"/>
                <w:lang w:val="en-US" w:eastAsia="zh-CN" w:bidi="ar-SA"/>
              </w:rPr>
            </w:pPr>
          </w:p>
          <w:p w14:paraId="398CC0BA">
            <w:pPr>
              <w:shd w:val="clear"/>
              <w:jc w:val="left"/>
              <w:rPr>
                <w:rFonts w:hint="eastAsia" w:ascii="宋体" w:hAnsi="宋体" w:cs="楷体" w:eastAsiaTheme="minorEastAsia"/>
                <w:color w:val="auto"/>
                <w:kern w:val="2"/>
                <w:sz w:val="24"/>
                <w:szCs w:val="24"/>
                <w:lang w:val="en-US" w:eastAsia="zh-CN" w:bidi="ar-SA"/>
              </w:rPr>
            </w:pPr>
          </w:p>
          <w:p w14:paraId="55114031">
            <w:pPr>
              <w:shd w:val="clear"/>
              <w:jc w:val="left"/>
              <w:rPr>
                <w:rFonts w:hint="eastAsia" w:ascii="宋体" w:hAnsi="宋体" w:cs="楷体" w:eastAsiaTheme="minorEastAsia"/>
                <w:color w:val="auto"/>
                <w:kern w:val="2"/>
                <w:sz w:val="24"/>
                <w:szCs w:val="24"/>
                <w:lang w:val="en-US" w:eastAsia="zh-CN" w:bidi="ar-SA"/>
              </w:rPr>
            </w:pPr>
          </w:p>
          <w:p w14:paraId="38BD6636">
            <w:pPr>
              <w:shd w:val="clear"/>
              <w:jc w:val="left"/>
              <w:rPr>
                <w:rFonts w:hint="eastAsia" w:ascii="宋体" w:hAnsi="宋体" w:cs="楷体" w:eastAsiaTheme="minorEastAsia"/>
                <w:color w:val="auto"/>
                <w:kern w:val="2"/>
                <w:sz w:val="24"/>
                <w:szCs w:val="24"/>
                <w:lang w:val="en-US" w:eastAsia="zh-CN" w:bidi="ar-SA"/>
              </w:rPr>
            </w:pPr>
          </w:p>
          <w:p w14:paraId="07C9047A">
            <w:pPr>
              <w:shd w:val="clear"/>
              <w:jc w:val="left"/>
              <w:rPr>
                <w:rFonts w:hint="eastAsia" w:ascii="宋体" w:hAnsi="宋体" w:cs="楷体" w:eastAsiaTheme="minorEastAsia"/>
                <w:color w:val="auto"/>
                <w:kern w:val="2"/>
                <w:sz w:val="24"/>
                <w:szCs w:val="24"/>
                <w:lang w:val="en-US" w:eastAsia="zh-CN" w:bidi="ar-SA"/>
              </w:rPr>
            </w:pPr>
          </w:p>
          <w:p w14:paraId="43693C34">
            <w:pPr>
              <w:shd w:val="clear"/>
              <w:jc w:val="left"/>
              <w:rPr>
                <w:rFonts w:hint="eastAsia" w:ascii="宋体" w:hAnsi="宋体" w:cs="楷体" w:eastAsiaTheme="minorEastAsia"/>
                <w:color w:val="auto"/>
                <w:kern w:val="2"/>
                <w:sz w:val="24"/>
                <w:szCs w:val="24"/>
                <w:lang w:val="en-US" w:eastAsia="zh-CN" w:bidi="ar-SA"/>
              </w:rPr>
            </w:pPr>
          </w:p>
          <w:p w14:paraId="4BAE9170">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：对比观察单匹马和马群的图片，发出 “好壮观” 的感叹，在教师引导下点头理解 “秩序美”“韵律美” 的含义，有的学生小声说 “一群马更厉害”。</w:t>
            </w:r>
          </w:p>
          <w:p w14:paraId="2F29541E">
            <w:pPr>
              <w:shd w:val="clear"/>
              <w:jc w:val="left"/>
              <w:rPr>
                <w:rFonts w:hint="eastAsia" w:ascii="宋体" w:hAnsi="宋体" w:cs="楷体" w:eastAsiaTheme="minorEastAsia"/>
                <w:color w:val="auto"/>
                <w:kern w:val="2"/>
                <w:sz w:val="24"/>
                <w:szCs w:val="24"/>
                <w:lang w:val="en-US" w:eastAsia="zh-CN" w:bidi="ar-SA"/>
              </w:rPr>
            </w:pPr>
          </w:p>
          <w:p w14:paraId="4A9EDCA6">
            <w:pPr>
              <w:shd w:val="clear"/>
              <w:jc w:val="left"/>
              <w:rPr>
                <w:rFonts w:hint="eastAsia" w:ascii="宋体" w:hAnsi="宋体" w:cs="楷体" w:eastAsiaTheme="minorEastAsia"/>
                <w:color w:val="auto"/>
                <w:kern w:val="2"/>
                <w:sz w:val="24"/>
                <w:szCs w:val="24"/>
                <w:lang w:val="en-US" w:eastAsia="zh-CN" w:bidi="ar-SA"/>
              </w:rPr>
            </w:pPr>
          </w:p>
          <w:p w14:paraId="5A69E917">
            <w:pPr>
              <w:shd w:val="clear"/>
              <w:jc w:val="left"/>
              <w:rPr>
                <w:rFonts w:hint="eastAsia" w:ascii="宋体" w:hAnsi="宋体" w:cs="楷体" w:eastAsiaTheme="minorEastAsia"/>
                <w:color w:val="auto"/>
                <w:kern w:val="2"/>
                <w:sz w:val="24"/>
                <w:szCs w:val="24"/>
                <w:lang w:val="en-US" w:eastAsia="zh-CN" w:bidi="ar-SA"/>
              </w:rPr>
            </w:pPr>
          </w:p>
          <w:p w14:paraId="04E73414">
            <w:pPr>
              <w:shd w:val="clear"/>
              <w:jc w:val="left"/>
              <w:rPr>
                <w:rFonts w:hint="eastAsia" w:ascii="宋体" w:hAnsi="宋体" w:cs="楷体" w:eastAsiaTheme="minorEastAsia"/>
                <w:color w:val="auto"/>
                <w:kern w:val="2"/>
                <w:sz w:val="24"/>
                <w:szCs w:val="24"/>
                <w:lang w:val="en-US" w:eastAsia="zh-CN" w:bidi="ar-SA"/>
              </w:rPr>
            </w:pPr>
          </w:p>
          <w:p w14:paraId="671BB830">
            <w:pPr>
              <w:shd w:val="clear"/>
              <w:jc w:val="left"/>
              <w:rPr>
                <w:rFonts w:hint="eastAsia" w:ascii="宋体" w:hAnsi="宋体" w:cs="楷体" w:eastAsiaTheme="minorEastAsia"/>
                <w:color w:val="auto"/>
                <w:kern w:val="2"/>
                <w:sz w:val="24"/>
                <w:szCs w:val="24"/>
                <w:lang w:val="en-US" w:eastAsia="zh-CN" w:bidi="ar-SA"/>
              </w:rPr>
            </w:pPr>
          </w:p>
          <w:p w14:paraId="4A906180">
            <w:pPr>
              <w:shd w:val="clear"/>
              <w:jc w:val="left"/>
              <w:rPr>
                <w:rFonts w:hint="eastAsia" w:ascii="宋体" w:hAnsi="宋体" w:cs="楷体" w:eastAsiaTheme="minorEastAsia"/>
                <w:color w:val="auto"/>
                <w:kern w:val="2"/>
                <w:sz w:val="24"/>
                <w:szCs w:val="24"/>
                <w:lang w:val="en-US" w:eastAsia="zh-CN" w:bidi="ar-SA"/>
              </w:rPr>
            </w:pPr>
          </w:p>
          <w:p w14:paraId="40B103D7">
            <w:pPr>
              <w:shd w:val="clear"/>
              <w:jc w:val="left"/>
              <w:rPr>
                <w:rFonts w:hint="eastAsia" w:ascii="宋体" w:hAnsi="宋体" w:cs="楷体" w:eastAsiaTheme="minorEastAsia"/>
                <w:color w:val="auto"/>
                <w:kern w:val="2"/>
                <w:sz w:val="24"/>
                <w:szCs w:val="24"/>
                <w:lang w:val="en-US" w:eastAsia="zh-CN" w:bidi="ar-SA"/>
              </w:rPr>
            </w:pPr>
          </w:p>
          <w:p w14:paraId="3ACBE1FF">
            <w:pPr>
              <w:shd w:val="clear"/>
              <w:jc w:val="left"/>
              <w:rPr>
                <w:rFonts w:hint="eastAsia" w:ascii="宋体" w:hAnsi="宋体" w:cs="楷体" w:eastAsiaTheme="minorEastAsia"/>
                <w:color w:val="auto"/>
                <w:kern w:val="2"/>
                <w:sz w:val="24"/>
                <w:szCs w:val="24"/>
                <w:lang w:val="en-US" w:eastAsia="zh-CN" w:bidi="ar-SA"/>
              </w:rPr>
            </w:pPr>
          </w:p>
          <w:p w14:paraId="4C1BC128">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：边看图片边发出赞叹，指着图片说 “企鹅排得真齐”“郁金香像彩虹”，在教师引导下寻找图片中的重复规律，感受不同事物的重复之美。</w:t>
            </w:r>
          </w:p>
          <w:p w14:paraId="24DDF7DD">
            <w:pPr>
              <w:shd w:val="clear"/>
              <w:jc w:val="left"/>
              <w:rPr>
                <w:rFonts w:hint="eastAsia" w:ascii="宋体" w:hAnsi="宋体" w:cs="楷体" w:eastAsiaTheme="minorEastAsia"/>
                <w:color w:val="auto"/>
                <w:kern w:val="2"/>
                <w:sz w:val="24"/>
                <w:szCs w:val="24"/>
                <w:lang w:val="en-US" w:eastAsia="zh-CN" w:bidi="ar-SA"/>
              </w:rPr>
            </w:pPr>
          </w:p>
          <w:p w14:paraId="47A0807A">
            <w:pPr>
              <w:shd w:val="clear"/>
              <w:jc w:val="left"/>
              <w:rPr>
                <w:rFonts w:hint="eastAsia" w:ascii="宋体" w:hAnsi="宋体" w:cs="楷体" w:eastAsiaTheme="minorEastAsia"/>
                <w:color w:val="auto"/>
                <w:kern w:val="2"/>
                <w:sz w:val="24"/>
                <w:szCs w:val="24"/>
                <w:lang w:val="en-US" w:eastAsia="zh-CN" w:bidi="ar-SA"/>
              </w:rPr>
            </w:pPr>
          </w:p>
          <w:p w14:paraId="7E3CA814">
            <w:pPr>
              <w:shd w:val="clear"/>
              <w:jc w:val="left"/>
              <w:rPr>
                <w:rFonts w:hint="eastAsia" w:ascii="宋体" w:hAnsi="宋体" w:cs="楷体" w:eastAsiaTheme="minorEastAsia"/>
                <w:color w:val="auto"/>
                <w:kern w:val="2"/>
                <w:sz w:val="24"/>
                <w:szCs w:val="24"/>
                <w:lang w:val="en-US" w:eastAsia="zh-CN" w:bidi="ar-SA"/>
              </w:rPr>
            </w:pPr>
          </w:p>
          <w:p w14:paraId="1E4CAFDA">
            <w:pPr>
              <w:shd w:val="clear"/>
              <w:jc w:val="left"/>
              <w:rPr>
                <w:rFonts w:hint="eastAsia" w:ascii="宋体" w:hAnsi="宋体" w:cs="楷体" w:eastAsiaTheme="minorEastAsia"/>
                <w:color w:val="auto"/>
                <w:kern w:val="2"/>
                <w:sz w:val="24"/>
                <w:szCs w:val="24"/>
                <w:lang w:val="en-US" w:eastAsia="zh-CN" w:bidi="ar-SA"/>
              </w:rPr>
            </w:pPr>
          </w:p>
          <w:p w14:paraId="4A9E5BEF">
            <w:pPr>
              <w:shd w:val="clear"/>
              <w:jc w:val="left"/>
              <w:rPr>
                <w:rFonts w:hint="eastAsia" w:ascii="宋体" w:hAnsi="宋体" w:cs="楷体" w:eastAsiaTheme="minorEastAsia"/>
                <w:color w:val="auto"/>
                <w:kern w:val="2"/>
                <w:sz w:val="24"/>
                <w:szCs w:val="24"/>
                <w:lang w:val="en-US" w:eastAsia="zh-CN" w:bidi="ar-SA"/>
              </w:rPr>
            </w:pPr>
          </w:p>
          <w:p w14:paraId="44410AC8">
            <w:pPr>
              <w:shd w:val="clear"/>
              <w:jc w:val="left"/>
              <w:rPr>
                <w:rFonts w:hint="eastAsia" w:ascii="宋体" w:hAnsi="宋体" w:cs="楷体" w:eastAsiaTheme="minorEastAsia"/>
                <w:color w:val="auto"/>
                <w:kern w:val="2"/>
                <w:sz w:val="24"/>
                <w:szCs w:val="24"/>
                <w:lang w:val="en-US" w:eastAsia="zh-CN" w:bidi="ar-SA"/>
              </w:rPr>
            </w:pPr>
          </w:p>
          <w:p w14:paraId="03783165">
            <w:pPr>
              <w:shd w:val="clear"/>
              <w:jc w:val="left"/>
              <w:rPr>
                <w:rFonts w:hint="eastAsia" w:ascii="宋体" w:hAnsi="宋体" w:cs="楷体" w:eastAsiaTheme="minorEastAsia"/>
                <w:color w:val="auto"/>
                <w:kern w:val="2"/>
                <w:sz w:val="24"/>
                <w:szCs w:val="24"/>
                <w:lang w:val="en-US" w:eastAsia="zh-CN" w:bidi="ar-SA"/>
              </w:rPr>
            </w:pPr>
          </w:p>
          <w:p w14:paraId="5F861980">
            <w:pPr>
              <w:shd w:val="clear"/>
              <w:jc w:val="left"/>
              <w:rPr>
                <w:rFonts w:hint="eastAsia" w:ascii="宋体" w:hAnsi="宋体" w:cs="楷体"/>
                <w:color w:val="auto"/>
                <w:kern w:val="2"/>
                <w:sz w:val="24"/>
                <w:szCs w:val="24"/>
                <w:lang w:val="en-US" w:eastAsia="zh-CN" w:bidi="ar-SA"/>
              </w:rPr>
            </w:pPr>
          </w:p>
          <w:p w14:paraId="725613D8">
            <w:pPr>
              <w:shd w:val="clear"/>
              <w:jc w:val="left"/>
              <w:rPr>
                <w:rFonts w:hint="eastAsia" w:ascii="宋体" w:hAnsi="宋体" w:cs="楷体"/>
                <w:color w:val="auto"/>
                <w:kern w:val="2"/>
                <w:sz w:val="24"/>
                <w:szCs w:val="24"/>
                <w:lang w:val="en-US" w:eastAsia="zh-CN" w:bidi="ar-SA"/>
              </w:rPr>
            </w:pPr>
          </w:p>
          <w:p w14:paraId="3B282A52">
            <w:pPr>
              <w:shd w:val="clear"/>
              <w:jc w:val="left"/>
              <w:rPr>
                <w:rFonts w:hint="eastAsia" w:ascii="宋体" w:hAnsi="宋体" w:cs="楷体"/>
                <w:color w:val="auto"/>
                <w:kern w:val="2"/>
                <w:sz w:val="24"/>
                <w:szCs w:val="24"/>
                <w:lang w:val="en-US" w:eastAsia="zh-CN" w:bidi="ar-SA"/>
              </w:rPr>
            </w:pPr>
          </w:p>
          <w:p w14:paraId="6603A2F4">
            <w:pPr>
              <w:shd w:val="clear"/>
              <w:jc w:val="left"/>
              <w:rPr>
                <w:rFonts w:hint="eastAsia" w:ascii="宋体" w:hAnsi="宋体" w:cs="楷体"/>
                <w:color w:val="auto"/>
                <w:kern w:val="2"/>
                <w:sz w:val="24"/>
                <w:szCs w:val="24"/>
                <w:lang w:val="en-US" w:eastAsia="zh-CN" w:bidi="ar-SA"/>
              </w:rPr>
            </w:pPr>
          </w:p>
          <w:p w14:paraId="7EDE99AE">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：欣赏农民画，感受画面的热闹氛围，认真听教师分析，点头认同 “有秩序”“很热闹”，有的学生说 “鸭子都想吃饭”。</w:t>
            </w:r>
          </w:p>
          <w:p w14:paraId="3D3D2627">
            <w:pPr>
              <w:shd w:val="clear"/>
              <w:jc w:val="left"/>
              <w:rPr>
                <w:rFonts w:hint="eastAsia" w:ascii="宋体" w:hAnsi="宋体" w:cs="楷体" w:eastAsiaTheme="minorEastAsia"/>
                <w:color w:val="auto"/>
                <w:kern w:val="2"/>
                <w:sz w:val="24"/>
                <w:szCs w:val="24"/>
                <w:lang w:val="en-US" w:eastAsia="zh-CN" w:bidi="ar-SA"/>
              </w:rPr>
            </w:pPr>
          </w:p>
          <w:p w14:paraId="2F775DC6">
            <w:pPr>
              <w:shd w:val="clear"/>
              <w:jc w:val="left"/>
              <w:rPr>
                <w:rFonts w:hint="eastAsia" w:ascii="宋体" w:hAnsi="宋体" w:cs="楷体" w:eastAsiaTheme="minorEastAsia"/>
                <w:color w:val="auto"/>
                <w:kern w:val="2"/>
                <w:sz w:val="24"/>
                <w:szCs w:val="24"/>
                <w:lang w:val="en-US" w:eastAsia="zh-CN" w:bidi="ar-SA"/>
              </w:rPr>
            </w:pPr>
          </w:p>
          <w:p w14:paraId="760BE52C">
            <w:pPr>
              <w:shd w:val="clear"/>
              <w:jc w:val="left"/>
              <w:rPr>
                <w:rFonts w:hint="eastAsia" w:ascii="宋体" w:hAnsi="宋体" w:cs="楷体" w:eastAsiaTheme="minorEastAsia"/>
                <w:color w:val="auto"/>
                <w:kern w:val="2"/>
                <w:sz w:val="24"/>
                <w:szCs w:val="24"/>
                <w:lang w:val="en-US" w:eastAsia="zh-CN" w:bidi="ar-SA"/>
              </w:rPr>
            </w:pPr>
          </w:p>
          <w:p w14:paraId="2F7E917F">
            <w:pPr>
              <w:shd w:val="clear"/>
              <w:jc w:val="left"/>
              <w:rPr>
                <w:rFonts w:hint="eastAsia" w:ascii="宋体" w:hAnsi="宋体" w:cs="楷体" w:eastAsiaTheme="minorEastAsia"/>
                <w:color w:val="auto"/>
                <w:kern w:val="2"/>
                <w:sz w:val="24"/>
                <w:szCs w:val="24"/>
                <w:lang w:val="en-US" w:eastAsia="zh-CN" w:bidi="ar-SA"/>
              </w:rPr>
            </w:pPr>
          </w:p>
          <w:p w14:paraId="6F9053CA">
            <w:pPr>
              <w:shd w:val="clear"/>
              <w:jc w:val="left"/>
              <w:rPr>
                <w:rFonts w:hint="eastAsia" w:ascii="宋体" w:hAnsi="宋体" w:cs="楷体" w:eastAsiaTheme="minorEastAsia"/>
                <w:color w:val="auto"/>
                <w:kern w:val="2"/>
                <w:sz w:val="24"/>
                <w:szCs w:val="24"/>
                <w:lang w:val="en-US" w:eastAsia="zh-CN" w:bidi="ar-SA"/>
              </w:rPr>
            </w:pPr>
          </w:p>
          <w:p w14:paraId="644A96A8">
            <w:pPr>
              <w:shd w:val="clear"/>
              <w:jc w:val="left"/>
              <w:rPr>
                <w:rFonts w:hint="eastAsia" w:ascii="宋体" w:hAnsi="宋体" w:cs="楷体" w:eastAsiaTheme="minorEastAsia"/>
                <w:color w:val="auto"/>
                <w:kern w:val="2"/>
                <w:sz w:val="24"/>
                <w:szCs w:val="24"/>
                <w:lang w:val="en-US" w:eastAsia="zh-CN" w:bidi="ar-SA"/>
              </w:rPr>
            </w:pPr>
          </w:p>
          <w:p w14:paraId="2666AAD5">
            <w:pPr>
              <w:shd w:val="clear"/>
              <w:jc w:val="left"/>
              <w:rPr>
                <w:rFonts w:hint="eastAsia" w:ascii="宋体" w:hAnsi="宋体" w:cs="楷体" w:eastAsiaTheme="minorEastAsia"/>
                <w:color w:val="auto"/>
                <w:kern w:val="2"/>
                <w:sz w:val="24"/>
                <w:szCs w:val="24"/>
                <w:lang w:val="en-US" w:eastAsia="zh-CN" w:bidi="ar-SA"/>
              </w:rPr>
            </w:pPr>
          </w:p>
          <w:p w14:paraId="75B8B106">
            <w:pPr>
              <w:shd w:val="clear"/>
              <w:jc w:val="left"/>
              <w:rPr>
                <w:rFonts w:hint="eastAsia" w:ascii="宋体" w:hAnsi="宋体" w:cs="楷体"/>
                <w:color w:val="auto"/>
                <w:kern w:val="2"/>
                <w:sz w:val="24"/>
                <w:szCs w:val="24"/>
                <w:lang w:val="en-US" w:eastAsia="zh-CN" w:bidi="ar-SA"/>
              </w:rPr>
            </w:pPr>
          </w:p>
          <w:p w14:paraId="5B5BA5B2">
            <w:pPr>
              <w:shd w:val="clear"/>
              <w:jc w:val="left"/>
              <w:rPr>
                <w:rFonts w:hint="eastAsia" w:ascii="宋体" w:hAnsi="宋体" w:cs="楷体"/>
                <w:color w:val="auto"/>
                <w:kern w:val="2"/>
                <w:sz w:val="24"/>
                <w:szCs w:val="24"/>
                <w:lang w:val="en-US" w:eastAsia="zh-CN" w:bidi="ar-SA"/>
              </w:rPr>
            </w:pPr>
          </w:p>
          <w:p w14:paraId="0B4FA9DD">
            <w:pPr>
              <w:shd w:val="clear"/>
              <w:jc w:val="left"/>
              <w:rPr>
                <w:rFonts w:hint="eastAsia" w:ascii="宋体" w:hAnsi="宋体" w:cs="楷体"/>
                <w:color w:val="auto"/>
                <w:kern w:val="2"/>
                <w:sz w:val="24"/>
                <w:szCs w:val="24"/>
                <w:lang w:val="en-US" w:eastAsia="zh-CN" w:bidi="ar-SA"/>
              </w:rPr>
            </w:pPr>
          </w:p>
          <w:p w14:paraId="711F63EB">
            <w:pPr>
              <w:shd w:val="clear"/>
              <w:jc w:val="left"/>
              <w:rPr>
                <w:rFonts w:hint="eastAsia" w:ascii="宋体" w:hAnsi="宋体" w:cs="楷体"/>
                <w:color w:val="auto"/>
                <w:kern w:val="2"/>
                <w:sz w:val="24"/>
                <w:szCs w:val="24"/>
                <w:lang w:val="en-US" w:eastAsia="zh-CN" w:bidi="ar-SA"/>
              </w:rPr>
            </w:pPr>
          </w:p>
          <w:p w14:paraId="7AF88EED">
            <w:pPr>
              <w:shd w:val="clear"/>
              <w:jc w:val="left"/>
              <w:rPr>
                <w:rFonts w:hint="eastAsia" w:ascii="宋体" w:hAnsi="宋体" w:cs="楷体"/>
                <w:color w:val="auto"/>
                <w:kern w:val="2"/>
                <w:sz w:val="24"/>
                <w:szCs w:val="24"/>
                <w:lang w:val="en-US" w:eastAsia="zh-CN" w:bidi="ar-SA"/>
              </w:rPr>
            </w:pPr>
          </w:p>
          <w:p w14:paraId="595CE5E5">
            <w:pPr>
              <w:shd w:val="clear"/>
              <w:jc w:val="left"/>
              <w:rPr>
                <w:rFonts w:hint="eastAsia" w:ascii="宋体" w:hAnsi="宋体" w:cs="楷体"/>
                <w:color w:val="auto"/>
                <w:kern w:val="2"/>
                <w:sz w:val="24"/>
                <w:szCs w:val="24"/>
                <w:lang w:val="en-US" w:eastAsia="zh-CN" w:bidi="ar-SA"/>
              </w:rPr>
            </w:pPr>
          </w:p>
          <w:p w14:paraId="2EC33A93">
            <w:pPr>
              <w:shd w:val="clear"/>
              <w:jc w:val="left"/>
              <w:rPr>
                <w:rFonts w:hint="eastAsia" w:ascii="宋体" w:hAnsi="宋体" w:cs="楷体"/>
                <w:color w:val="auto"/>
                <w:kern w:val="2"/>
                <w:sz w:val="24"/>
                <w:szCs w:val="24"/>
                <w:lang w:val="en-US" w:eastAsia="zh-CN" w:bidi="ar-SA"/>
              </w:rPr>
            </w:pPr>
          </w:p>
          <w:p w14:paraId="23305919">
            <w:pPr>
              <w:shd w:val="clear"/>
              <w:jc w:val="left"/>
              <w:rPr>
                <w:rFonts w:hint="eastAsia" w:ascii="宋体" w:hAnsi="宋体" w:cs="楷体"/>
                <w:color w:val="auto"/>
                <w:kern w:val="2"/>
                <w:sz w:val="24"/>
                <w:szCs w:val="24"/>
                <w:lang w:val="en-US" w:eastAsia="zh-CN" w:bidi="ar-SA"/>
              </w:rPr>
            </w:pPr>
          </w:p>
          <w:p w14:paraId="2402F80D">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：对比不同排列方式，积极发表看法，如 “对称的好看”“高低错落的像在动”，在选择中理解排列的多样性和生动性，对添加背景的想法表示赞同。</w:t>
            </w:r>
          </w:p>
          <w:p w14:paraId="7E3E9E3C">
            <w:pPr>
              <w:shd w:val="clear"/>
              <w:jc w:val="left"/>
              <w:rPr>
                <w:rFonts w:hint="eastAsia" w:ascii="宋体" w:hAnsi="宋体" w:cs="楷体" w:eastAsiaTheme="minorEastAsia"/>
                <w:color w:val="auto"/>
                <w:kern w:val="2"/>
                <w:sz w:val="24"/>
                <w:szCs w:val="24"/>
                <w:lang w:val="en-US" w:eastAsia="zh-CN" w:bidi="ar-SA"/>
              </w:rPr>
            </w:pPr>
          </w:p>
          <w:p w14:paraId="0E45890D">
            <w:pPr>
              <w:shd w:val="clear"/>
              <w:jc w:val="left"/>
              <w:rPr>
                <w:rFonts w:hint="eastAsia" w:ascii="宋体" w:hAnsi="宋体" w:cs="楷体" w:eastAsiaTheme="minorEastAsia"/>
                <w:color w:val="auto"/>
                <w:kern w:val="2"/>
                <w:sz w:val="24"/>
                <w:szCs w:val="24"/>
                <w:lang w:val="en-US" w:eastAsia="zh-CN" w:bidi="ar-SA"/>
              </w:rPr>
            </w:pPr>
          </w:p>
          <w:p w14:paraId="31B2CA71">
            <w:pPr>
              <w:shd w:val="clear"/>
              <w:jc w:val="left"/>
              <w:rPr>
                <w:rFonts w:hint="eastAsia" w:ascii="宋体" w:hAnsi="宋体" w:cs="楷体" w:eastAsiaTheme="minorEastAsia"/>
                <w:color w:val="auto"/>
                <w:kern w:val="2"/>
                <w:sz w:val="24"/>
                <w:szCs w:val="24"/>
                <w:lang w:val="en-US" w:eastAsia="zh-CN" w:bidi="ar-SA"/>
              </w:rPr>
            </w:pPr>
          </w:p>
          <w:p w14:paraId="220818DB">
            <w:pPr>
              <w:shd w:val="clear"/>
              <w:jc w:val="left"/>
              <w:rPr>
                <w:rFonts w:hint="eastAsia" w:ascii="宋体" w:hAnsi="宋体" w:cs="楷体" w:eastAsiaTheme="minorEastAsia"/>
                <w:color w:val="auto"/>
                <w:kern w:val="2"/>
                <w:sz w:val="24"/>
                <w:szCs w:val="24"/>
                <w:lang w:val="en-US" w:eastAsia="zh-CN" w:bidi="ar-SA"/>
              </w:rPr>
            </w:pPr>
          </w:p>
          <w:p w14:paraId="6C6E504A">
            <w:pPr>
              <w:shd w:val="clear"/>
              <w:jc w:val="left"/>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学生：种子经历了发芽、长高、长叶、开花、长大结果这些成长历程。</w:t>
            </w:r>
          </w:p>
          <w:p w14:paraId="4763724B">
            <w:pPr>
              <w:shd w:val="clear"/>
              <w:jc w:val="left"/>
              <w:rPr>
                <w:rFonts w:hint="eastAsia" w:ascii="宋体" w:hAnsi="宋体" w:cs="楷体" w:eastAsiaTheme="minorEastAsia"/>
                <w:color w:val="auto"/>
                <w:kern w:val="2"/>
                <w:sz w:val="24"/>
                <w:szCs w:val="24"/>
                <w:lang w:val="en-US" w:eastAsia="zh-CN" w:bidi="ar-SA"/>
              </w:rPr>
            </w:pPr>
          </w:p>
          <w:p w14:paraId="135071D2">
            <w:pPr>
              <w:shd w:val="clear"/>
              <w:jc w:val="left"/>
              <w:rPr>
                <w:rFonts w:hint="default" w:ascii="宋体" w:hAnsi="宋体" w:cs="楷体" w:eastAsiaTheme="minorEastAsia"/>
                <w:color w:val="auto"/>
                <w:kern w:val="2"/>
                <w:sz w:val="24"/>
                <w:szCs w:val="24"/>
                <w:lang w:val="en-US" w:eastAsia="zh-CN" w:bidi="ar-SA"/>
              </w:rPr>
            </w:pPr>
            <w:r>
              <w:rPr>
                <w:rFonts w:hint="eastAsia" w:ascii="宋体" w:hAnsi="宋体" w:cs="楷体"/>
                <w:color w:val="auto"/>
                <w:kern w:val="2"/>
                <w:sz w:val="24"/>
                <w:szCs w:val="24"/>
                <w:lang w:val="en-US" w:eastAsia="zh-CN" w:bidi="ar-SA"/>
              </w:rPr>
              <w:t>学生：植物由低矮变得越来越高大</w:t>
            </w:r>
          </w:p>
          <w:p w14:paraId="666C94D9">
            <w:pPr>
              <w:shd w:val="clear"/>
              <w:jc w:val="left"/>
              <w:rPr>
                <w:rFonts w:hint="eastAsia" w:ascii="宋体" w:hAnsi="宋体" w:cs="楷体" w:eastAsiaTheme="minorEastAsia"/>
                <w:color w:val="auto"/>
                <w:kern w:val="2"/>
                <w:sz w:val="24"/>
                <w:szCs w:val="24"/>
                <w:lang w:val="en-US" w:eastAsia="zh-CN" w:bidi="ar-SA"/>
              </w:rPr>
            </w:pPr>
          </w:p>
          <w:p w14:paraId="1DED8314">
            <w:pPr>
              <w:shd w:val="clear"/>
              <w:jc w:val="left"/>
              <w:rPr>
                <w:rFonts w:hint="eastAsia" w:ascii="宋体" w:hAnsi="宋体" w:cs="楷体" w:eastAsiaTheme="minorEastAsia"/>
                <w:color w:val="auto"/>
                <w:kern w:val="2"/>
                <w:sz w:val="24"/>
                <w:szCs w:val="24"/>
                <w:lang w:val="en-US" w:eastAsia="zh-CN" w:bidi="ar-SA"/>
              </w:rPr>
            </w:pPr>
          </w:p>
          <w:p w14:paraId="249F91ED">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：专注观看示范，跟着教师的步骤理解创作过程，有的学生小声说 “我要画小猫聚会”，对自己的创作充满期待。</w:t>
            </w:r>
          </w:p>
          <w:p w14:paraId="07969FBF">
            <w:pPr>
              <w:shd w:val="clear"/>
              <w:jc w:val="left"/>
              <w:rPr>
                <w:rFonts w:hint="eastAsia" w:ascii="宋体" w:hAnsi="宋体" w:cs="楷体" w:eastAsiaTheme="minorEastAsia"/>
                <w:color w:val="auto"/>
                <w:kern w:val="2"/>
                <w:sz w:val="24"/>
                <w:szCs w:val="24"/>
                <w:lang w:val="en-US" w:eastAsia="zh-CN" w:bidi="ar-SA"/>
              </w:rPr>
            </w:pPr>
          </w:p>
          <w:p w14:paraId="4A067A84">
            <w:pPr>
              <w:shd w:val="clear"/>
              <w:jc w:val="left"/>
              <w:rPr>
                <w:rFonts w:hint="eastAsia" w:ascii="宋体" w:hAnsi="宋体" w:cs="楷体" w:eastAsiaTheme="minorEastAsia"/>
                <w:color w:val="auto"/>
                <w:kern w:val="2"/>
                <w:sz w:val="24"/>
                <w:szCs w:val="24"/>
                <w:lang w:val="en-US" w:eastAsia="zh-CN" w:bidi="ar-SA"/>
              </w:rPr>
            </w:pPr>
          </w:p>
          <w:p w14:paraId="7865FC1C">
            <w:pPr>
              <w:shd w:val="clear"/>
              <w:jc w:val="left"/>
              <w:rPr>
                <w:rFonts w:hint="eastAsia" w:ascii="宋体" w:hAnsi="宋体" w:cs="楷体" w:eastAsiaTheme="minorEastAsia"/>
                <w:color w:val="auto"/>
                <w:kern w:val="2"/>
                <w:sz w:val="24"/>
                <w:szCs w:val="24"/>
                <w:lang w:val="en-US" w:eastAsia="zh-CN" w:bidi="ar-SA"/>
              </w:rPr>
            </w:pPr>
          </w:p>
          <w:p w14:paraId="0C0AF8F1">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：兴奋地开始创作，有的学生先剪动物轮廓，有的直接画，认真思考动物的排列方式，不时调整位置，画完动物后积极添加背景，遇到困难向教师求助，创作氛围活跃。</w:t>
            </w:r>
          </w:p>
          <w:p w14:paraId="6A20FF09">
            <w:pPr>
              <w:shd w:val="clear"/>
              <w:jc w:val="left"/>
              <w:rPr>
                <w:rFonts w:hint="eastAsia" w:ascii="宋体" w:hAnsi="宋体" w:cs="楷体" w:eastAsiaTheme="minorEastAsia"/>
                <w:color w:val="auto"/>
                <w:kern w:val="2"/>
                <w:sz w:val="24"/>
                <w:szCs w:val="24"/>
                <w:lang w:val="en-US" w:eastAsia="zh-CN" w:bidi="ar-SA"/>
              </w:rPr>
            </w:pPr>
          </w:p>
          <w:p w14:paraId="61F6DD48">
            <w:pPr>
              <w:shd w:val="clear"/>
              <w:jc w:val="left"/>
              <w:rPr>
                <w:rFonts w:hint="eastAsia" w:ascii="宋体" w:hAnsi="宋体" w:cs="楷体" w:eastAsiaTheme="minorEastAsia"/>
                <w:color w:val="auto"/>
                <w:kern w:val="2"/>
                <w:sz w:val="24"/>
                <w:szCs w:val="24"/>
                <w:lang w:val="en-US" w:eastAsia="zh-CN" w:bidi="ar-SA"/>
              </w:rPr>
            </w:pPr>
          </w:p>
          <w:p w14:paraId="0F20445B">
            <w:pPr>
              <w:shd w:val="clear"/>
              <w:jc w:val="left"/>
              <w:rPr>
                <w:rFonts w:hint="eastAsia" w:ascii="宋体" w:hAnsi="宋体" w:cs="楷体" w:eastAsiaTheme="minorEastAsia"/>
                <w:color w:val="auto"/>
                <w:kern w:val="2"/>
                <w:sz w:val="24"/>
                <w:szCs w:val="24"/>
                <w:lang w:val="en-US" w:eastAsia="zh-CN" w:bidi="ar-SA"/>
              </w:rPr>
            </w:pPr>
          </w:p>
          <w:p w14:paraId="18DAEF8E">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7198033E">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25443102">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59EED4B7">
            <w:pPr>
              <w:keepNext w:val="0"/>
              <w:keepLines w:val="0"/>
              <w:widowControl/>
              <w:suppressLineNumbers w:val="0"/>
              <w:shd w:val="clear"/>
              <w:jc w:val="left"/>
              <w:rPr>
                <w:rFonts w:ascii="宋体" w:hAnsi="宋体" w:eastAsia="宋体" w:cs="宋体"/>
                <w:b/>
                <w:bCs/>
                <w:color w:val="auto"/>
                <w:kern w:val="0"/>
                <w:sz w:val="24"/>
                <w:szCs w:val="24"/>
                <w:lang w:val="en-US" w:eastAsia="zh-CN" w:bidi="ar"/>
              </w:rPr>
            </w:pPr>
          </w:p>
          <w:p w14:paraId="579074F0">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：互相欣赏作品，积极介绍自己的创作，如 “我画了小狗聚会，它们围成一圈做游戏”，为同学的优秀作品鼓掌，对自己的作品感到满意。</w:t>
            </w:r>
          </w:p>
          <w:p w14:paraId="213A5E42">
            <w:pPr>
              <w:shd w:val="clear"/>
              <w:jc w:val="left"/>
              <w:rPr>
                <w:rFonts w:hint="eastAsia" w:ascii="宋体" w:hAnsi="宋体" w:cs="楷体" w:eastAsiaTheme="minorEastAsia"/>
                <w:color w:val="auto"/>
                <w:kern w:val="2"/>
                <w:sz w:val="24"/>
                <w:szCs w:val="24"/>
                <w:lang w:val="en-US" w:eastAsia="zh-CN" w:bidi="ar-SA"/>
              </w:rPr>
            </w:pPr>
          </w:p>
          <w:p w14:paraId="2D817512">
            <w:pPr>
              <w:shd w:val="clear"/>
              <w:jc w:val="left"/>
              <w:rPr>
                <w:rFonts w:hint="eastAsia" w:ascii="宋体" w:hAnsi="宋体" w:cs="楷体" w:eastAsiaTheme="minorEastAsia"/>
                <w:color w:val="auto"/>
                <w:kern w:val="2"/>
                <w:sz w:val="24"/>
                <w:szCs w:val="24"/>
                <w:lang w:val="en-US" w:eastAsia="zh-CN" w:bidi="ar-SA"/>
              </w:rPr>
            </w:pPr>
          </w:p>
          <w:p w14:paraId="50CA7EE9">
            <w:pPr>
              <w:shd w:val="clear"/>
              <w:jc w:val="left"/>
              <w:rPr>
                <w:rFonts w:hint="eastAsia" w:ascii="宋体" w:hAnsi="宋体" w:cs="楷体" w:eastAsiaTheme="minorEastAsia"/>
                <w:color w:val="auto"/>
                <w:kern w:val="2"/>
                <w:sz w:val="24"/>
                <w:szCs w:val="24"/>
                <w:lang w:val="en-US" w:eastAsia="zh-CN" w:bidi="ar-SA"/>
              </w:rPr>
            </w:pPr>
          </w:p>
          <w:p w14:paraId="36F7BE99">
            <w:pPr>
              <w:shd w:val="clear"/>
              <w:jc w:val="left"/>
              <w:rPr>
                <w:rFonts w:hint="eastAsia" w:ascii="宋体" w:hAnsi="宋体" w:cs="楷体" w:eastAsiaTheme="minorEastAsia"/>
                <w:color w:val="auto"/>
                <w:kern w:val="2"/>
                <w:sz w:val="24"/>
                <w:szCs w:val="24"/>
                <w:lang w:val="en-US" w:eastAsia="zh-CN" w:bidi="ar-SA"/>
              </w:rPr>
            </w:pPr>
          </w:p>
          <w:p w14:paraId="2FED9F6F">
            <w:pPr>
              <w:shd w:val="clear"/>
              <w:jc w:val="left"/>
              <w:rPr>
                <w:rFonts w:hint="eastAsia" w:ascii="宋体" w:hAnsi="宋体" w:cs="楷体" w:eastAsiaTheme="minorEastAsia"/>
                <w:color w:val="auto"/>
                <w:kern w:val="2"/>
                <w:sz w:val="24"/>
                <w:szCs w:val="24"/>
                <w:lang w:val="en-US" w:eastAsia="zh-CN" w:bidi="ar-SA"/>
              </w:rPr>
            </w:pPr>
          </w:p>
          <w:p w14:paraId="20108C9B">
            <w:pPr>
              <w:shd w:val="clear"/>
              <w:jc w:val="left"/>
              <w:rPr>
                <w:rFonts w:hint="eastAsia" w:ascii="宋体" w:hAnsi="宋体" w:cs="楷体" w:eastAsiaTheme="minorEastAsia"/>
                <w:color w:val="auto"/>
                <w:kern w:val="2"/>
                <w:sz w:val="24"/>
                <w:szCs w:val="24"/>
                <w:lang w:val="en-US" w:eastAsia="zh-CN" w:bidi="ar-SA"/>
              </w:rPr>
            </w:pPr>
          </w:p>
          <w:p w14:paraId="7B3F7B7F">
            <w:pPr>
              <w:shd w:val="clear"/>
              <w:jc w:val="left"/>
              <w:rPr>
                <w:rFonts w:hint="eastAsia" w:ascii="宋体" w:hAnsi="宋体" w:cs="楷体" w:eastAsiaTheme="minorEastAsia"/>
                <w:color w:val="auto"/>
                <w:kern w:val="2"/>
                <w:sz w:val="24"/>
                <w:szCs w:val="24"/>
                <w:lang w:val="en-US" w:eastAsia="zh-CN" w:bidi="ar-SA"/>
              </w:rPr>
            </w:pPr>
          </w:p>
          <w:p w14:paraId="7C3B31F0">
            <w:pPr>
              <w:shd w:val="clear"/>
              <w:jc w:val="left"/>
              <w:rPr>
                <w:rFonts w:hint="eastAsia" w:ascii="宋体" w:hAnsi="宋体" w:cs="楷体" w:eastAsiaTheme="minorEastAsia"/>
                <w:color w:val="auto"/>
                <w:kern w:val="2"/>
                <w:sz w:val="24"/>
                <w:szCs w:val="24"/>
                <w:lang w:val="en-US" w:eastAsia="zh-CN" w:bidi="ar-SA"/>
              </w:rPr>
            </w:pPr>
          </w:p>
          <w:p w14:paraId="1C741184">
            <w:pPr>
              <w:keepNext w:val="0"/>
              <w:keepLines w:val="0"/>
              <w:widowControl/>
              <w:suppressLineNumbers w:val="0"/>
              <w:shd w:val="clear"/>
              <w:ind w:firstLine="482" w:firstLineChars="200"/>
              <w:jc w:val="left"/>
              <w:rPr>
                <w:rFonts w:ascii="宋体" w:hAnsi="宋体" w:eastAsia="宋体" w:cs="宋体"/>
                <w:color w:val="auto"/>
                <w:kern w:val="0"/>
                <w:sz w:val="24"/>
                <w:szCs w:val="24"/>
                <w:lang w:val="en-US" w:eastAsia="zh-CN" w:bidi="ar"/>
              </w:rPr>
            </w:pPr>
            <w:r>
              <w:rPr>
                <w:rFonts w:ascii="宋体" w:hAnsi="宋体" w:eastAsia="宋体" w:cs="宋体"/>
                <w:b/>
                <w:bCs/>
                <w:color w:val="auto"/>
                <w:kern w:val="0"/>
                <w:sz w:val="24"/>
                <w:szCs w:val="24"/>
                <w:lang w:val="en-US" w:eastAsia="zh-CN" w:bidi="ar"/>
              </w:rPr>
              <w:t>学生活动</w:t>
            </w:r>
            <w:r>
              <w:rPr>
                <w:rFonts w:ascii="宋体" w:hAnsi="宋体" w:eastAsia="宋体" w:cs="宋体"/>
                <w:color w:val="auto"/>
                <w:kern w:val="0"/>
                <w:sz w:val="24"/>
                <w:szCs w:val="24"/>
                <w:lang w:val="en-US" w:eastAsia="zh-CN" w:bidi="ar"/>
              </w:rPr>
              <w:t>：惊讶地发现生活中到处是重复美，纷纷说 “我们的椅子也是一排一排的”，对课后寻找重复现象充满兴趣。</w:t>
            </w:r>
          </w:p>
          <w:p w14:paraId="687D3A48">
            <w:pPr>
              <w:shd w:val="clear"/>
              <w:jc w:val="left"/>
              <w:rPr>
                <w:rFonts w:hint="eastAsia" w:ascii="宋体" w:hAnsi="宋体" w:cs="楷体" w:eastAsiaTheme="minorEastAsia"/>
                <w:color w:val="auto"/>
                <w:kern w:val="2"/>
                <w:sz w:val="24"/>
                <w:szCs w:val="24"/>
                <w:lang w:val="en-US" w:eastAsia="zh-CN" w:bidi="ar-SA"/>
              </w:rPr>
            </w:pPr>
          </w:p>
          <w:p w14:paraId="6008CBDC">
            <w:pPr>
              <w:shd w:val="clear"/>
              <w:jc w:val="left"/>
              <w:rPr>
                <w:rFonts w:hint="eastAsia" w:ascii="宋体" w:hAnsi="宋体" w:cs="楷体" w:eastAsiaTheme="minorEastAsia"/>
                <w:color w:val="auto"/>
                <w:kern w:val="2"/>
                <w:sz w:val="24"/>
                <w:szCs w:val="24"/>
                <w:lang w:val="en-US" w:eastAsia="zh-CN" w:bidi="ar-SA"/>
              </w:rPr>
            </w:pPr>
          </w:p>
          <w:p w14:paraId="71F29F0F">
            <w:pPr>
              <w:shd w:val="clear"/>
              <w:jc w:val="left"/>
              <w:rPr>
                <w:rFonts w:hint="eastAsia" w:ascii="宋体" w:hAnsi="宋体" w:cs="楷体" w:eastAsiaTheme="minorEastAsia"/>
                <w:color w:val="auto"/>
                <w:kern w:val="2"/>
                <w:sz w:val="24"/>
                <w:szCs w:val="24"/>
                <w:lang w:val="en-US" w:eastAsia="zh-CN" w:bidi="ar-SA"/>
              </w:rPr>
            </w:pPr>
          </w:p>
          <w:p w14:paraId="49C1530A">
            <w:pPr>
              <w:shd w:val="clear"/>
              <w:jc w:val="left"/>
              <w:rPr>
                <w:rFonts w:hint="eastAsia" w:ascii="宋体" w:hAnsi="宋体" w:cs="楷体" w:eastAsiaTheme="minorEastAsia"/>
                <w:color w:val="auto"/>
                <w:kern w:val="2"/>
                <w:sz w:val="24"/>
                <w:szCs w:val="24"/>
                <w:lang w:val="en-US" w:eastAsia="zh-CN" w:bidi="ar-SA"/>
              </w:rPr>
            </w:pPr>
          </w:p>
          <w:p w14:paraId="3F13ECD9">
            <w:pPr>
              <w:shd w:val="clear"/>
              <w:spacing w:line="240" w:lineRule="auto"/>
              <w:jc w:val="both"/>
              <w:rPr>
                <w:rFonts w:hint="eastAsia"/>
                <w:b w:val="0"/>
                <w:bCs w:val="0"/>
                <w:color w:val="auto"/>
                <w:sz w:val="24"/>
                <w:szCs w:val="24"/>
                <w:vertAlign w:val="baseline"/>
                <w:lang w:val="en-US" w:eastAsia="zh-CN"/>
              </w:rPr>
            </w:pPr>
          </w:p>
        </w:tc>
        <w:tc>
          <w:tcPr>
            <w:tcW w:w="2467" w:type="dxa"/>
            <w:shd w:val="clear" w:color="auto" w:fill="auto"/>
            <w:vAlign w:val="center"/>
          </w:tcPr>
          <w:p w14:paraId="6876E9F5">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：故事导入贴合二年级学生的兴趣特点，通过生动的情节描绘出 “大聚会” 的热闹氛围，自然引出课题。故事中提到的长颈鹿、大象等动物，与前两课内容相呼应，形成单元连贯性。提问 “还会有哪些小动物”“怎么画才好看”，既激发学生的想象力，又巧妙地引出本节课的核心问题 —— 如何组织多个动物形象，为新授课做好铺垫。故事营造的温馨氛围，能让学生带着愉悦的心情进入学习状态。</w:t>
            </w:r>
          </w:p>
          <w:p w14:paraId="2A97FE7A">
            <w:pPr>
              <w:shd w:val="clear"/>
              <w:spacing w:line="240" w:lineRule="auto"/>
              <w:jc w:val="both"/>
              <w:rPr>
                <w:rFonts w:hint="eastAsia"/>
                <w:b w:val="0"/>
                <w:bCs w:val="0"/>
                <w:color w:val="auto"/>
                <w:sz w:val="24"/>
                <w:szCs w:val="24"/>
                <w:vertAlign w:val="baseline"/>
                <w:lang w:val="en-US" w:eastAsia="zh-CN"/>
              </w:rPr>
            </w:pPr>
          </w:p>
          <w:p w14:paraId="4EECC755">
            <w:pPr>
              <w:shd w:val="clear"/>
              <w:spacing w:line="240" w:lineRule="auto"/>
              <w:jc w:val="both"/>
              <w:rPr>
                <w:rFonts w:hint="eastAsia"/>
                <w:b w:val="0"/>
                <w:bCs w:val="0"/>
                <w:color w:val="auto"/>
                <w:sz w:val="24"/>
                <w:szCs w:val="24"/>
                <w:vertAlign w:val="baseline"/>
                <w:lang w:val="en-US" w:eastAsia="zh-CN"/>
              </w:rPr>
            </w:pPr>
          </w:p>
          <w:p w14:paraId="647998B4">
            <w:pPr>
              <w:shd w:val="clear"/>
              <w:spacing w:line="240" w:lineRule="auto"/>
              <w:jc w:val="both"/>
              <w:rPr>
                <w:rFonts w:hint="eastAsia"/>
                <w:b w:val="0"/>
                <w:bCs w:val="0"/>
                <w:color w:val="auto"/>
                <w:sz w:val="24"/>
                <w:szCs w:val="24"/>
                <w:vertAlign w:val="baseline"/>
                <w:lang w:val="en-US" w:eastAsia="zh-CN"/>
              </w:rPr>
            </w:pPr>
          </w:p>
          <w:p w14:paraId="7F8CE12A">
            <w:pPr>
              <w:shd w:val="clear"/>
              <w:spacing w:line="240" w:lineRule="auto"/>
              <w:jc w:val="both"/>
              <w:rPr>
                <w:rFonts w:hint="eastAsia"/>
                <w:b w:val="0"/>
                <w:bCs w:val="0"/>
                <w:color w:val="auto"/>
                <w:sz w:val="24"/>
                <w:szCs w:val="24"/>
                <w:vertAlign w:val="baseline"/>
                <w:lang w:val="en-US" w:eastAsia="zh-CN"/>
              </w:rPr>
            </w:pPr>
          </w:p>
          <w:p w14:paraId="30032BC6">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：通过单匹马与马群的对比，让学生直观感受群体形象带来的视觉冲击，初步理解 “重复排列” 的艺术效果。用 “唱歌有节奏” 比喻韵律美，符合低年级学生的认知特点，便于他们理解抽象的美学概念。这一环节为后续学习重复排列奠定了感性认知基础，让学生明白 “聚会” 场景的美感来源于多个形象的组合。</w:t>
            </w:r>
          </w:p>
          <w:p w14:paraId="58202273">
            <w:pPr>
              <w:keepNext w:val="0"/>
              <w:keepLines w:val="0"/>
              <w:widowControl/>
              <w:numPr>
                <w:ilvl w:val="0"/>
                <w:numId w:val="24"/>
              </w:numPr>
              <w:suppressLineNumbers w:val="0"/>
              <w:pBdr>
                <w:left w:val="none" w:color="auto" w:sz="0" w:space="0"/>
              </w:pBdr>
              <w:shd w:val="clear"/>
              <w:spacing w:before="0" w:beforeAutospacing="0" w:after="0" w:afterAutospacing="0" w:line="32" w:lineRule="atLeast"/>
              <w:ind w:left="0" w:hanging="360"/>
              <w:rPr>
                <w:color w:val="auto"/>
              </w:rPr>
            </w:pPr>
          </w:p>
          <w:p w14:paraId="4DC17828">
            <w:pPr>
              <w:shd w:val="clear"/>
              <w:spacing w:line="240" w:lineRule="auto"/>
              <w:jc w:val="both"/>
              <w:rPr>
                <w:rFonts w:hint="eastAsia"/>
                <w:b w:val="0"/>
                <w:bCs w:val="0"/>
                <w:color w:val="auto"/>
                <w:sz w:val="24"/>
                <w:szCs w:val="24"/>
                <w:vertAlign w:val="baseline"/>
                <w:lang w:val="en-US" w:eastAsia="zh-CN"/>
              </w:rPr>
            </w:pPr>
          </w:p>
          <w:p w14:paraId="7A0928CA">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：拓展学生的视野，让他们发现重复美不仅存在于动物聚会中，还广泛存在于自然和生活中。选择学生熟悉的事物（羊群、郁金香、桥洞），能增强他们的亲切感和认同感。通过多领域的图片展示，帮助学生建立 “重复即美” 的认知，为理解艺术作品中的重复排列做好铺垫，同时培养学生善于发现生活美的习惯。</w:t>
            </w:r>
          </w:p>
          <w:p w14:paraId="79E5579F">
            <w:pPr>
              <w:shd w:val="clear"/>
              <w:spacing w:line="240" w:lineRule="auto"/>
              <w:jc w:val="both"/>
              <w:rPr>
                <w:rFonts w:hint="eastAsia"/>
                <w:b w:val="0"/>
                <w:bCs w:val="0"/>
                <w:color w:val="auto"/>
                <w:sz w:val="24"/>
                <w:szCs w:val="24"/>
                <w:vertAlign w:val="baseline"/>
                <w:lang w:val="en-US" w:eastAsia="zh-CN"/>
              </w:rPr>
            </w:pPr>
          </w:p>
          <w:p w14:paraId="5855FD1C">
            <w:pPr>
              <w:shd w:val="clear"/>
              <w:spacing w:line="240" w:lineRule="auto"/>
              <w:jc w:val="both"/>
              <w:rPr>
                <w:rFonts w:hint="eastAsia"/>
                <w:b w:val="0"/>
                <w:bCs w:val="0"/>
                <w:color w:val="auto"/>
                <w:sz w:val="24"/>
                <w:szCs w:val="24"/>
                <w:vertAlign w:val="baseline"/>
                <w:lang w:val="en-US" w:eastAsia="zh-CN"/>
              </w:rPr>
            </w:pPr>
          </w:p>
          <w:p w14:paraId="528D52DD">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赏析农民画，让学生了解重复排列在艺术创作中的应用，感受民间艺术的独特魅力。《晚归》体现了秩序美和韵律美，《房前鸭满塘》展示了重复排列如何突出视觉中心、营造热闹氛围，两者从不同角度诠释了重复排列的作用。农民画鲜艳的色彩和生活化的场景，能激发学生的创作兴趣，让他们认识到艺术来源于生活。</w:t>
            </w:r>
          </w:p>
          <w:p w14:paraId="6B942CBF">
            <w:pPr>
              <w:shd w:val="clear"/>
              <w:spacing w:line="240" w:lineRule="auto"/>
              <w:jc w:val="both"/>
              <w:rPr>
                <w:rFonts w:hint="eastAsia"/>
                <w:b w:val="0"/>
                <w:bCs w:val="0"/>
                <w:color w:val="auto"/>
                <w:sz w:val="24"/>
                <w:szCs w:val="24"/>
                <w:vertAlign w:val="baseline"/>
                <w:lang w:val="en-US" w:eastAsia="zh-CN"/>
              </w:rPr>
            </w:pPr>
          </w:p>
          <w:p w14:paraId="50B97281">
            <w:pPr>
              <w:shd w:val="clear"/>
              <w:spacing w:line="240" w:lineRule="auto"/>
              <w:jc w:val="both"/>
              <w:rPr>
                <w:rFonts w:hint="eastAsia"/>
                <w:b w:val="0"/>
                <w:bCs w:val="0"/>
                <w:color w:val="auto"/>
                <w:sz w:val="24"/>
                <w:szCs w:val="24"/>
                <w:vertAlign w:val="baseline"/>
                <w:lang w:val="en-US" w:eastAsia="zh-CN"/>
              </w:rPr>
            </w:pPr>
          </w:p>
          <w:p w14:paraId="36552478">
            <w:pPr>
              <w:shd w:val="clear"/>
              <w:spacing w:line="240" w:lineRule="auto"/>
              <w:jc w:val="both"/>
              <w:rPr>
                <w:rFonts w:hint="eastAsia"/>
                <w:b w:val="0"/>
                <w:bCs w:val="0"/>
                <w:color w:val="auto"/>
                <w:sz w:val="24"/>
                <w:szCs w:val="24"/>
                <w:vertAlign w:val="baseline"/>
                <w:lang w:val="en-US" w:eastAsia="zh-CN"/>
              </w:rPr>
            </w:pPr>
          </w:p>
          <w:p w14:paraId="6330EEDE">
            <w:pPr>
              <w:keepNext w:val="0"/>
              <w:keepLines w:val="0"/>
              <w:widowControl/>
              <w:suppressLineNumbers w:val="0"/>
              <w:shd w:val="clear"/>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：通过具体案例让学生体验不同排列方式的效果，打破 “只有整齐才美” 的固有思维，理解 “高低错落” 更能表现生动的聚会场景。鹅的排列对比和背景添加示范，为学生的创作提供了具体方法，降低了构图难度。让学生参与评价，能培养他们的审美判断能力，同时明确 “生动排列” 的要点，为实践创作积累经验。</w:t>
            </w:r>
          </w:p>
          <w:p w14:paraId="013397AD">
            <w:pPr>
              <w:shd w:val="clear"/>
              <w:spacing w:line="240" w:lineRule="auto"/>
              <w:jc w:val="both"/>
              <w:rPr>
                <w:rFonts w:hint="eastAsia"/>
                <w:b w:val="0"/>
                <w:bCs w:val="0"/>
                <w:color w:val="auto"/>
                <w:sz w:val="24"/>
                <w:szCs w:val="24"/>
                <w:vertAlign w:val="baseline"/>
                <w:lang w:val="en-US" w:eastAsia="zh-CN"/>
              </w:rPr>
            </w:pPr>
          </w:p>
          <w:p w14:paraId="7F64D845">
            <w:pPr>
              <w:shd w:val="clear"/>
              <w:spacing w:line="240" w:lineRule="auto"/>
              <w:jc w:val="both"/>
              <w:rPr>
                <w:rFonts w:hint="eastAsia"/>
                <w:b w:val="0"/>
                <w:bCs w:val="0"/>
                <w:color w:val="auto"/>
                <w:sz w:val="24"/>
                <w:szCs w:val="24"/>
                <w:vertAlign w:val="baseline"/>
                <w:lang w:val="en-US" w:eastAsia="zh-CN"/>
              </w:rPr>
            </w:pPr>
          </w:p>
          <w:p w14:paraId="660160A3">
            <w:pPr>
              <w:shd w:val="clear"/>
              <w:spacing w:line="240" w:lineRule="auto"/>
              <w:jc w:val="both"/>
              <w:rPr>
                <w:rFonts w:hint="eastAsia"/>
                <w:b w:val="0"/>
                <w:bCs w:val="0"/>
                <w:color w:val="auto"/>
                <w:sz w:val="24"/>
                <w:szCs w:val="24"/>
                <w:vertAlign w:val="baseline"/>
                <w:lang w:val="en-US" w:eastAsia="zh-CN"/>
              </w:rPr>
            </w:pPr>
          </w:p>
          <w:p w14:paraId="4915281C">
            <w:pPr>
              <w:keepNext w:val="0"/>
              <w:keepLines w:val="0"/>
              <w:widowControl/>
              <w:suppressLineNumbers w:val="0"/>
              <w:shd w:val="clear"/>
              <w:ind w:firstLine="482" w:firstLineChars="200"/>
              <w:jc w:val="left"/>
              <w:rPr>
                <w:color w:val="auto"/>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：示范内容贴近学生能力水平，能增强他们的创作信心，同时传递 “排列有法但无定法” 的理念，鼓励学生灵活运用所学方法。</w:t>
            </w:r>
          </w:p>
          <w:p w14:paraId="216B66CC">
            <w:pPr>
              <w:shd w:val="clear"/>
              <w:spacing w:line="240" w:lineRule="auto"/>
              <w:jc w:val="both"/>
              <w:rPr>
                <w:rFonts w:hint="eastAsia"/>
                <w:b w:val="0"/>
                <w:bCs w:val="0"/>
                <w:color w:val="auto"/>
                <w:sz w:val="24"/>
                <w:szCs w:val="24"/>
                <w:vertAlign w:val="baseline"/>
                <w:lang w:val="en-US" w:eastAsia="zh-CN"/>
              </w:rPr>
            </w:pPr>
          </w:p>
          <w:p w14:paraId="0A49A2D1">
            <w:pPr>
              <w:keepNext w:val="0"/>
              <w:keepLines w:val="0"/>
              <w:widowControl/>
              <w:suppressLineNumbers w:val="0"/>
              <w:shd w:val="clear"/>
              <w:ind w:firstLine="482" w:firstLineChars="200"/>
              <w:jc w:val="left"/>
              <w:rPr>
                <w:rFonts w:ascii="宋体" w:hAnsi="宋体" w:eastAsia="宋体" w:cs="宋体"/>
                <w:b/>
                <w:bCs/>
                <w:color w:val="auto"/>
                <w:kern w:val="0"/>
                <w:sz w:val="24"/>
                <w:szCs w:val="24"/>
                <w:lang w:val="en-US" w:eastAsia="zh-CN" w:bidi="ar"/>
              </w:rPr>
            </w:pPr>
          </w:p>
          <w:p w14:paraId="49087B75">
            <w:pPr>
              <w:keepNext w:val="0"/>
              <w:keepLines w:val="0"/>
              <w:widowControl/>
              <w:suppressLineNumbers w:val="0"/>
              <w:shd w:val="clear"/>
              <w:ind w:firstLine="482" w:firstLineChars="200"/>
              <w:jc w:val="left"/>
              <w:rPr>
                <w:rFonts w:hint="eastAsia"/>
                <w:b w:val="0"/>
                <w:bCs w:val="0"/>
                <w:color w:val="auto"/>
                <w:sz w:val="24"/>
                <w:szCs w:val="24"/>
                <w:vertAlign w:val="baseline"/>
                <w:lang w:val="en-US" w:eastAsia="zh-CN"/>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实践作业是检验学习效果的核心环节，让学生综合运用所学的重复排列知识和动物表现技能进行创作。开放的创作要求（自选动物、排列方式、背景）尊重学生的个性，鼓励他们自由发挥想象力。教师的提示（高低变化、添加道具）引导学生关注画面的生动性和完整性，帮助他们创作出更优秀的作品。这一环节既落实了 “艺术表现” 目标，又促进了 “创意实践” 目标的达成，让学生在创作中体验成功的乐趣。</w:t>
            </w:r>
          </w:p>
          <w:p w14:paraId="220F2FB6">
            <w:pPr>
              <w:shd w:val="clear"/>
              <w:spacing w:line="240" w:lineRule="auto"/>
              <w:jc w:val="both"/>
              <w:rPr>
                <w:rFonts w:hint="eastAsia"/>
                <w:b w:val="0"/>
                <w:bCs w:val="0"/>
                <w:color w:val="auto"/>
                <w:sz w:val="24"/>
                <w:szCs w:val="24"/>
                <w:vertAlign w:val="baseline"/>
                <w:lang w:val="en-US" w:eastAsia="zh-CN"/>
              </w:rPr>
            </w:pPr>
          </w:p>
          <w:p w14:paraId="015318FB">
            <w:pPr>
              <w:keepNext w:val="0"/>
              <w:keepLines w:val="0"/>
              <w:widowControl/>
              <w:suppressLineNumbers w:val="0"/>
              <w:shd w:val="clear"/>
              <w:jc w:val="left"/>
              <w:rPr>
                <w:rFonts w:hint="default"/>
                <w:b w:val="0"/>
                <w:bCs w:val="0"/>
                <w:color w:val="auto"/>
                <w:sz w:val="24"/>
                <w:szCs w:val="24"/>
                <w:vertAlign w:val="baseline"/>
                <w:lang w:val="en-US" w:eastAsia="zh-CN"/>
              </w:rPr>
            </w:pPr>
            <w:r>
              <w:rPr>
                <w:rFonts w:ascii="宋体" w:hAnsi="宋体" w:eastAsia="宋体" w:cs="宋体"/>
                <w:b/>
                <w:bCs/>
                <w:color w:val="auto"/>
                <w:kern w:val="0"/>
                <w:sz w:val="24"/>
                <w:szCs w:val="24"/>
                <w:lang w:val="en-US" w:eastAsia="zh-CN" w:bidi="ar"/>
              </w:rPr>
              <w:t>设计意图</w:t>
            </w:r>
            <w:r>
              <w:rPr>
                <w:rFonts w:ascii="宋体" w:hAnsi="宋体" w:eastAsia="宋体" w:cs="宋体"/>
                <w:color w:val="auto"/>
                <w:kern w:val="0"/>
                <w:sz w:val="24"/>
                <w:szCs w:val="24"/>
                <w:lang w:val="en-US" w:eastAsia="zh-CN" w:bidi="ar"/>
              </w:rPr>
              <w:t>：作品展示为学生提供了交流和展示的平台，增强了他们的自信心。学生介绍作品能锻炼表达能力，加深对自己创作思路的理解。教师的评价紧扣本节课重点（排列方式、生动性、聚会氛围），以鼓励为主，肯定学生的创意和对重复排列的运用，保护他们的创作热情。引导学生欣赏他人作品，能培养他们的审美能力和相互尊重的意识，在交流中共同进步。</w:t>
            </w:r>
          </w:p>
        </w:tc>
      </w:tr>
      <w:tr w14:paraId="3830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1878" w:type="dxa"/>
            <w:shd w:val="clear" w:color="auto" w:fill="auto"/>
            <w:vAlign w:val="center"/>
          </w:tcPr>
          <w:p w14:paraId="1A92AE9D">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板书</w:t>
            </w:r>
          </w:p>
        </w:tc>
        <w:tc>
          <w:tcPr>
            <w:tcW w:w="8317" w:type="dxa"/>
            <w:gridSpan w:val="3"/>
            <w:shd w:val="clear" w:color="auto" w:fill="auto"/>
            <w:vAlign w:val="center"/>
          </w:tcPr>
          <w:p w14:paraId="59B1F47A">
            <w:pPr>
              <w:shd w:val="clear"/>
              <w:ind w:firstLine="480" w:firstLineChars="200"/>
              <w:rPr>
                <w:rFonts w:hint="eastAsia"/>
                <w:b w:val="0"/>
                <w:bCs w:val="0"/>
                <w:color w:val="auto"/>
                <w:sz w:val="24"/>
                <w:szCs w:val="24"/>
                <w:vertAlign w:val="baseline"/>
                <w:lang w:val="en-US" w:eastAsia="zh-CN"/>
              </w:rPr>
            </w:pPr>
          </w:p>
        </w:tc>
      </w:tr>
      <w:tr w14:paraId="72C1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trPr>
        <w:tc>
          <w:tcPr>
            <w:tcW w:w="1878" w:type="dxa"/>
            <w:shd w:val="clear" w:color="auto" w:fill="auto"/>
            <w:vAlign w:val="center"/>
          </w:tcPr>
          <w:p w14:paraId="2D4DB12F">
            <w:pPr>
              <w:shd w:val="clear"/>
              <w:spacing w:line="240" w:lineRule="auto"/>
              <w:jc w:val="center"/>
              <w:rPr>
                <w:rFonts w:hint="default"/>
                <w:b w:val="0"/>
                <w:bCs w:val="0"/>
                <w:color w:val="auto"/>
                <w:sz w:val="24"/>
                <w:szCs w:val="24"/>
                <w:vertAlign w:val="baseline"/>
                <w:lang w:val="en-US" w:eastAsia="zh-CN"/>
              </w:rPr>
            </w:pPr>
            <w:r>
              <w:rPr>
                <w:rFonts w:hint="eastAsia"/>
                <w:b w:val="0"/>
                <w:bCs w:val="0"/>
                <w:color w:val="auto"/>
                <w:sz w:val="24"/>
                <w:szCs w:val="24"/>
                <w:vertAlign w:val="baseline"/>
                <w:lang w:val="en-US" w:eastAsia="zh-CN"/>
              </w:rPr>
              <w:t>教学反思</w:t>
            </w:r>
          </w:p>
        </w:tc>
        <w:tc>
          <w:tcPr>
            <w:tcW w:w="8317" w:type="dxa"/>
            <w:gridSpan w:val="3"/>
            <w:shd w:val="clear" w:color="auto" w:fill="auto"/>
            <w:vAlign w:val="center"/>
          </w:tcPr>
          <w:p w14:paraId="45E12D6F">
            <w:pPr>
              <w:shd w:val="clear"/>
              <w:ind w:firstLine="480" w:firstLineChars="200"/>
              <w:rPr>
                <w:rFonts w:hint="eastAsia"/>
                <w:b w:val="0"/>
                <w:bCs w:val="0"/>
                <w:color w:val="auto"/>
                <w:sz w:val="24"/>
                <w:szCs w:val="24"/>
                <w:vertAlign w:val="baseline"/>
                <w:lang w:val="en-US" w:eastAsia="zh-CN"/>
              </w:rPr>
            </w:pPr>
          </w:p>
        </w:tc>
      </w:tr>
    </w:tbl>
    <w:p w14:paraId="120D0726">
      <w:pPr>
        <w:shd w:val="clear"/>
        <w:spacing w:line="360" w:lineRule="auto"/>
        <w:jc w:val="both"/>
        <w:rPr>
          <w:rFonts w:hint="default"/>
          <w:color w:val="auto"/>
          <w:sz w:val="24"/>
          <w:szCs w:val="32"/>
          <w:u w:val="none"/>
          <w:lang w:val="en-US" w:eastAsia="zh-CN"/>
        </w:rPr>
      </w:pPr>
    </w:p>
    <w:p w14:paraId="0EA79307">
      <w:pPr>
        <w:jc w:val="center"/>
        <w:rPr>
          <w:rFonts w:hint="default"/>
          <w:b/>
          <w:bCs/>
          <w:sz w:val="36"/>
          <w:szCs w:val="36"/>
          <w:lang w:val="en-US" w:eastAsia="zh-CN"/>
        </w:rPr>
      </w:pPr>
      <w:r>
        <w:rPr>
          <w:rFonts w:hint="eastAsia"/>
          <w:b/>
          <w:bCs/>
          <w:sz w:val="36"/>
          <w:szCs w:val="36"/>
          <w:lang w:val="en-US" w:eastAsia="zh-CN"/>
        </w:rPr>
        <w:t>第四单元 设计小能手</w:t>
      </w:r>
    </w:p>
    <w:tbl>
      <w:tblPr>
        <w:tblStyle w:val="6"/>
        <w:tblW w:w="10195"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78"/>
        <w:gridCol w:w="3143"/>
        <w:gridCol w:w="2607"/>
        <w:gridCol w:w="2467"/>
      </w:tblGrid>
      <w:tr w14:paraId="5DE01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4" w:hRule="atLeast"/>
        </w:trPr>
        <w:tc>
          <w:tcPr>
            <w:tcW w:w="10195" w:type="dxa"/>
            <w:gridSpan w:val="4"/>
            <w:shd w:val="clear" w:color="auto" w:fill="auto"/>
            <w:vAlign w:val="center"/>
          </w:tcPr>
          <w:p w14:paraId="079986DC">
            <w:pPr>
              <w:spacing w:line="240" w:lineRule="auto"/>
              <w:jc w:val="center"/>
              <w:rPr>
                <w:rFonts w:hint="default"/>
                <w:b w:val="0"/>
                <w:bCs w:val="0"/>
                <w:sz w:val="24"/>
                <w:szCs w:val="24"/>
                <w:vertAlign w:val="baseline"/>
                <w:lang w:val="en-US" w:eastAsia="zh-CN"/>
              </w:rPr>
            </w:pPr>
            <w:r>
              <w:rPr>
                <w:rFonts w:hint="eastAsia"/>
                <w:b w:val="0"/>
                <w:bCs w:val="0"/>
                <w:sz w:val="32"/>
                <w:szCs w:val="32"/>
                <w:lang w:val="en-US" w:eastAsia="zh-CN"/>
              </w:rPr>
              <w:t xml:space="preserve"> </w:t>
            </w:r>
            <w:r>
              <w:rPr>
                <w:rFonts w:hint="eastAsia"/>
                <w:b/>
                <w:bCs/>
                <w:sz w:val="32"/>
                <w:szCs w:val="32"/>
                <w:vertAlign w:val="baseline"/>
                <w:lang w:val="en-US" w:eastAsia="zh-CN"/>
              </w:rPr>
              <w:t>任务一：《课表我美化》</w:t>
            </w:r>
          </w:p>
        </w:tc>
      </w:tr>
      <w:tr w14:paraId="786F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0195" w:type="dxa"/>
            <w:gridSpan w:val="4"/>
            <w:shd w:val="clear" w:color="auto" w:fill="auto"/>
            <w:vAlign w:val="center"/>
          </w:tcPr>
          <w:p w14:paraId="37A8C833">
            <w:pPr>
              <w:spacing w:line="240" w:lineRule="auto"/>
              <w:jc w:val="left"/>
              <w:rPr>
                <w:rFonts w:hint="eastAsia" w:asciiTheme="minorHAnsi" w:hAnsiTheme="minorHAnsi" w:eastAsiaTheme="minorEastAsia" w:cstheme="minorBidi"/>
                <w:b w:val="0"/>
                <w:bCs w:val="0"/>
                <w:kern w:val="2"/>
                <w:sz w:val="24"/>
                <w:szCs w:val="24"/>
                <w:vertAlign w:val="baseline"/>
                <w:lang w:val="en-US" w:eastAsia="zh-CN" w:bidi="ar-SA"/>
              </w:rPr>
            </w:pPr>
          </w:p>
        </w:tc>
      </w:tr>
      <w:tr w14:paraId="6137E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1978" w:type="dxa"/>
            <w:shd w:val="clear" w:color="auto" w:fill="auto"/>
            <w:vAlign w:val="center"/>
          </w:tcPr>
          <w:p w14:paraId="37D57FC3">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小问题+学习目标</w:t>
            </w:r>
          </w:p>
        </w:tc>
        <w:tc>
          <w:tcPr>
            <w:tcW w:w="8217" w:type="dxa"/>
            <w:gridSpan w:val="3"/>
            <w:shd w:val="clear" w:color="auto" w:fill="auto"/>
            <w:vAlign w:val="center"/>
          </w:tcPr>
          <w:p w14:paraId="0D88E2E3">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sz w:val="24"/>
                <w:szCs w:val="24"/>
                <w:lang w:eastAsia="zh-CN"/>
              </w:rPr>
            </w:pPr>
            <w:r>
              <w:rPr>
                <w:rFonts w:hint="eastAsia"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小问题</w:t>
            </w:r>
            <w:r>
              <w:rPr>
                <w:rFonts w:hint="eastAsia" w:cs="宋体"/>
                <w:b/>
                <w:bCs/>
                <w:i w:val="0"/>
                <w:iCs w:val="0"/>
                <w:caps w:val="0"/>
                <w:spacing w:val="0"/>
                <w:sz w:val="24"/>
                <w:szCs w:val="24"/>
                <w:shd w:val="clear" w:fill="FFFFFF"/>
                <w:lang w:eastAsia="zh-CN"/>
              </w:rPr>
              <w:t>】</w:t>
            </w:r>
          </w:p>
          <w:p w14:paraId="4391A8E6">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1.如何在保证课程表信息清晰可读的前提下，运用图标、色彩等元素对其进行美化，使功能与美观相统一？</w:t>
            </w:r>
          </w:p>
          <w:p w14:paraId="71693C4A">
            <w:pPr>
              <w:keepNext w:val="0"/>
              <w:keepLines w:val="0"/>
              <w:widowControl/>
              <w:suppressLineNumbers w:val="0"/>
              <w:ind w:firstLine="560" w:firstLineChars="200"/>
              <w:jc w:val="left"/>
              <w:rPr>
                <w:rFonts w:hint="eastAsia" w:ascii="宋体" w:hAnsi="宋体" w:eastAsia="宋体" w:cs="宋体"/>
                <w:sz w:val="24"/>
                <w:szCs w:val="24"/>
              </w:rPr>
            </w:pPr>
            <w:r>
              <w:rPr>
                <w:rFonts w:hint="eastAsia" w:ascii="宋体" w:hAnsi="宋体" w:eastAsia="宋体" w:cs="宋体"/>
                <w:i w:val="0"/>
                <w:iCs w:val="0"/>
                <w:caps w:val="0"/>
                <w:spacing w:val="0"/>
                <w:sz w:val="28"/>
                <w:szCs w:val="28"/>
                <w:shd w:val="clear" w:fill="FFFFFF"/>
                <w:lang w:val="en-US" w:eastAsia="zh-CN"/>
              </w:rPr>
              <w:t>2.怎样根据不同课程的特点，设计出简洁、明确又有创意的图标，并合理布局在课表中，让课表既实用又有个性？</w:t>
            </w:r>
          </w:p>
          <w:p w14:paraId="572FE457">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sz w:val="24"/>
                <w:szCs w:val="24"/>
                <w:lang w:eastAsia="zh-CN"/>
              </w:rPr>
            </w:pPr>
            <w:r>
              <w:rPr>
                <w:rFonts w:hint="eastAsia"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教学目标</w:t>
            </w:r>
            <w:r>
              <w:rPr>
                <w:rFonts w:hint="eastAsia" w:cs="宋体"/>
                <w:b/>
                <w:bCs/>
                <w:i w:val="0"/>
                <w:iCs w:val="0"/>
                <w:caps w:val="0"/>
                <w:spacing w:val="0"/>
                <w:sz w:val="24"/>
                <w:szCs w:val="24"/>
                <w:shd w:val="clear" w:fill="FFFFFF"/>
                <w:lang w:eastAsia="zh-CN"/>
              </w:rPr>
              <w:t>】</w:t>
            </w:r>
          </w:p>
          <w:p w14:paraId="3A9A9278">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【审美感知】</w:t>
            </w:r>
          </w:p>
          <w:p w14:paraId="21DB27B9">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学生能够通过观察和对比，感受不同设计风格课程表的美感差异。</w:t>
            </w:r>
          </w:p>
          <w:p w14:paraId="69E13D4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通过分析图标设计，感受 “简洁明确” 的审美标准，对比杂乱的课表与设计合理的课表，学生能理解 “功能优先” 的设计原则，认识到美化不能影响信息读取，从而形成对实用美术作品 “实用与美观并重” 的审美判断，提升对日常物品设计的感知能力。</w:t>
            </w:r>
          </w:p>
          <w:p w14:paraId="01E3886E">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【艺术表现】</w:t>
            </w:r>
          </w:p>
          <w:p w14:paraId="439339D1">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学生能够掌握课程表的基本制作步骤，并用多种元素进行美化表现。在整个过程中，学生能逐步提高对线条、色彩、图形的控制能力，将艺术表现与实用功能结合，创作出既规范又美观的课表。</w:t>
            </w:r>
          </w:p>
          <w:p w14:paraId="05145357">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【创意实践】</w:t>
            </w:r>
          </w:p>
          <w:p w14:paraId="527553F8">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通过设计课表，理解实用美术与生活的密切关系，认识到小小的课表承载着规划学习、方便生活的功能，是人们有序生活的体现。在赏析不同风格的课表时，了解到设计风格的多样性（如简约风、活泼风）反映了不同的审美需求，尊重个人和他人的设计选择。</w:t>
            </w:r>
          </w:p>
          <w:p w14:paraId="008FECE0">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通过亲手制作课表，学生体会到劳动创造美的道理，培养 “自己的事情自己做” 的自理意识。同时，认识到设计不仅是装饰，更是对生活的积极规划，树立 “用艺术美化生活” 的观念，增强对日常生活的热爱和责任感。</w:t>
            </w:r>
          </w:p>
          <w:p w14:paraId="2C1429DD">
            <w:pPr>
              <w:spacing w:line="240" w:lineRule="auto"/>
              <w:jc w:val="left"/>
              <w:rPr>
                <w:rFonts w:hint="default"/>
                <w:b w:val="0"/>
                <w:bCs w:val="0"/>
                <w:sz w:val="24"/>
                <w:szCs w:val="24"/>
                <w:vertAlign w:val="baseline"/>
                <w:lang w:val="en-US" w:eastAsia="zh-CN"/>
              </w:rPr>
            </w:pPr>
          </w:p>
        </w:tc>
      </w:tr>
      <w:tr w14:paraId="187F5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3" w:hRule="atLeast"/>
        </w:trPr>
        <w:tc>
          <w:tcPr>
            <w:tcW w:w="1978" w:type="dxa"/>
            <w:shd w:val="clear" w:color="auto" w:fill="auto"/>
            <w:vAlign w:val="center"/>
          </w:tcPr>
          <w:p w14:paraId="56B5CD08">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教学重难点</w:t>
            </w:r>
          </w:p>
        </w:tc>
        <w:tc>
          <w:tcPr>
            <w:tcW w:w="8217" w:type="dxa"/>
            <w:gridSpan w:val="3"/>
            <w:shd w:val="clear" w:color="auto" w:fill="auto"/>
            <w:vAlign w:val="center"/>
          </w:tcPr>
          <w:p w14:paraId="4F72E906">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【教学重点】</w:t>
            </w:r>
          </w:p>
          <w:p w14:paraId="20E2418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引导学生在保证课表信息清晰的基础上，运用图标、色彩、装饰等元素进行美化设计，实现功能与美观的统一。</w:t>
            </w:r>
          </w:p>
          <w:p w14:paraId="012F7652">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【教学难点】</w:t>
            </w:r>
          </w:p>
          <w:p w14:paraId="6940221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难点在于引导学生设计出既符合课程特点又富有创意的图标，并将其与其他元素（文字、色彩、边框）和谐地融入课表布局中。二年级学生的图形概括能力较弱，可能出现图标与课程关联不紧密（如用音符代表数学课）或图标过于复杂（如细节过多导致识别困难）的问题；在布局时，也可能出现元素拥挤、主次不分的情况。</w:t>
            </w:r>
          </w:p>
          <w:p w14:paraId="4E2854E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突破这一难点需要教师通过大量范例引导学生总结 “图标设计三要素”（关联、简洁、美观），并提供网格线、分区模板等工具辅助布局。同时，鼓励学生先画草图再制作，降低设计难度，保护创作热情。</w:t>
            </w:r>
          </w:p>
        </w:tc>
      </w:tr>
      <w:tr w14:paraId="2074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6" w:hRule="atLeast"/>
        </w:trPr>
        <w:tc>
          <w:tcPr>
            <w:tcW w:w="1978" w:type="dxa"/>
            <w:shd w:val="clear" w:color="auto" w:fill="auto"/>
            <w:vAlign w:val="center"/>
          </w:tcPr>
          <w:p w14:paraId="48A66A86">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二次备课</w:t>
            </w:r>
          </w:p>
        </w:tc>
        <w:tc>
          <w:tcPr>
            <w:tcW w:w="3143" w:type="dxa"/>
            <w:shd w:val="clear" w:color="auto" w:fill="auto"/>
            <w:vAlign w:val="center"/>
          </w:tcPr>
          <w:p w14:paraId="6995E284">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教师活动</w:t>
            </w:r>
          </w:p>
        </w:tc>
        <w:tc>
          <w:tcPr>
            <w:tcW w:w="2607" w:type="dxa"/>
            <w:shd w:val="clear" w:color="auto" w:fill="auto"/>
            <w:vAlign w:val="center"/>
          </w:tcPr>
          <w:p w14:paraId="1048A6AA">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学生活动</w:t>
            </w:r>
          </w:p>
        </w:tc>
        <w:tc>
          <w:tcPr>
            <w:tcW w:w="2467" w:type="dxa"/>
            <w:shd w:val="clear" w:color="auto" w:fill="auto"/>
            <w:vAlign w:val="center"/>
          </w:tcPr>
          <w:p w14:paraId="7EE4FA4B">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设计意图</w:t>
            </w:r>
          </w:p>
        </w:tc>
      </w:tr>
      <w:tr w14:paraId="4147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78" w:type="dxa"/>
            <w:shd w:val="clear" w:color="auto" w:fill="auto"/>
            <w:vAlign w:val="top"/>
          </w:tcPr>
          <w:p w14:paraId="6A68A779">
            <w:pPr>
              <w:numPr>
                <w:ilvl w:val="0"/>
                <w:numId w:val="0"/>
              </w:numPr>
              <w:spacing w:line="240" w:lineRule="auto"/>
              <w:jc w:val="both"/>
              <w:rPr>
                <w:rFonts w:hint="default"/>
                <w:b w:val="0"/>
                <w:bCs w:val="0"/>
                <w:sz w:val="24"/>
                <w:szCs w:val="24"/>
                <w:vertAlign w:val="baseline"/>
                <w:lang w:val="en-US" w:eastAsia="zh-CN"/>
              </w:rPr>
            </w:pPr>
          </w:p>
        </w:tc>
        <w:tc>
          <w:tcPr>
            <w:tcW w:w="3143" w:type="dxa"/>
            <w:shd w:val="clear" w:color="auto" w:fill="auto"/>
            <w:vAlign w:val="top"/>
          </w:tcPr>
          <w:p w14:paraId="452B83FD">
            <w:pPr>
              <w:pStyle w:val="8"/>
              <w:numPr>
                <w:ilvl w:val="0"/>
                <w:numId w:val="0"/>
              </w:numPr>
              <w:rPr>
                <w:rFonts w:hint="default"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一、导入新课</w:t>
            </w:r>
          </w:p>
          <w:p w14:paraId="0FBB6E03">
            <w:pPr>
              <w:keepNext w:val="0"/>
              <w:keepLines w:val="0"/>
              <w:widowControl/>
              <w:suppressLineNumbers w:val="0"/>
              <w:ind w:firstLine="723" w:firstLineChars="3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小朋友们，刚才下课铃声响了，大家是不是在想：下节课该准备哪本书呀？（等待学生回应）有的同学可能记不清了，这时候有个东西能帮我们解决这个难题，它方方正正，上面写着每天的课程，你们知道是什么吗？（学生回答 “课程表”）对啦，就是课程表！今天我们就来学习《课表我设计》，亲手做一个既好看又好用的课程表，再也不用担心忘带书啦！</w:t>
            </w:r>
          </w:p>
          <w:p w14:paraId="66F9C062">
            <w:pPr>
              <w:pStyle w:val="8"/>
              <w:numPr>
                <w:ilvl w:val="0"/>
                <w:numId w:val="0"/>
              </w:numPr>
              <w:rPr>
                <w:rFonts w:hint="eastAsia" w:ascii="宋体" w:hAnsi="宋体" w:cs="楷体" w:eastAsiaTheme="minorEastAsia"/>
                <w:kern w:val="2"/>
                <w:sz w:val="24"/>
                <w:szCs w:val="24"/>
                <w:lang w:val="en-US" w:eastAsia="zh-CN" w:bidi="ar-SA"/>
              </w:rPr>
            </w:pPr>
          </w:p>
          <w:p w14:paraId="0701D952">
            <w:pPr>
              <w:pStyle w:val="8"/>
              <w:numPr>
                <w:ilvl w:val="0"/>
                <w:numId w:val="0"/>
              </w:numPr>
              <w:rPr>
                <w:rFonts w:hint="eastAsia"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二、讲授新课</w:t>
            </w:r>
          </w:p>
          <w:p w14:paraId="516A545D">
            <w:pPr>
              <w:pStyle w:val="8"/>
              <w:numPr>
                <w:ilvl w:val="0"/>
                <w:numId w:val="25"/>
              </w:numPr>
              <w:ind w:left="212" w:leftChars="0" w:firstLineChars="0"/>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我的课表：</w:t>
            </w:r>
          </w:p>
          <w:p w14:paraId="26482B5F">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课程表到底有什么用呢？老师编了个顺口溜帮大家记住：“方方正正，作用不小，下节课啥，问它知道，明天啥课，看了放好，上学有它，不会乱套。”（边说边拍手）大家跟着念一遍吧！（学生跟读）那我们每天都有哪些课程呢？谁来说说？</w:t>
            </w:r>
          </w:p>
          <w:p w14:paraId="3F5B6EE6">
            <w:pPr>
              <w:pStyle w:val="8"/>
              <w:numPr>
                <w:ilvl w:val="0"/>
                <w:numId w:val="0"/>
              </w:numPr>
              <w:rPr>
                <w:rFonts w:hint="eastAsia" w:cs="楷体" w:eastAsiaTheme="minorEastAsia"/>
                <w:kern w:val="2"/>
                <w:sz w:val="24"/>
                <w:szCs w:val="24"/>
                <w:lang w:val="en-US" w:eastAsia="zh-CN" w:bidi="ar-SA"/>
              </w:rPr>
            </w:pPr>
          </w:p>
          <w:p w14:paraId="0FDB6947">
            <w:pPr>
              <w:pStyle w:val="8"/>
              <w:numPr>
                <w:ilvl w:val="0"/>
                <w:numId w:val="0"/>
              </w:numPr>
              <w:rPr>
                <w:rFonts w:hint="default" w:cs="楷体" w:eastAsiaTheme="minorEastAsia"/>
                <w:kern w:val="2"/>
                <w:sz w:val="24"/>
                <w:szCs w:val="24"/>
                <w:lang w:val="en-US" w:eastAsia="zh-CN" w:bidi="ar-SA"/>
              </w:rPr>
            </w:pPr>
            <w:r>
              <w:rPr>
                <w:rFonts w:hint="eastAsia" w:cs="楷体" w:eastAsiaTheme="minorEastAsia"/>
                <w:kern w:val="2"/>
                <w:sz w:val="24"/>
                <w:szCs w:val="24"/>
                <w:lang w:val="en-US" w:eastAsia="zh-CN" w:bidi="ar-SA"/>
              </w:rPr>
              <w:t>2.课表美化：</w:t>
            </w:r>
          </w:p>
          <w:p w14:paraId="170CD416">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出示两张课表：一张杂乱无章，文字歪斜；一张整洁有序，有简单边框）大家看看这两张课表，哪张更美观？为什么？（学生回答后总结）第一张课表文字整齐，还有漂亮的边框，看起来很舒服，这就是美化的作用。</w:t>
            </w:r>
          </w:p>
          <w:p w14:paraId="03FE22E9">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出示多张设计美观的课表）这些课表有的用了鲜艳的颜色，有的画了可爱的图案，有的加了花纹边框，但它们都有共同的组成部分，大家找找看？（引导学生发现）对，有日期时间、节次、课程名称，这些是课表的 “骨架”，不能少哦！</w:t>
            </w:r>
          </w:p>
          <w:p w14:paraId="2BDBC9D2">
            <w:pPr>
              <w:pStyle w:val="8"/>
              <w:numPr>
                <w:ilvl w:val="0"/>
                <w:numId w:val="0"/>
              </w:numPr>
              <w:rPr>
                <w:rFonts w:hint="eastAsia" w:cs="楷体" w:eastAsiaTheme="minorEastAsia"/>
                <w:kern w:val="2"/>
                <w:sz w:val="24"/>
                <w:szCs w:val="24"/>
                <w:lang w:val="en-US" w:eastAsia="zh-CN" w:bidi="ar-SA"/>
              </w:rPr>
            </w:pPr>
          </w:p>
          <w:p w14:paraId="105FDA92">
            <w:pPr>
              <w:pStyle w:val="8"/>
              <w:numPr>
                <w:ilvl w:val="0"/>
                <w:numId w:val="0"/>
              </w:numPr>
              <w:ind w:leftChars="0"/>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3.趣味图标：</w:t>
            </w:r>
          </w:p>
          <w:p w14:paraId="69406AB2">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：（出示一张被污渍挡住课程名称的课表，露出调色盘图标）有个同学的课表这里被弄脏了，但他画了个图标，大家猜猜是什么课？（学生回答 “美术课”）太对了！根据课程特点画图标，课表会更有设计感。</w:t>
            </w:r>
          </w:p>
          <w:p w14:paraId="2EA42904">
            <w:pPr>
              <w:keepNext w:val="0"/>
              <w:keepLines w:val="0"/>
              <w:widowControl/>
              <w:numPr>
                <w:ilvl w:val="0"/>
                <w:numId w:val="26"/>
              </w:numPr>
              <w:suppressLineNumbers w:val="0"/>
              <w:pBdr>
                <w:left w:val="none" w:color="auto" w:sz="0" w:space="0"/>
              </w:pBdr>
              <w:spacing w:before="0" w:beforeAutospacing="0" w:after="0" w:afterAutospacing="0" w:line="32" w:lineRule="atLeast"/>
              <w:ind w:left="0" w:hanging="360"/>
            </w:pPr>
            <w:r>
              <w:rPr>
                <w:b/>
                <w:bCs/>
              </w:rPr>
              <w:t>教师活动</w:t>
            </w:r>
            <w:r>
              <w:t>：</w:t>
            </w:r>
            <w:r>
              <w:rPr>
                <w:rFonts w:ascii="宋体" w:hAnsi="宋体" w:eastAsia="宋体" w:cs="宋体"/>
                <w:kern w:val="0"/>
                <w:sz w:val="24"/>
                <w:szCs w:val="24"/>
                <w:lang w:val="en-US" w:eastAsia="zh-CN" w:bidi="ar"/>
              </w:rPr>
              <w:t>（出示另一张课表）这张课表用了好多图标，数学符号代表数学课，英语字母代表英语课，美术工具代表美术课，是不是很聪明？我们来玩 “猜课程” 游戏吧！（出示实验器材图标）这是什么课？（科学课）（出示音符图标）这个呢？（音乐课）（出示篮球图标）这个？（体育课）</w:t>
            </w:r>
          </w:p>
          <w:p w14:paraId="4A680014">
            <w:pPr>
              <w:keepNext w:val="0"/>
              <w:keepLines w:val="0"/>
              <w:widowControl/>
              <w:numPr>
                <w:ilvl w:val="0"/>
                <w:numId w:val="27"/>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b/>
                <w:bCs/>
              </w:rPr>
              <w:t>教师活动</w:t>
            </w:r>
            <w:r>
              <w:t>：</w:t>
            </w:r>
            <w:r>
              <w:rPr>
                <w:rFonts w:ascii="宋体" w:hAnsi="宋体" w:eastAsia="宋体" w:cs="宋体"/>
                <w:kern w:val="0"/>
                <w:sz w:val="24"/>
                <w:szCs w:val="24"/>
                <w:lang w:val="en-US" w:eastAsia="zh-CN" w:bidi="ar"/>
              </w:rPr>
              <w:t>（出示三个</w:t>
            </w:r>
            <w:r>
              <w:rPr>
                <w:rFonts w:hint="eastAsia" w:ascii="宋体" w:hAnsi="宋体" w:eastAsia="宋体" w:cs="宋体"/>
                <w:kern w:val="0"/>
                <w:sz w:val="24"/>
                <w:szCs w:val="24"/>
                <w:lang w:val="en-US" w:eastAsia="zh-CN" w:bidi="ar"/>
              </w:rPr>
              <w:t>美术</w:t>
            </w:r>
            <w:r>
              <w:rPr>
                <w:rFonts w:ascii="宋体" w:hAnsi="宋体" w:eastAsia="宋体" w:cs="宋体"/>
                <w:kern w:val="0"/>
                <w:sz w:val="24"/>
                <w:szCs w:val="24"/>
                <w:lang w:val="en-US" w:eastAsia="zh-CN" w:bidi="ar"/>
              </w:rPr>
              <w:t>图标：第一个太复杂，第二个是简单</w:t>
            </w:r>
            <w:r>
              <w:rPr>
                <w:rFonts w:hint="eastAsia" w:ascii="宋体" w:hAnsi="宋体" w:eastAsia="宋体" w:cs="宋体"/>
                <w:kern w:val="0"/>
                <w:sz w:val="24"/>
                <w:szCs w:val="24"/>
                <w:lang w:val="en-US" w:eastAsia="zh-CN" w:bidi="ar"/>
              </w:rPr>
              <w:t>调色盘</w:t>
            </w:r>
            <w:r>
              <w:rPr>
                <w:rFonts w:ascii="宋体" w:hAnsi="宋体" w:eastAsia="宋体" w:cs="宋体"/>
                <w:kern w:val="0"/>
                <w:sz w:val="24"/>
                <w:szCs w:val="24"/>
                <w:lang w:val="en-US" w:eastAsia="zh-CN" w:bidi="ar"/>
              </w:rPr>
              <w:t>，第三个不像</w:t>
            </w:r>
            <w:r>
              <w:rPr>
                <w:rFonts w:hint="eastAsia" w:ascii="宋体" w:hAnsi="宋体" w:eastAsia="宋体" w:cs="宋体"/>
                <w:kern w:val="0"/>
                <w:sz w:val="24"/>
                <w:szCs w:val="24"/>
                <w:lang w:val="en-US" w:eastAsia="zh-CN" w:bidi="ar"/>
              </w:rPr>
              <w:t>调色盘</w:t>
            </w:r>
            <w:r>
              <w:rPr>
                <w:rFonts w:ascii="宋体" w:hAnsi="宋体" w:eastAsia="宋体" w:cs="宋体"/>
                <w:kern w:val="0"/>
                <w:sz w:val="24"/>
                <w:szCs w:val="24"/>
                <w:lang w:val="en-US" w:eastAsia="zh-CN" w:bidi="ar"/>
              </w:rPr>
              <w:t>）哪个图标最好？（学生选第二个）对，好的图标要美观、简洁、明确。（出示各科图标素材库）这些图标可以给大家灵感，也可以自己想更棒的！</w:t>
            </w:r>
          </w:p>
          <w:p w14:paraId="0B30CEB4">
            <w:pPr>
              <w:pStyle w:val="8"/>
              <w:numPr>
                <w:ilvl w:val="0"/>
                <w:numId w:val="0"/>
              </w:numPr>
              <w:ind w:leftChars="0"/>
              <w:rPr>
                <w:rFonts w:hint="default" w:cs="楷体" w:eastAsiaTheme="minorEastAsia"/>
                <w:kern w:val="2"/>
                <w:sz w:val="24"/>
                <w:szCs w:val="24"/>
                <w:lang w:val="en-US" w:eastAsia="zh-CN" w:bidi="ar-SA"/>
              </w:rPr>
            </w:pPr>
          </w:p>
          <w:p w14:paraId="796FF96F">
            <w:pPr>
              <w:pStyle w:val="8"/>
              <w:numPr>
                <w:ilvl w:val="0"/>
                <w:numId w:val="0"/>
              </w:numPr>
              <w:rPr>
                <w:rFonts w:hint="eastAsia" w:cs="楷体" w:eastAsiaTheme="minorEastAsia"/>
                <w:kern w:val="2"/>
                <w:sz w:val="24"/>
                <w:szCs w:val="24"/>
                <w:lang w:val="en-US" w:eastAsia="zh-CN" w:bidi="ar-SA"/>
              </w:rPr>
            </w:pPr>
          </w:p>
          <w:p w14:paraId="69C3C128">
            <w:pPr>
              <w:keepNext w:val="0"/>
              <w:keepLines w:val="0"/>
              <w:widowControl/>
              <w:numPr>
                <w:ilvl w:val="0"/>
                <w:numId w:val="28"/>
              </w:numPr>
              <w:suppressLineNumbers w:val="0"/>
              <w:jc w:val="left"/>
            </w:pPr>
            <w:r>
              <w:rPr>
                <w:rFonts w:hint="eastAsia" w:cs="楷体" w:eastAsiaTheme="minorEastAsia"/>
                <w:kern w:val="2"/>
                <w:sz w:val="24"/>
                <w:szCs w:val="24"/>
                <w:lang w:val="en-US" w:eastAsia="zh-CN" w:bidi="ar-SA"/>
              </w:rPr>
              <w:t>课表我设计：</w:t>
            </w:r>
          </w:p>
          <w:p w14:paraId="0EE31EEF">
            <w:pPr>
              <w:keepNext w:val="0"/>
              <w:keepLines w:val="0"/>
              <w:widowControl/>
              <w:numPr>
                <w:numId w:val="0"/>
              </w:numPr>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出示装饰性课表示例：有的画了卡通边框，有的用了渐变背景，有的贴了立体贴纸）这些课表用了不同的装饰方法，大家可以参考。制作步骤很简单：第一步，画表格写清日期节次；第二步，设计图标代替课程；第三步，添加边框、背景等装饰；想挑战的同学还可以做成立体的（出示立体课表步骤：对折卡纸做底座，粘贴课表主体，添加凸起图标）。</w:t>
            </w:r>
          </w:p>
          <w:p w14:paraId="7F5CD8BC">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rPr>
                <w:rFonts w:hint="eastAsia"/>
                <w:lang w:val="en-US" w:eastAsia="zh-CN"/>
              </w:rPr>
            </w:pPr>
          </w:p>
          <w:p w14:paraId="6EC0E97D">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rPr>
                <w:rFonts w:hint="default" w:eastAsiaTheme="minorEastAsia"/>
                <w:lang w:val="en-US" w:eastAsia="zh-CN"/>
              </w:rPr>
            </w:pPr>
            <w:r>
              <w:rPr>
                <w:rFonts w:hint="eastAsia"/>
                <w:lang w:val="en-US" w:eastAsia="zh-CN"/>
              </w:rPr>
              <w:t>三、教师示范</w:t>
            </w:r>
          </w:p>
          <w:p w14:paraId="3B1C61E4">
            <w:pPr>
              <w:keepNext w:val="0"/>
              <w:keepLines w:val="0"/>
              <w:widowControl/>
              <w:suppressLineNumbers w:val="0"/>
              <w:jc w:val="left"/>
              <w:rPr>
                <w:rFonts w:hint="default"/>
                <w:lang w:val="en-US"/>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：（播放示范视频）大家看老师怎么做课表</w:t>
            </w:r>
            <w:r>
              <w:rPr>
                <w:rFonts w:hint="eastAsia" w:ascii="宋体" w:hAnsi="宋体" w:eastAsia="宋体" w:cs="宋体"/>
                <w:kern w:val="0"/>
                <w:sz w:val="24"/>
                <w:szCs w:val="24"/>
                <w:lang w:val="en-US" w:eastAsia="zh-CN" w:bidi="ar"/>
              </w:rPr>
              <w:t>，变示范边讲解。</w:t>
            </w:r>
          </w:p>
          <w:p w14:paraId="6F08C33C">
            <w:pPr>
              <w:pStyle w:val="8"/>
              <w:numPr>
                <w:ilvl w:val="0"/>
                <w:numId w:val="0"/>
              </w:numPr>
              <w:rPr>
                <w:rFonts w:hint="eastAsia" w:cs="楷体" w:eastAsiaTheme="minorEastAsia"/>
                <w:kern w:val="2"/>
                <w:sz w:val="24"/>
                <w:szCs w:val="24"/>
                <w:lang w:val="en-US" w:eastAsia="zh-CN" w:bidi="ar-SA"/>
              </w:rPr>
            </w:pPr>
          </w:p>
          <w:p w14:paraId="57481E23">
            <w:pPr>
              <w:pStyle w:val="8"/>
              <w:numPr>
                <w:ilvl w:val="0"/>
                <w:numId w:val="29"/>
              </w:numPr>
              <w:ind w:left="212" w:leftChars="0" w:firstLineChars="0"/>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实践作业</w:t>
            </w:r>
          </w:p>
          <w:p w14:paraId="2AEF7345">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：现在请大家拿出卡纸、彩笔、剪刀等工具，开始制作自己的课表吧！记住先保证表格清晰，再设计图标和装饰，想做成立体的同学可以大胆尝试。老师这里有模板纸，需要的可以来拿。遇到困难举手问老师哦！</w:t>
            </w:r>
          </w:p>
          <w:p w14:paraId="18C0F7D6">
            <w:pPr>
              <w:pStyle w:val="8"/>
              <w:numPr>
                <w:ilvl w:val="0"/>
                <w:numId w:val="0"/>
              </w:numPr>
              <w:rPr>
                <w:rFonts w:hint="default" w:cs="楷体" w:eastAsiaTheme="minorEastAsia"/>
                <w:kern w:val="2"/>
                <w:sz w:val="24"/>
                <w:szCs w:val="24"/>
                <w:lang w:val="en-US" w:eastAsia="zh-CN" w:bidi="ar-SA"/>
              </w:rPr>
            </w:pPr>
          </w:p>
          <w:p w14:paraId="707EBD79">
            <w:pPr>
              <w:pStyle w:val="8"/>
              <w:numPr>
                <w:ilvl w:val="0"/>
                <w:numId w:val="0"/>
              </w:numPr>
              <w:rPr>
                <w:rFonts w:hint="eastAsia" w:cs="楷体" w:eastAsiaTheme="minorEastAsia"/>
                <w:kern w:val="2"/>
                <w:sz w:val="24"/>
                <w:szCs w:val="24"/>
                <w:lang w:val="en-US" w:eastAsia="zh-CN" w:bidi="ar-SA"/>
              </w:rPr>
            </w:pPr>
          </w:p>
          <w:p w14:paraId="58F6229D">
            <w:pPr>
              <w:keepNext w:val="0"/>
              <w:keepLines w:val="0"/>
              <w:widowControl/>
              <w:numPr>
                <w:ilvl w:val="0"/>
                <w:numId w:val="29"/>
              </w:numPr>
              <w:suppressLineNumbers w:val="0"/>
              <w:ind w:left="212" w:leftChars="0" w:hanging="212" w:firstLineChars="0"/>
              <w:jc w:val="left"/>
              <w:rPr>
                <w:rFonts w:ascii="宋体" w:hAnsi="宋体" w:eastAsia="宋体" w:cs="宋体"/>
                <w:b/>
                <w:bCs/>
                <w:kern w:val="0"/>
                <w:sz w:val="24"/>
                <w:szCs w:val="24"/>
                <w:lang w:val="en-US" w:eastAsia="zh-CN" w:bidi="ar"/>
              </w:rPr>
            </w:pPr>
            <w:r>
              <w:rPr>
                <w:rFonts w:hint="eastAsia" w:cs="楷体" w:eastAsiaTheme="minorEastAsia"/>
                <w:kern w:val="2"/>
                <w:sz w:val="24"/>
                <w:szCs w:val="24"/>
                <w:lang w:val="en-US" w:eastAsia="zh-CN" w:bidi="ar-SA"/>
              </w:rPr>
              <w:t>评价：</w:t>
            </w:r>
          </w:p>
          <w:p w14:paraId="1F35A3B9">
            <w:pPr>
              <w:keepNext w:val="0"/>
              <w:keepLines w:val="0"/>
              <w:widowControl/>
              <w:numPr>
                <w:ilvl w:val="0"/>
                <w:numId w:val="0"/>
              </w:numPr>
              <w:suppressLineNumbers w:val="0"/>
              <w:ind w:leftChars="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：请大家把课表摆在桌上，我们来举办 “最美课表展”（组织学生参观）。谁愿意介绍自己的课表？你的图标有什么创意？（请 2-3 名学生介绍）</w:t>
            </w:r>
          </w:p>
          <w:p w14:paraId="7FA69943">
            <w:pPr>
              <w:keepNext w:val="0"/>
              <w:keepLines w:val="0"/>
              <w:widowControl/>
              <w:numPr>
                <w:ilvl w:val="0"/>
                <w:numId w:val="0"/>
              </w:numPr>
              <w:suppressLineNumbers w:val="0"/>
              <w:ind w:leftChars="0" w:firstLine="480" w:firstLineChars="2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教师活动：大家的课表都很棒！这张课表表格清晰，图标一看就知道是什么课；那张立体课表很有创意，能立在桌上真方便；还有的课表颜色搭配特别舒服。老师给每个同学都贴一个 “设计小能手” 贴纸！</w:t>
            </w:r>
          </w:p>
          <w:p w14:paraId="3F67D1F3">
            <w:pPr>
              <w:pStyle w:val="8"/>
              <w:numPr>
                <w:ilvl w:val="0"/>
                <w:numId w:val="0"/>
              </w:numPr>
              <w:rPr>
                <w:rFonts w:hint="default" w:cs="楷体" w:eastAsiaTheme="minorEastAsia"/>
                <w:kern w:val="2"/>
                <w:sz w:val="24"/>
                <w:szCs w:val="24"/>
                <w:lang w:val="en-US" w:eastAsia="zh-CN" w:bidi="ar-SA"/>
              </w:rPr>
            </w:pPr>
          </w:p>
          <w:p w14:paraId="1E5B144E">
            <w:pPr>
              <w:pStyle w:val="8"/>
              <w:numPr>
                <w:ilvl w:val="0"/>
                <w:numId w:val="0"/>
              </w:numPr>
              <w:rPr>
                <w:rFonts w:hint="eastAsia" w:cs="楷体" w:eastAsiaTheme="minorEastAsia"/>
                <w:kern w:val="2"/>
                <w:sz w:val="24"/>
                <w:szCs w:val="24"/>
                <w:lang w:val="en-US" w:eastAsia="zh-CN" w:bidi="ar-SA"/>
              </w:rPr>
            </w:pPr>
          </w:p>
          <w:p w14:paraId="0DEE4E5F">
            <w:pPr>
              <w:pStyle w:val="8"/>
              <w:numPr>
                <w:ilvl w:val="0"/>
                <w:numId w:val="0"/>
              </w:numPr>
              <w:rPr>
                <w:rFonts w:hint="eastAsia" w:cs="楷体" w:eastAsiaTheme="minorEastAsia"/>
                <w:kern w:val="2"/>
                <w:sz w:val="24"/>
                <w:szCs w:val="24"/>
                <w:lang w:val="en-US" w:eastAsia="zh-CN" w:bidi="ar-SA"/>
              </w:rPr>
            </w:pPr>
          </w:p>
          <w:p w14:paraId="3F2D4965">
            <w:pPr>
              <w:keepNext w:val="0"/>
              <w:keepLines w:val="0"/>
              <w:widowControl/>
              <w:numPr>
                <w:ilvl w:val="0"/>
                <w:numId w:val="29"/>
              </w:numPr>
              <w:suppressLineNumbers w:val="0"/>
              <w:ind w:left="212" w:leftChars="0" w:hanging="212" w:firstLineChars="0"/>
              <w:jc w:val="left"/>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拓展：</w:t>
            </w:r>
          </w:p>
          <w:p w14:paraId="29DF3944">
            <w:pPr>
              <w:keepNext w:val="0"/>
              <w:keepLines w:val="0"/>
              <w:widowControl/>
              <w:numPr>
                <w:ilvl w:val="0"/>
                <w:numId w:val="0"/>
              </w:numPr>
              <w:suppressLineNumbers w:val="0"/>
              <w:ind w:leftChars="0"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：除了用卡纸画，我们还能用很多材料做课表哦！（出示图片：</w:t>
            </w:r>
            <w:r>
              <w:rPr>
                <w:rFonts w:hint="eastAsia" w:ascii="宋体" w:hAnsi="宋体" w:eastAsia="宋体" w:cs="宋体"/>
                <w:kern w:val="0"/>
                <w:sz w:val="24"/>
                <w:szCs w:val="24"/>
                <w:lang w:val="en-US" w:eastAsia="zh-CN" w:bidi="ar"/>
              </w:rPr>
              <w:t>各种创意课表</w:t>
            </w:r>
            <w:r>
              <w:rPr>
                <w:rFonts w:ascii="宋体" w:hAnsi="宋体" w:eastAsia="宋体" w:cs="宋体"/>
                <w:kern w:val="0"/>
                <w:sz w:val="24"/>
                <w:szCs w:val="24"/>
                <w:lang w:val="en-US" w:eastAsia="zh-CN" w:bidi="ar"/>
              </w:rPr>
              <w:t>）这些课表是不是很特别？课后大家可以和爸爸妈妈一起试试，用不同的材料做一个更有创意的课表！</w:t>
            </w:r>
          </w:p>
          <w:p w14:paraId="113EB4F4">
            <w:pPr>
              <w:spacing w:line="300" w:lineRule="exact"/>
              <w:jc w:val="left"/>
              <w:rPr>
                <w:rFonts w:hint="default" w:ascii="宋体" w:hAnsi="宋体" w:cs="楷体" w:eastAsiaTheme="minorEastAsia"/>
                <w:bCs/>
                <w:kern w:val="2"/>
                <w:sz w:val="24"/>
                <w:szCs w:val="24"/>
                <w:lang w:val="en-US" w:eastAsia="zh-CN" w:bidi="ar-SA"/>
              </w:rPr>
            </w:pPr>
          </w:p>
        </w:tc>
        <w:tc>
          <w:tcPr>
            <w:tcW w:w="2607" w:type="dxa"/>
            <w:shd w:val="clear" w:color="auto" w:fill="auto"/>
            <w:vAlign w:val="center"/>
          </w:tcPr>
          <w:p w14:paraId="510D1B1E">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：被问题吸引，回忆自己忘带课本的经历，齐声回答 “课程表”，对制作课表表现出期待，有的学生小声说 “我想要个漂亮的课表”。</w:t>
            </w:r>
          </w:p>
          <w:p w14:paraId="54CE5782">
            <w:pPr>
              <w:ind w:firstLine="480" w:firstLineChars="200"/>
              <w:jc w:val="left"/>
              <w:rPr>
                <w:rFonts w:hint="default" w:ascii="宋体" w:hAnsi="宋体" w:cs="楷体" w:eastAsiaTheme="minorEastAsia"/>
                <w:kern w:val="2"/>
                <w:sz w:val="24"/>
                <w:szCs w:val="24"/>
                <w:lang w:val="en-US" w:eastAsia="zh-CN" w:bidi="ar-SA"/>
              </w:rPr>
            </w:pPr>
          </w:p>
          <w:p w14:paraId="229EDA9B">
            <w:pPr>
              <w:ind w:firstLine="480" w:firstLineChars="200"/>
              <w:jc w:val="left"/>
              <w:rPr>
                <w:rFonts w:hint="eastAsia" w:ascii="宋体" w:hAnsi="宋体" w:cs="楷体" w:eastAsiaTheme="minorEastAsia"/>
                <w:kern w:val="2"/>
                <w:sz w:val="24"/>
                <w:szCs w:val="24"/>
                <w:lang w:val="en-US" w:eastAsia="zh-CN" w:bidi="ar-SA"/>
              </w:rPr>
            </w:pPr>
          </w:p>
          <w:p w14:paraId="6E14EF89">
            <w:pPr>
              <w:ind w:firstLine="480" w:firstLineChars="200"/>
              <w:jc w:val="left"/>
              <w:rPr>
                <w:rFonts w:hint="eastAsia" w:ascii="宋体" w:hAnsi="宋体" w:cs="楷体" w:eastAsiaTheme="minorEastAsia"/>
                <w:kern w:val="2"/>
                <w:sz w:val="24"/>
                <w:szCs w:val="24"/>
                <w:lang w:val="en-US" w:eastAsia="zh-CN" w:bidi="ar-SA"/>
              </w:rPr>
            </w:pPr>
          </w:p>
          <w:p w14:paraId="05D39B51">
            <w:pPr>
              <w:ind w:firstLine="480" w:firstLineChars="200"/>
              <w:jc w:val="left"/>
              <w:rPr>
                <w:rFonts w:hint="eastAsia" w:ascii="宋体" w:hAnsi="宋体" w:cs="楷体" w:eastAsiaTheme="minorEastAsia"/>
                <w:kern w:val="2"/>
                <w:sz w:val="24"/>
                <w:szCs w:val="24"/>
                <w:lang w:val="en-US" w:eastAsia="zh-CN" w:bidi="ar-SA"/>
              </w:rPr>
            </w:pPr>
          </w:p>
          <w:p w14:paraId="45CE6D45">
            <w:pPr>
              <w:ind w:firstLine="480" w:firstLineChars="200"/>
              <w:jc w:val="left"/>
              <w:rPr>
                <w:rFonts w:hint="eastAsia" w:ascii="宋体" w:hAnsi="宋体" w:cs="楷体" w:eastAsiaTheme="minorEastAsia"/>
                <w:kern w:val="2"/>
                <w:sz w:val="24"/>
                <w:szCs w:val="24"/>
                <w:lang w:val="en-US" w:eastAsia="zh-CN" w:bidi="ar-SA"/>
              </w:rPr>
            </w:pPr>
          </w:p>
          <w:p w14:paraId="51F095CC">
            <w:pPr>
              <w:ind w:firstLine="480" w:firstLineChars="200"/>
              <w:jc w:val="left"/>
              <w:rPr>
                <w:rFonts w:hint="eastAsia" w:ascii="宋体" w:hAnsi="宋体" w:cs="楷体" w:eastAsiaTheme="minorEastAsia"/>
                <w:kern w:val="2"/>
                <w:sz w:val="24"/>
                <w:szCs w:val="24"/>
                <w:lang w:val="en-US" w:eastAsia="zh-CN" w:bidi="ar-SA"/>
              </w:rPr>
            </w:pPr>
          </w:p>
          <w:p w14:paraId="2A66AB23">
            <w:pPr>
              <w:ind w:firstLine="480" w:firstLineChars="200"/>
              <w:jc w:val="left"/>
              <w:rPr>
                <w:rFonts w:hint="eastAsia" w:ascii="宋体" w:hAnsi="宋体" w:cs="楷体" w:eastAsiaTheme="minorEastAsia"/>
                <w:kern w:val="2"/>
                <w:sz w:val="24"/>
                <w:szCs w:val="24"/>
                <w:lang w:val="en-US" w:eastAsia="zh-CN" w:bidi="ar-SA"/>
              </w:rPr>
            </w:pPr>
          </w:p>
          <w:p w14:paraId="7C3C28A1">
            <w:pPr>
              <w:ind w:firstLine="480" w:firstLineChars="200"/>
              <w:jc w:val="left"/>
              <w:rPr>
                <w:rFonts w:hint="eastAsia" w:ascii="宋体" w:hAnsi="宋体" w:cs="楷体" w:eastAsiaTheme="minorEastAsia"/>
                <w:kern w:val="2"/>
                <w:sz w:val="24"/>
                <w:szCs w:val="24"/>
                <w:lang w:val="en-US" w:eastAsia="zh-CN" w:bidi="ar-SA"/>
              </w:rPr>
            </w:pPr>
          </w:p>
          <w:p w14:paraId="1062FF82">
            <w:pPr>
              <w:jc w:val="left"/>
              <w:rPr>
                <w:rFonts w:hint="eastAsia" w:ascii="宋体" w:hAnsi="宋体" w:cs="楷体" w:eastAsiaTheme="minorEastAsia"/>
                <w:kern w:val="2"/>
                <w:sz w:val="24"/>
                <w:szCs w:val="24"/>
                <w:lang w:val="en-US" w:eastAsia="zh-CN" w:bidi="ar-SA"/>
              </w:rPr>
            </w:pPr>
          </w:p>
          <w:p w14:paraId="27915416">
            <w:pPr>
              <w:ind w:firstLine="480" w:firstLineChars="200"/>
              <w:jc w:val="left"/>
              <w:rPr>
                <w:rFonts w:hint="eastAsia" w:ascii="宋体" w:hAnsi="宋体" w:cs="楷体" w:eastAsiaTheme="minorEastAsia"/>
                <w:kern w:val="2"/>
                <w:sz w:val="24"/>
                <w:szCs w:val="24"/>
                <w:lang w:val="en-US" w:eastAsia="zh-CN" w:bidi="ar-SA"/>
              </w:rPr>
            </w:pPr>
          </w:p>
          <w:p w14:paraId="0A691157">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：认真听顺口溜，跟着拍手朗读，积极举手回答课程名称，如 “语文、数学、美术、音乐、体育”，对课程表的作用有了清晰认识。</w:t>
            </w:r>
          </w:p>
          <w:p w14:paraId="07B8A005">
            <w:pPr>
              <w:ind w:firstLine="480" w:firstLineChars="200"/>
              <w:jc w:val="left"/>
              <w:rPr>
                <w:rFonts w:hint="eastAsia" w:ascii="宋体" w:hAnsi="宋体" w:cs="楷体" w:eastAsiaTheme="minorEastAsia"/>
                <w:kern w:val="2"/>
                <w:sz w:val="24"/>
                <w:szCs w:val="24"/>
                <w:lang w:val="en-US" w:eastAsia="zh-CN" w:bidi="ar-SA"/>
              </w:rPr>
            </w:pPr>
          </w:p>
          <w:p w14:paraId="59BB97C0">
            <w:pPr>
              <w:ind w:firstLine="480" w:firstLineChars="200"/>
              <w:jc w:val="left"/>
              <w:rPr>
                <w:rFonts w:hint="eastAsia" w:ascii="宋体" w:hAnsi="宋体" w:cs="楷体" w:eastAsiaTheme="minorEastAsia"/>
                <w:kern w:val="2"/>
                <w:sz w:val="24"/>
                <w:szCs w:val="24"/>
                <w:lang w:val="en-US" w:eastAsia="zh-CN" w:bidi="ar-SA"/>
              </w:rPr>
            </w:pPr>
          </w:p>
          <w:p w14:paraId="0AB87E6F">
            <w:pPr>
              <w:jc w:val="left"/>
              <w:rPr>
                <w:rFonts w:hint="eastAsia" w:ascii="宋体" w:hAnsi="宋体" w:cs="楷体"/>
                <w:kern w:val="2"/>
                <w:sz w:val="24"/>
                <w:szCs w:val="24"/>
                <w:lang w:val="en-US" w:eastAsia="zh-CN" w:bidi="ar-SA"/>
              </w:rPr>
            </w:pPr>
          </w:p>
          <w:p w14:paraId="009EFAA4">
            <w:pPr>
              <w:jc w:val="left"/>
              <w:rPr>
                <w:rFonts w:hint="eastAsia" w:ascii="宋体" w:hAnsi="宋体" w:cs="楷体"/>
                <w:kern w:val="2"/>
                <w:sz w:val="24"/>
                <w:szCs w:val="24"/>
                <w:lang w:val="en-US" w:eastAsia="zh-CN" w:bidi="ar-SA"/>
              </w:rPr>
            </w:pPr>
          </w:p>
          <w:p w14:paraId="148BC7B4">
            <w:pPr>
              <w:jc w:val="left"/>
              <w:rPr>
                <w:rFonts w:hint="eastAsia" w:ascii="宋体" w:hAnsi="宋体" w:cs="楷体"/>
                <w:kern w:val="2"/>
                <w:sz w:val="24"/>
                <w:szCs w:val="24"/>
                <w:lang w:val="en-US" w:eastAsia="zh-CN" w:bidi="ar-SA"/>
              </w:rPr>
            </w:pPr>
          </w:p>
          <w:p w14:paraId="481C1EB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：对比两张课表，果断选择整洁的一张，说出 “整齐”“有花纹” 等理由；欣赏优秀课表时发出赞叹，在教师引导下找出课表的基本组成部分，点头表示理解。</w:t>
            </w:r>
          </w:p>
          <w:p w14:paraId="11167C66">
            <w:pPr>
              <w:jc w:val="left"/>
              <w:rPr>
                <w:rFonts w:hint="eastAsia" w:ascii="宋体" w:hAnsi="宋体" w:cs="楷体"/>
                <w:kern w:val="2"/>
                <w:sz w:val="24"/>
                <w:szCs w:val="24"/>
                <w:lang w:val="en-US" w:eastAsia="zh-CN" w:bidi="ar-SA"/>
              </w:rPr>
            </w:pPr>
          </w:p>
          <w:p w14:paraId="61D89427">
            <w:pPr>
              <w:jc w:val="left"/>
              <w:rPr>
                <w:rFonts w:hint="default" w:ascii="宋体" w:hAnsi="宋体" w:cs="楷体" w:eastAsiaTheme="minorEastAsia"/>
                <w:kern w:val="2"/>
                <w:sz w:val="24"/>
                <w:szCs w:val="24"/>
                <w:lang w:val="en-US" w:eastAsia="zh-CN" w:bidi="ar-SA"/>
              </w:rPr>
            </w:pPr>
          </w:p>
          <w:p w14:paraId="2836B55C">
            <w:pPr>
              <w:jc w:val="left"/>
              <w:rPr>
                <w:rFonts w:hint="eastAsia" w:ascii="宋体" w:hAnsi="宋体" w:cs="楷体" w:eastAsiaTheme="minorEastAsia"/>
                <w:kern w:val="2"/>
                <w:sz w:val="24"/>
                <w:szCs w:val="24"/>
                <w:lang w:val="en-US" w:eastAsia="zh-CN" w:bidi="ar-SA"/>
              </w:rPr>
            </w:pPr>
          </w:p>
          <w:p w14:paraId="7CF587CF">
            <w:pPr>
              <w:jc w:val="left"/>
              <w:rPr>
                <w:rFonts w:hint="eastAsia" w:ascii="宋体" w:hAnsi="宋体" w:cs="楷体" w:eastAsiaTheme="minorEastAsia"/>
                <w:kern w:val="2"/>
                <w:sz w:val="24"/>
                <w:szCs w:val="24"/>
                <w:lang w:val="en-US" w:eastAsia="zh-CN" w:bidi="ar-SA"/>
              </w:rPr>
            </w:pPr>
          </w:p>
          <w:p w14:paraId="3A68F66A">
            <w:pPr>
              <w:jc w:val="left"/>
              <w:rPr>
                <w:rFonts w:hint="eastAsia" w:ascii="宋体" w:hAnsi="宋体" w:cs="楷体" w:eastAsiaTheme="minorEastAsia"/>
                <w:kern w:val="2"/>
                <w:sz w:val="24"/>
                <w:szCs w:val="24"/>
                <w:lang w:val="en-US" w:eastAsia="zh-CN" w:bidi="ar-SA"/>
              </w:rPr>
            </w:pPr>
          </w:p>
          <w:p w14:paraId="52EC3376">
            <w:pPr>
              <w:jc w:val="left"/>
              <w:rPr>
                <w:rFonts w:hint="eastAsia" w:ascii="宋体" w:hAnsi="宋体" w:cs="楷体" w:eastAsiaTheme="minorEastAsia"/>
                <w:kern w:val="2"/>
                <w:sz w:val="24"/>
                <w:szCs w:val="24"/>
                <w:lang w:val="en-US" w:eastAsia="zh-CN" w:bidi="ar-SA"/>
              </w:rPr>
            </w:pPr>
          </w:p>
          <w:p w14:paraId="70CF4441">
            <w:pPr>
              <w:jc w:val="left"/>
              <w:rPr>
                <w:rFonts w:hint="eastAsia" w:ascii="宋体" w:hAnsi="宋体" w:cs="楷体" w:eastAsiaTheme="minorEastAsia"/>
                <w:kern w:val="2"/>
                <w:sz w:val="24"/>
                <w:szCs w:val="24"/>
                <w:lang w:val="en-US" w:eastAsia="zh-CN" w:bidi="ar-SA"/>
              </w:rPr>
            </w:pPr>
          </w:p>
          <w:p w14:paraId="4B8C3718">
            <w:pPr>
              <w:jc w:val="left"/>
              <w:rPr>
                <w:rFonts w:hint="eastAsia" w:ascii="宋体" w:hAnsi="宋体" w:cs="楷体" w:eastAsiaTheme="minorEastAsia"/>
                <w:kern w:val="2"/>
                <w:sz w:val="24"/>
                <w:szCs w:val="24"/>
                <w:lang w:val="en-US" w:eastAsia="zh-CN" w:bidi="ar-SA"/>
              </w:rPr>
            </w:pPr>
          </w:p>
          <w:p w14:paraId="0B0CC2AB">
            <w:pPr>
              <w:jc w:val="left"/>
              <w:rPr>
                <w:rFonts w:hint="eastAsia" w:ascii="宋体" w:hAnsi="宋体" w:cs="楷体" w:eastAsiaTheme="minorEastAsia"/>
                <w:kern w:val="2"/>
                <w:sz w:val="24"/>
                <w:szCs w:val="24"/>
                <w:lang w:val="en-US" w:eastAsia="zh-CN" w:bidi="ar-SA"/>
              </w:rPr>
            </w:pPr>
          </w:p>
          <w:p w14:paraId="004777FF">
            <w:pPr>
              <w:jc w:val="left"/>
              <w:rPr>
                <w:rFonts w:hint="eastAsia" w:ascii="宋体" w:hAnsi="宋体" w:cs="楷体" w:eastAsiaTheme="minorEastAsia"/>
                <w:kern w:val="2"/>
                <w:sz w:val="24"/>
                <w:szCs w:val="24"/>
                <w:lang w:val="en-US" w:eastAsia="zh-CN" w:bidi="ar-SA"/>
              </w:rPr>
            </w:pPr>
          </w:p>
          <w:p w14:paraId="78F21217">
            <w:pPr>
              <w:jc w:val="left"/>
              <w:rPr>
                <w:rFonts w:hint="eastAsia" w:ascii="宋体" w:hAnsi="宋体" w:cs="楷体" w:eastAsiaTheme="minorEastAsia"/>
                <w:kern w:val="2"/>
                <w:sz w:val="24"/>
                <w:szCs w:val="24"/>
                <w:lang w:val="en-US" w:eastAsia="zh-CN" w:bidi="ar-SA"/>
              </w:rPr>
            </w:pPr>
          </w:p>
          <w:p w14:paraId="77F68E2B">
            <w:pPr>
              <w:jc w:val="left"/>
              <w:rPr>
                <w:rFonts w:hint="eastAsia" w:ascii="宋体" w:hAnsi="宋体" w:cs="楷体" w:eastAsiaTheme="minorEastAsia"/>
                <w:kern w:val="2"/>
                <w:sz w:val="24"/>
                <w:szCs w:val="24"/>
                <w:lang w:val="en-US" w:eastAsia="zh-CN" w:bidi="ar-SA"/>
              </w:rPr>
            </w:pPr>
          </w:p>
          <w:p w14:paraId="00E07F14">
            <w:pPr>
              <w:jc w:val="left"/>
              <w:rPr>
                <w:rFonts w:hint="eastAsia" w:ascii="宋体" w:hAnsi="宋体" w:cs="楷体" w:eastAsiaTheme="minorEastAsia"/>
                <w:kern w:val="2"/>
                <w:sz w:val="24"/>
                <w:szCs w:val="24"/>
                <w:lang w:val="en-US" w:eastAsia="zh-CN" w:bidi="ar-SA"/>
              </w:rPr>
            </w:pPr>
          </w:p>
          <w:p w14:paraId="195DF1BD">
            <w:pPr>
              <w:jc w:val="left"/>
              <w:rPr>
                <w:rFonts w:hint="eastAsia" w:ascii="宋体" w:hAnsi="宋体" w:cs="楷体" w:eastAsiaTheme="minorEastAsia"/>
                <w:kern w:val="2"/>
                <w:sz w:val="24"/>
                <w:szCs w:val="24"/>
                <w:lang w:val="en-US" w:eastAsia="zh-CN" w:bidi="ar-SA"/>
              </w:rPr>
            </w:pPr>
          </w:p>
          <w:p w14:paraId="4D588BAF">
            <w:pPr>
              <w:jc w:val="left"/>
              <w:rPr>
                <w:rFonts w:hint="eastAsia" w:ascii="宋体" w:hAnsi="宋体" w:cs="楷体" w:eastAsiaTheme="minorEastAsia"/>
                <w:kern w:val="2"/>
                <w:sz w:val="24"/>
                <w:szCs w:val="24"/>
                <w:lang w:val="en-US" w:eastAsia="zh-CN" w:bidi="ar-SA"/>
              </w:rPr>
            </w:pPr>
          </w:p>
          <w:p w14:paraId="32EEA56F">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：兴奋地参与猜图标游戏，猜对时欢呼；认真对比三个图标，说出选择第二个的理由；观看素材库时小声讨论 “我要画这样的图标”，创意被激发。</w:t>
            </w:r>
          </w:p>
          <w:p w14:paraId="7A150056">
            <w:pPr>
              <w:jc w:val="left"/>
              <w:rPr>
                <w:rFonts w:hint="eastAsia" w:ascii="宋体" w:hAnsi="宋体" w:cs="楷体" w:eastAsiaTheme="minorEastAsia"/>
                <w:kern w:val="2"/>
                <w:sz w:val="24"/>
                <w:szCs w:val="24"/>
                <w:lang w:val="en-US" w:eastAsia="zh-CN" w:bidi="ar-SA"/>
              </w:rPr>
            </w:pPr>
          </w:p>
          <w:p w14:paraId="63565873">
            <w:pPr>
              <w:jc w:val="left"/>
              <w:rPr>
                <w:rFonts w:hint="eastAsia" w:ascii="宋体" w:hAnsi="宋体" w:cs="楷体" w:eastAsiaTheme="minorEastAsia"/>
                <w:kern w:val="2"/>
                <w:sz w:val="24"/>
                <w:szCs w:val="24"/>
                <w:lang w:val="en-US" w:eastAsia="zh-CN" w:bidi="ar-SA"/>
              </w:rPr>
            </w:pPr>
          </w:p>
          <w:p w14:paraId="04441576">
            <w:pPr>
              <w:jc w:val="left"/>
              <w:rPr>
                <w:rFonts w:hint="eastAsia" w:ascii="宋体" w:hAnsi="宋体" w:cs="楷体" w:eastAsiaTheme="minorEastAsia"/>
                <w:kern w:val="2"/>
                <w:sz w:val="24"/>
                <w:szCs w:val="24"/>
                <w:lang w:val="en-US" w:eastAsia="zh-CN" w:bidi="ar-SA"/>
              </w:rPr>
            </w:pPr>
          </w:p>
          <w:p w14:paraId="0975668A">
            <w:pPr>
              <w:jc w:val="left"/>
              <w:rPr>
                <w:rFonts w:hint="eastAsia" w:ascii="宋体" w:hAnsi="宋体" w:cs="楷体" w:eastAsiaTheme="minorEastAsia"/>
                <w:kern w:val="2"/>
                <w:sz w:val="24"/>
                <w:szCs w:val="24"/>
                <w:lang w:val="en-US" w:eastAsia="zh-CN" w:bidi="ar-SA"/>
              </w:rPr>
            </w:pPr>
          </w:p>
          <w:p w14:paraId="737506E2">
            <w:pPr>
              <w:jc w:val="left"/>
              <w:rPr>
                <w:rFonts w:hint="eastAsia" w:ascii="宋体" w:hAnsi="宋体" w:cs="楷体" w:eastAsiaTheme="minorEastAsia"/>
                <w:kern w:val="2"/>
                <w:sz w:val="24"/>
                <w:szCs w:val="24"/>
                <w:lang w:val="en-US" w:eastAsia="zh-CN" w:bidi="ar-SA"/>
              </w:rPr>
            </w:pPr>
          </w:p>
          <w:p w14:paraId="17633B40">
            <w:pPr>
              <w:jc w:val="left"/>
              <w:rPr>
                <w:rFonts w:hint="eastAsia" w:ascii="宋体" w:hAnsi="宋体" w:cs="楷体" w:eastAsiaTheme="minorEastAsia"/>
                <w:kern w:val="2"/>
                <w:sz w:val="24"/>
                <w:szCs w:val="24"/>
                <w:lang w:val="en-US" w:eastAsia="zh-CN" w:bidi="ar-SA"/>
              </w:rPr>
            </w:pPr>
          </w:p>
          <w:p w14:paraId="56BB0F06">
            <w:pPr>
              <w:jc w:val="left"/>
              <w:rPr>
                <w:rFonts w:hint="eastAsia" w:ascii="宋体" w:hAnsi="宋体" w:cs="楷体" w:eastAsiaTheme="minorEastAsia"/>
                <w:kern w:val="2"/>
                <w:sz w:val="24"/>
                <w:szCs w:val="24"/>
                <w:lang w:val="en-US" w:eastAsia="zh-CN" w:bidi="ar-SA"/>
              </w:rPr>
            </w:pPr>
          </w:p>
          <w:p w14:paraId="491F9302">
            <w:pPr>
              <w:jc w:val="left"/>
              <w:rPr>
                <w:rFonts w:hint="eastAsia" w:ascii="宋体" w:hAnsi="宋体" w:cs="楷体" w:eastAsiaTheme="minorEastAsia"/>
                <w:kern w:val="2"/>
                <w:sz w:val="24"/>
                <w:szCs w:val="24"/>
                <w:lang w:val="en-US" w:eastAsia="zh-CN" w:bidi="ar-SA"/>
              </w:rPr>
            </w:pPr>
          </w:p>
          <w:p w14:paraId="046EA41E">
            <w:pPr>
              <w:jc w:val="left"/>
              <w:rPr>
                <w:rFonts w:hint="eastAsia" w:ascii="宋体" w:hAnsi="宋体" w:cs="楷体" w:eastAsiaTheme="minorEastAsia"/>
                <w:kern w:val="2"/>
                <w:sz w:val="24"/>
                <w:szCs w:val="24"/>
                <w:lang w:val="en-US" w:eastAsia="zh-CN" w:bidi="ar-SA"/>
              </w:rPr>
            </w:pPr>
          </w:p>
          <w:p w14:paraId="4FA7494C">
            <w:pPr>
              <w:jc w:val="left"/>
              <w:rPr>
                <w:rFonts w:hint="eastAsia" w:ascii="宋体" w:hAnsi="宋体" w:cs="楷体" w:eastAsiaTheme="minorEastAsia"/>
                <w:kern w:val="2"/>
                <w:sz w:val="24"/>
                <w:szCs w:val="24"/>
                <w:lang w:val="en-US" w:eastAsia="zh-CN" w:bidi="ar-SA"/>
              </w:rPr>
            </w:pPr>
          </w:p>
          <w:p w14:paraId="24A6AA6B">
            <w:pPr>
              <w:jc w:val="left"/>
              <w:rPr>
                <w:rFonts w:hint="eastAsia" w:ascii="宋体" w:hAnsi="宋体" w:cs="楷体" w:eastAsiaTheme="minorEastAsia"/>
                <w:kern w:val="2"/>
                <w:sz w:val="24"/>
                <w:szCs w:val="24"/>
                <w:lang w:val="en-US" w:eastAsia="zh-CN" w:bidi="ar-SA"/>
              </w:rPr>
            </w:pPr>
          </w:p>
          <w:p w14:paraId="69C2A178">
            <w:pPr>
              <w:jc w:val="left"/>
              <w:rPr>
                <w:rFonts w:hint="eastAsia" w:ascii="宋体" w:hAnsi="宋体" w:cs="楷体" w:eastAsiaTheme="minorEastAsia"/>
                <w:kern w:val="2"/>
                <w:sz w:val="24"/>
                <w:szCs w:val="24"/>
                <w:lang w:val="en-US" w:eastAsia="zh-CN" w:bidi="ar-SA"/>
              </w:rPr>
            </w:pPr>
          </w:p>
          <w:p w14:paraId="149E6881">
            <w:pPr>
              <w:jc w:val="left"/>
              <w:rPr>
                <w:rFonts w:hint="eastAsia" w:ascii="宋体" w:hAnsi="宋体" w:cs="楷体" w:eastAsiaTheme="minorEastAsia"/>
                <w:kern w:val="2"/>
                <w:sz w:val="24"/>
                <w:szCs w:val="24"/>
                <w:lang w:val="en-US" w:eastAsia="zh-CN" w:bidi="ar-SA"/>
              </w:rPr>
            </w:pPr>
          </w:p>
          <w:p w14:paraId="15BF2E4B">
            <w:pPr>
              <w:jc w:val="left"/>
              <w:rPr>
                <w:rFonts w:hint="eastAsia" w:ascii="宋体" w:hAnsi="宋体" w:cs="楷体" w:eastAsiaTheme="minorEastAsia"/>
                <w:kern w:val="2"/>
                <w:sz w:val="24"/>
                <w:szCs w:val="24"/>
                <w:lang w:val="en-US" w:eastAsia="zh-CN" w:bidi="ar-SA"/>
              </w:rPr>
            </w:pPr>
          </w:p>
          <w:p w14:paraId="110410F4">
            <w:pPr>
              <w:jc w:val="left"/>
              <w:rPr>
                <w:rFonts w:hint="eastAsia" w:ascii="宋体" w:hAnsi="宋体" w:cs="楷体"/>
                <w:kern w:val="2"/>
                <w:sz w:val="24"/>
                <w:szCs w:val="24"/>
                <w:lang w:val="en-US" w:eastAsia="zh-CN" w:bidi="ar-SA"/>
              </w:rPr>
            </w:pPr>
          </w:p>
          <w:p w14:paraId="0D351BA5">
            <w:pPr>
              <w:jc w:val="left"/>
              <w:rPr>
                <w:rFonts w:hint="eastAsia" w:ascii="宋体" w:hAnsi="宋体" w:cs="楷体"/>
                <w:kern w:val="2"/>
                <w:sz w:val="24"/>
                <w:szCs w:val="24"/>
                <w:lang w:val="en-US" w:eastAsia="zh-CN" w:bidi="ar-SA"/>
              </w:rPr>
            </w:pPr>
          </w:p>
          <w:p w14:paraId="4F798B17">
            <w:pPr>
              <w:jc w:val="left"/>
              <w:rPr>
                <w:rFonts w:hint="eastAsia" w:ascii="宋体" w:hAnsi="宋体" w:cs="楷体"/>
                <w:kern w:val="2"/>
                <w:sz w:val="24"/>
                <w:szCs w:val="24"/>
                <w:lang w:val="en-US" w:eastAsia="zh-CN" w:bidi="ar-SA"/>
              </w:rPr>
            </w:pPr>
          </w:p>
          <w:p w14:paraId="242E77FC">
            <w:pPr>
              <w:jc w:val="left"/>
              <w:rPr>
                <w:rFonts w:hint="eastAsia" w:ascii="宋体" w:hAnsi="宋体" w:cs="楷体"/>
                <w:kern w:val="2"/>
                <w:sz w:val="24"/>
                <w:szCs w:val="24"/>
                <w:lang w:val="en-US" w:eastAsia="zh-CN" w:bidi="ar-SA"/>
              </w:rPr>
            </w:pPr>
          </w:p>
          <w:p w14:paraId="1D14AE30">
            <w:pPr>
              <w:jc w:val="left"/>
              <w:rPr>
                <w:rFonts w:hint="eastAsia" w:ascii="宋体" w:hAnsi="宋体" w:cs="楷体"/>
                <w:kern w:val="2"/>
                <w:sz w:val="24"/>
                <w:szCs w:val="24"/>
                <w:lang w:val="en-US" w:eastAsia="zh-CN" w:bidi="ar-SA"/>
              </w:rPr>
            </w:pPr>
          </w:p>
          <w:p w14:paraId="6CC2F9EF">
            <w:pPr>
              <w:jc w:val="left"/>
              <w:rPr>
                <w:rFonts w:hint="eastAsia" w:ascii="宋体" w:hAnsi="宋体" w:cs="楷体"/>
                <w:kern w:val="2"/>
                <w:sz w:val="24"/>
                <w:szCs w:val="24"/>
                <w:lang w:val="en-US" w:eastAsia="zh-CN" w:bidi="ar-SA"/>
              </w:rPr>
            </w:pPr>
          </w:p>
          <w:p w14:paraId="4DEC92B6">
            <w:pPr>
              <w:jc w:val="left"/>
              <w:rPr>
                <w:rFonts w:hint="eastAsia" w:ascii="宋体" w:hAnsi="宋体" w:cs="楷体"/>
                <w:kern w:val="2"/>
                <w:sz w:val="24"/>
                <w:szCs w:val="24"/>
                <w:lang w:val="en-US" w:eastAsia="zh-CN" w:bidi="ar-SA"/>
              </w:rPr>
            </w:pPr>
          </w:p>
          <w:p w14:paraId="588BD855">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：认真观看示例和步骤，有的学生拿出草稿纸画草图，有的和同桌讨论 “我要做立体的”，对制作流程有了清晰认识。</w:t>
            </w:r>
          </w:p>
          <w:p w14:paraId="554B04BD">
            <w:pPr>
              <w:jc w:val="left"/>
              <w:rPr>
                <w:rFonts w:hint="eastAsia" w:ascii="宋体" w:hAnsi="宋体" w:cs="楷体"/>
                <w:kern w:val="2"/>
                <w:sz w:val="24"/>
                <w:szCs w:val="24"/>
                <w:lang w:val="en-US" w:eastAsia="zh-CN" w:bidi="ar-SA"/>
              </w:rPr>
            </w:pPr>
          </w:p>
          <w:p w14:paraId="0BD93855">
            <w:pPr>
              <w:jc w:val="left"/>
              <w:rPr>
                <w:rFonts w:hint="eastAsia" w:ascii="宋体" w:hAnsi="宋体" w:cs="楷体"/>
                <w:kern w:val="2"/>
                <w:sz w:val="24"/>
                <w:szCs w:val="24"/>
                <w:lang w:val="en-US" w:eastAsia="zh-CN" w:bidi="ar-SA"/>
              </w:rPr>
            </w:pPr>
          </w:p>
          <w:p w14:paraId="3995FC2F">
            <w:pPr>
              <w:jc w:val="left"/>
              <w:rPr>
                <w:rFonts w:hint="eastAsia" w:ascii="宋体" w:hAnsi="宋体" w:cs="楷体" w:eastAsiaTheme="minorEastAsia"/>
                <w:kern w:val="2"/>
                <w:sz w:val="24"/>
                <w:szCs w:val="24"/>
                <w:lang w:val="en-US" w:eastAsia="zh-CN" w:bidi="ar-SA"/>
              </w:rPr>
            </w:pPr>
          </w:p>
          <w:p w14:paraId="4336D5E9">
            <w:pPr>
              <w:jc w:val="left"/>
              <w:rPr>
                <w:rFonts w:hint="eastAsia" w:ascii="宋体" w:hAnsi="宋体" w:cs="楷体" w:eastAsiaTheme="minorEastAsia"/>
                <w:kern w:val="2"/>
                <w:sz w:val="24"/>
                <w:szCs w:val="24"/>
                <w:lang w:val="en-US" w:eastAsia="zh-CN" w:bidi="ar-SA"/>
              </w:rPr>
            </w:pPr>
          </w:p>
          <w:p w14:paraId="19BE513D">
            <w:pPr>
              <w:jc w:val="left"/>
              <w:rPr>
                <w:rFonts w:hint="eastAsia" w:ascii="宋体" w:hAnsi="宋体" w:cs="楷体" w:eastAsiaTheme="minorEastAsia"/>
                <w:kern w:val="2"/>
                <w:sz w:val="24"/>
                <w:szCs w:val="24"/>
                <w:lang w:val="en-US" w:eastAsia="zh-CN" w:bidi="ar-SA"/>
              </w:rPr>
            </w:pPr>
          </w:p>
          <w:p w14:paraId="2291C0D1">
            <w:pPr>
              <w:jc w:val="left"/>
              <w:rPr>
                <w:rFonts w:hint="eastAsia" w:ascii="宋体" w:hAnsi="宋体" w:cs="楷体" w:eastAsiaTheme="minorEastAsia"/>
                <w:kern w:val="2"/>
                <w:sz w:val="24"/>
                <w:szCs w:val="24"/>
                <w:lang w:val="en-US" w:eastAsia="zh-CN" w:bidi="ar-SA"/>
              </w:rPr>
            </w:pPr>
          </w:p>
          <w:p w14:paraId="4F5A0FBF">
            <w:pPr>
              <w:jc w:val="left"/>
              <w:rPr>
                <w:rFonts w:hint="eastAsia" w:ascii="宋体" w:hAnsi="宋体" w:cs="楷体" w:eastAsiaTheme="minorEastAsia"/>
                <w:kern w:val="2"/>
                <w:sz w:val="24"/>
                <w:szCs w:val="24"/>
                <w:lang w:val="en-US" w:eastAsia="zh-CN" w:bidi="ar-SA"/>
              </w:rPr>
            </w:pPr>
          </w:p>
          <w:p w14:paraId="06C09388">
            <w:pPr>
              <w:jc w:val="left"/>
              <w:rPr>
                <w:rFonts w:hint="eastAsia" w:ascii="宋体" w:hAnsi="宋体" w:cs="楷体" w:eastAsiaTheme="minorEastAsia"/>
                <w:kern w:val="2"/>
                <w:sz w:val="24"/>
                <w:szCs w:val="24"/>
                <w:lang w:val="en-US" w:eastAsia="zh-CN" w:bidi="ar-SA"/>
              </w:rPr>
            </w:pPr>
          </w:p>
          <w:p w14:paraId="75713012">
            <w:pPr>
              <w:jc w:val="left"/>
              <w:rPr>
                <w:rFonts w:hint="eastAsia" w:ascii="宋体" w:hAnsi="宋体" w:cs="楷体" w:eastAsiaTheme="minorEastAsia"/>
                <w:kern w:val="2"/>
                <w:sz w:val="24"/>
                <w:szCs w:val="24"/>
                <w:lang w:val="en-US" w:eastAsia="zh-CN" w:bidi="ar-SA"/>
              </w:rPr>
            </w:pPr>
          </w:p>
          <w:p w14:paraId="28D18663">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：专注观看视频，跟着视频步骤在心里默念，有的学生用手指比划画表格的动作，对立体支架的做法特别感兴趣。</w:t>
            </w:r>
          </w:p>
          <w:p w14:paraId="4D2CAC1B">
            <w:pPr>
              <w:jc w:val="left"/>
              <w:rPr>
                <w:rFonts w:hint="eastAsia" w:ascii="宋体" w:hAnsi="宋体" w:cs="楷体" w:eastAsiaTheme="minorEastAsia"/>
                <w:kern w:val="2"/>
                <w:sz w:val="24"/>
                <w:szCs w:val="24"/>
                <w:lang w:val="en-US" w:eastAsia="zh-CN" w:bidi="ar-SA"/>
              </w:rPr>
            </w:pPr>
          </w:p>
          <w:p w14:paraId="1278B3F6">
            <w:pPr>
              <w:jc w:val="left"/>
              <w:rPr>
                <w:rFonts w:hint="eastAsia" w:ascii="宋体" w:hAnsi="宋体" w:cs="楷体" w:eastAsiaTheme="minorEastAsia"/>
                <w:kern w:val="2"/>
                <w:sz w:val="24"/>
                <w:szCs w:val="24"/>
                <w:lang w:val="en-US" w:eastAsia="zh-CN" w:bidi="ar-SA"/>
              </w:rPr>
            </w:pPr>
          </w:p>
          <w:p w14:paraId="4B2E7EAC">
            <w:pPr>
              <w:jc w:val="left"/>
              <w:rPr>
                <w:rFonts w:hint="eastAsia" w:ascii="宋体" w:hAnsi="宋体" w:cs="楷体" w:eastAsiaTheme="minorEastAsia"/>
                <w:kern w:val="2"/>
                <w:sz w:val="24"/>
                <w:szCs w:val="24"/>
                <w:lang w:val="en-US" w:eastAsia="zh-CN" w:bidi="ar-SA"/>
              </w:rPr>
            </w:pPr>
          </w:p>
          <w:p w14:paraId="49C311AA">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：有序领取材料，开始制作。有的学生先画表格，有的先设计图标，不时停下思考如何装饰，遇到画不好的图标向教师求助，课堂气氛忙碌而有序</w:t>
            </w:r>
          </w:p>
          <w:p w14:paraId="11B33B85">
            <w:pPr>
              <w:jc w:val="left"/>
              <w:rPr>
                <w:rFonts w:hint="eastAsia" w:ascii="宋体" w:hAnsi="宋体" w:cs="楷体" w:eastAsiaTheme="minorEastAsia"/>
                <w:kern w:val="2"/>
                <w:sz w:val="24"/>
                <w:szCs w:val="24"/>
                <w:lang w:val="en-US" w:eastAsia="zh-CN" w:bidi="ar-SA"/>
              </w:rPr>
            </w:pPr>
          </w:p>
          <w:p w14:paraId="22A0EC8A">
            <w:pPr>
              <w:jc w:val="left"/>
              <w:rPr>
                <w:rFonts w:hint="eastAsia" w:ascii="宋体" w:hAnsi="宋体" w:cs="楷体" w:eastAsiaTheme="minorEastAsia"/>
                <w:kern w:val="2"/>
                <w:sz w:val="24"/>
                <w:szCs w:val="24"/>
                <w:lang w:val="en-US" w:eastAsia="zh-CN" w:bidi="ar-SA"/>
              </w:rPr>
            </w:pPr>
          </w:p>
          <w:p w14:paraId="7FC49B73">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：互相欣赏课表，发出 “这个图标好可爱” 的赞叹，积极介绍自己的设计思路，如 “我用太阳代表体育课，因为要晒太阳”，获得贴纸后开心地展示。</w:t>
            </w:r>
          </w:p>
          <w:p w14:paraId="4B192AB7">
            <w:pPr>
              <w:jc w:val="left"/>
              <w:rPr>
                <w:rFonts w:hint="default" w:ascii="宋体" w:hAnsi="宋体" w:cs="楷体" w:eastAsiaTheme="minorEastAsia"/>
                <w:kern w:val="2"/>
                <w:sz w:val="24"/>
                <w:szCs w:val="24"/>
                <w:lang w:val="en-US" w:eastAsia="zh-CN" w:bidi="ar-SA"/>
              </w:rPr>
            </w:pPr>
          </w:p>
          <w:p w14:paraId="36CEF959">
            <w:pPr>
              <w:jc w:val="left"/>
              <w:rPr>
                <w:rFonts w:hint="eastAsia" w:ascii="宋体" w:hAnsi="宋体" w:cs="楷体" w:eastAsiaTheme="minorEastAsia"/>
                <w:kern w:val="2"/>
                <w:sz w:val="24"/>
                <w:szCs w:val="24"/>
                <w:lang w:val="en-US" w:eastAsia="zh-CN" w:bidi="ar-SA"/>
              </w:rPr>
            </w:pPr>
          </w:p>
          <w:p w14:paraId="1F115148">
            <w:pPr>
              <w:jc w:val="left"/>
              <w:rPr>
                <w:rFonts w:hint="eastAsia" w:ascii="宋体" w:hAnsi="宋体" w:cs="楷体" w:eastAsiaTheme="minorEastAsia"/>
                <w:kern w:val="2"/>
                <w:sz w:val="24"/>
                <w:szCs w:val="24"/>
                <w:lang w:val="en-US" w:eastAsia="zh-CN" w:bidi="ar-SA"/>
              </w:rPr>
            </w:pPr>
          </w:p>
          <w:p w14:paraId="7F0E3AFD">
            <w:pPr>
              <w:jc w:val="left"/>
              <w:rPr>
                <w:rFonts w:hint="eastAsia" w:ascii="宋体" w:hAnsi="宋体" w:cs="楷体" w:eastAsiaTheme="minorEastAsia"/>
                <w:kern w:val="2"/>
                <w:sz w:val="24"/>
                <w:szCs w:val="24"/>
                <w:lang w:val="en-US" w:eastAsia="zh-CN" w:bidi="ar-SA"/>
              </w:rPr>
            </w:pPr>
          </w:p>
          <w:p w14:paraId="75E496F4">
            <w:pPr>
              <w:jc w:val="left"/>
              <w:rPr>
                <w:rFonts w:hint="eastAsia" w:ascii="宋体" w:hAnsi="宋体" w:cs="楷体" w:eastAsiaTheme="minorEastAsia"/>
                <w:kern w:val="2"/>
                <w:sz w:val="24"/>
                <w:szCs w:val="24"/>
                <w:lang w:val="en-US" w:eastAsia="zh-CN" w:bidi="ar-SA"/>
              </w:rPr>
            </w:pPr>
          </w:p>
          <w:p w14:paraId="5A4F513B">
            <w:pPr>
              <w:jc w:val="left"/>
              <w:rPr>
                <w:rFonts w:hint="eastAsia" w:ascii="宋体" w:hAnsi="宋体" w:cs="楷体" w:eastAsiaTheme="minorEastAsia"/>
                <w:kern w:val="2"/>
                <w:sz w:val="24"/>
                <w:szCs w:val="24"/>
                <w:lang w:val="en-US" w:eastAsia="zh-CN" w:bidi="ar-SA"/>
              </w:rPr>
            </w:pPr>
          </w:p>
          <w:p w14:paraId="425ED86D">
            <w:pPr>
              <w:jc w:val="left"/>
              <w:rPr>
                <w:rFonts w:hint="eastAsia" w:ascii="宋体" w:hAnsi="宋体" w:cs="楷体" w:eastAsiaTheme="minorEastAsia"/>
                <w:kern w:val="2"/>
                <w:sz w:val="24"/>
                <w:szCs w:val="24"/>
                <w:lang w:val="en-US" w:eastAsia="zh-CN" w:bidi="ar-SA"/>
              </w:rPr>
            </w:pPr>
          </w:p>
          <w:p w14:paraId="12CFE0AB">
            <w:pPr>
              <w:jc w:val="left"/>
              <w:rPr>
                <w:rFonts w:hint="eastAsia" w:ascii="宋体" w:hAnsi="宋体" w:cs="楷体" w:eastAsiaTheme="minorEastAsia"/>
                <w:kern w:val="2"/>
                <w:sz w:val="24"/>
                <w:szCs w:val="24"/>
                <w:lang w:val="en-US" w:eastAsia="zh-CN" w:bidi="ar-SA"/>
              </w:rPr>
            </w:pPr>
          </w:p>
          <w:p w14:paraId="3F8173C8">
            <w:pPr>
              <w:jc w:val="left"/>
              <w:rPr>
                <w:rFonts w:hint="eastAsia" w:ascii="宋体" w:hAnsi="宋体" w:cs="楷体"/>
                <w:kern w:val="2"/>
                <w:sz w:val="24"/>
                <w:szCs w:val="24"/>
                <w:lang w:val="en-US" w:eastAsia="zh-CN" w:bidi="ar-SA"/>
              </w:rPr>
            </w:pPr>
          </w:p>
          <w:p w14:paraId="47EDAA81">
            <w:pPr>
              <w:jc w:val="left"/>
              <w:rPr>
                <w:rFonts w:hint="eastAsia" w:ascii="宋体" w:hAnsi="宋体" w:cs="楷体"/>
                <w:kern w:val="2"/>
                <w:sz w:val="24"/>
                <w:szCs w:val="24"/>
                <w:lang w:val="en-US" w:eastAsia="zh-CN" w:bidi="ar-SA"/>
              </w:rPr>
            </w:pPr>
          </w:p>
          <w:p w14:paraId="0E28E64C">
            <w:pPr>
              <w:jc w:val="left"/>
              <w:rPr>
                <w:rFonts w:hint="eastAsia" w:ascii="宋体" w:hAnsi="宋体" w:cs="楷体"/>
                <w:kern w:val="2"/>
                <w:sz w:val="24"/>
                <w:szCs w:val="24"/>
                <w:lang w:val="en-US" w:eastAsia="zh-CN" w:bidi="ar-SA"/>
              </w:rPr>
            </w:pPr>
          </w:p>
          <w:p w14:paraId="27E01044">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：惊讶地观看图片，对课后实践充满期待。</w:t>
            </w:r>
          </w:p>
          <w:p w14:paraId="2A34AF21">
            <w:pPr>
              <w:jc w:val="left"/>
              <w:rPr>
                <w:rFonts w:hint="eastAsia" w:ascii="宋体" w:hAnsi="宋体" w:cs="楷体" w:eastAsiaTheme="minorEastAsia"/>
                <w:kern w:val="2"/>
                <w:sz w:val="24"/>
                <w:szCs w:val="24"/>
                <w:lang w:val="en-US" w:eastAsia="zh-CN" w:bidi="ar-SA"/>
              </w:rPr>
            </w:pPr>
          </w:p>
          <w:p w14:paraId="7E6B3CFA">
            <w:pPr>
              <w:jc w:val="left"/>
              <w:rPr>
                <w:rFonts w:hint="eastAsia" w:ascii="宋体" w:hAnsi="宋体" w:cs="楷体" w:eastAsiaTheme="minorEastAsia"/>
                <w:kern w:val="2"/>
                <w:sz w:val="24"/>
                <w:szCs w:val="24"/>
                <w:lang w:val="en-US" w:eastAsia="zh-CN" w:bidi="ar-SA"/>
              </w:rPr>
            </w:pPr>
          </w:p>
          <w:p w14:paraId="138F24ED">
            <w:pPr>
              <w:jc w:val="left"/>
              <w:rPr>
                <w:rFonts w:hint="eastAsia" w:ascii="宋体" w:hAnsi="宋体" w:cs="楷体" w:eastAsiaTheme="minorEastAsia"/>
                <w:kern w:val="2"/>
                <w:sz w:val="24"/>
                <w:szCs w:val="24"/>
                <w:lang w:val="en-US" w:eastAsia="zh-CN" w:bidi="ar-SA"/>
              </w:rPr>
            </w:pPr>
          </w:p>
          <w:p w14:paraId="64B4112B">
            <w:pPr>
              <w:numPr>
                <w:ilvl w:val="0"/>
                <w:numId w:val="0"/>
              </w:numPr>
              <w:spacing w:line="240" w:lineRule="auto"/>
              <w:jc w:val="both"/>
              <w:rPr>
                <w:rFonts w:hint="default"/>
                <w:b w:val="0"/>
                <w:bCs w:val="0"/>
                <w:sz w:val="24"/>
                <w:szCs w:val="24"/>
                <w:vertAlign w:val="baseline"/>
                <w:lang w:val="en-US" w:eastAsia="zh-CN"/>
              </w:rPr>
            </w:pPr>
          </w:p>
        </w:tc>
        <w:tc>
          <w:tcPr>
            <w:tcW w:w="2467" w:type="dxa"/>
            <w:shd w:val="clear" w:color="auto" w:fill="auto"/>
            <w:vAlign w:val="top"/>
          </w:tcPr>
          <w:p w14:paraId="29FCE6FF">
            <w:pPr>
              <w:keepNext w:val="0"/>
              <w:keepLines w:val="0"/>
              <w:widowControl/>
              <w:suppressLineNumbers w:val="0"/>
              <w:ind w:firstLine="482" w:firstLineChars="200"/>
              <w:jc w:val="both"/>
              <w:rPr>
                <w:rFonts w:ascii="宋体" w:hAnsi="宋体" w:eastAsia="宋体" w:cs="宋体"/>
                <w:b/>
                <w:bCs/>
                <w:kern w:val="0"/>
                <w:sz w:val="24"/>
                <w:szCs w:val="24"/>
                <w:lang w:val="en-US" w:eastAsia="zh-CN" w:bidi="ar"/>
              </w:rPr>
            </w:pPr>
          </w:p>
          <w:p w14:paraId="0457A081">
            <w:pPr>
              <w:keepNext w:val="0"/>
              <w:keepLines w:val="0"/>
              <w:widowControl/>
              <w:suppressLineNumbers w:val="0"/>
              <w:ind w:firstLine="482" w:firstLineChars="200"/>
              <w:jc w:val="both"/>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：从学生日常学习场景出发，用 “忘带课本” 的常见问题引发共鸣，自然引出课程表的实用价值。提问式导入能快速集中注意力，让学生带着解决问题的目的进入课堂，理解学习本节课的实际意义。同时，“既好看又好用” 的表述暗示了本节课 “功能与美观结合” 的核心，为后续教学埋下伏笔。</w:t>
            </w:r>
          </w:p>
          <w:p w14:paraId="420AA839">
            <w:pPr>
              <w:spacing w:line="240" w:lineRule="auto"/>
              <w:jc w:val="both"/>
              <w:rPr>
                <w:rFonts w:hint="default"/>
                <w:b w:val="0"/>
                <w:bCs w:val="0"/>
                <w:sz w:val="24"/>
                <w:szCs w:val="24"/>
                <w:vertAlign w:val="baseline"/>
                <w:lang w:val="en-US" w:eastAsia="zh-CN"/>
              </w:rPr>
            </w:pPr>
          </w:p>
          <w:p w14:paraId="78BF558B">
            <w:pPr>
              <w:spacing w:line="240" w:lineRule="auto"/>
              <w:jc w:val="both"/>
              <w:rPr>
                <w:rFonts w:hint="default"/>
                <w:b w:val="0"/>
                <w:bCs w:val="0"/>
                <w:sz w:val="24"/>
                <w:szCs w:val="24"/>
                <w:vertAlign w:val="baseline"/>
                <w:lang w:val="en-US" w:eastAsia="zh-CN"/>
              </w:rPr>
            </w:pPr>
          </w:p>
          <w:p w14:paraId="3043C445">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：顺口溜朗朗上口，符合低年级学生的记忆特点，能让他们快速理解课程表的核心功能（查课程、做准备）。列举日常课程能激活学生的生活经验，让他们意识到课表与自己的密切关系，为后续设计 “自己的课表” 积累素材，同时强化 “课表是学习好帮手” 的认知。</w:t>
            </w:r>
          </w:p>
          <w:p w14:paraId="0151E24B">
            <w:pPr>
              <w:keepNext w:val="0"/>
              <w:keepLines w:val="0"/>
              <w:widowControl/>
              <w:suppressLineNumbers w:val="0"/>
              <w:jc w:val="left"/>
              <w:rPr>
                <w:rFonts w:ascii="宋体" w:hAnsi="宋体" w:eastAsia="宋体" w:cs="宋体"/>
                <w:b/>
                <w:bCs/>
                <w:kern w:val="0"/>
                <w:sz w:val="24"/>
                <w:szCs w:val="24"/>
                <w:lang w:val="en-US" w:eastAsia="zh-CN" w:bidi="ar"/>
              </w:rPr>
            </w:pPr>
          </w:p>
          <w:p w14:paraId="716A28D5">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：通过对比直观展示美化的重要性，让学生理解 “美观” 的基本标准（整齐、有序、有装饰）。优秀课表的展示能拓宽视野，激发美化欲望；分析组成部分则强调了 “功能优先”，让学生明白无论如何美化，日期、节次等核心信息不能缺失，为后续制作明确了基本框架。</w:t>
            </w:r>
          </w:p>
          <w:p w14:paraId="5F198E45">
            <w:pPr>
              <w:spacing w:line="240" w:lineRule="auto"/>
              <w:jc w:val="both"/>
              <w:rPr>
                <w:rFonts w:hint="default"/>
                <w:b w:val="0"/>
                <w:bCs w:val="0"/>
                <w:sz w:val="24"/>
                <w:szCs w:val="24"/>
                <w:vertAlign w:val="baseline"/>
                <w:lang w:val="en-US" w:eastAsia="zh-CN"/>
              </w:rPr>
            </w:pPr>
          </w:p>
          <w:p w14:paraId="652A78D8">
            <w:pPr>
              <w:spacing w:line="240" w:lineRule="auto"/>
              <w:jc w:val="both"/>
              <w:rPr>
                <w:rFonts w:hint="default"/>
                <w:b w:val="0"/>
                <w:bCs w:val="0"/>
                <w:sz w:val="24"/>
                <w:szCs w:val="24"/>
                <w:vertAlign w:val="baseline"/>
                <w:lang w:val="en-US" w:eastAsia="zh-CN"/>
              </w:rPr>
            </w:pPr>
          </w:p>
          <w:p w14:paraId="7FBC1CD4">
            <w:pPr>
              <w:spacing w:line="240" w:lineRule="auto"/>
              <w:jc w:val="both"/>
              <w:rPr>
                <w:rFonts w:hint="default"/>
                <w:b w:val="0"/>
                <w:bCs w:val="0"/>
                <w:sz w:val="24"/>
                <w:szCs w:val="24"/>
                <w:vertAlign w:val="baseline"/>
                <w:lang w:val="en-US" w:eastAsia="zh-CN"/>
              </w:rPr>
            </w:pPr>
          </w:p>
          <w:p w14:paraId="004D3641">
            <w:pPr>
              <w:spacing w:line="240" w:lineRule="auto"/>
              <w:jc w:val="both"/>
              <w:rPr>
                <w:rFonts w:hint="default"/>
                <w:b w:val="0"/>
                <w:bCs w:val="0"/>
                <w:sz w:val="24"/>
                <w:szCs w:val="24"/>
                <w:vertAlign w:val="baseline"/>
                <w:lang w:val="en-US" w:eastAsia="zh-CN"/>
              </w:rPr>
            </w:pPr>
          </w:p>
          <w:p w14:paraId="444C8150">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：“污渍课表” 情境创设增加了趣味性，让学生体会图标的 “替代功能”；“猜课程” 游戏调动积极性，帮助他们总结 “图标与课程特点相关” 的设计逻辑。图标优劣对比明确了设计标准（简洁、明确、美观），避免学生走弯路；素材库提供参考但不限制思维，既降低难度又保护创意，为个性化设计奠定基础。</w:t>
            </w:r>
          </w:p>
          <w:p w14:paraId="2CE84DD3">
            <w:pPr>
              <w:spacing w:line="240" w:lineRule="auto"/>
              <w:jc w:val="both"/>
              <w:rPr>
                <w:rFonts w:hint="default"/>
                <w:b w:val="0"/>
                <w:bCs w:val="0"/>
                <w:sz w:val="24"/>
                <w:szCs w:val="24"/>
                <w:vertAlign w:val="baseline"/>
                <w:lang w:val="en-US" w:eastAsia="zh-CN"/>
              </w:rPr>
            </w:pPr>
          </w:p>
          <w:p w14:paraId="2C2BEF3E">
            <w:pPr>
              <w:spacing w:line="240" w:lineRule="auto"/>
              <w:jc w:val="both"/>
              <w:rPr>
                <w:rFonts w:hint="default"/>
                <w:b w:val="0"/>
                <w:bCs w:val="0"/>
                <w:sz w:val="24"/>
                <w:szCs w:val="24"/>
                <w:vertAlign w:val="baseline"/>
                <w:lang w:val="en-US" w:eastAsia="zh-CN"/>
              </w:rPr>
            </w:pPr>
          </w:p>
          <w:p w14:paraId="5CC35CE1">
            <w:pPr>
              <w:spacing w:line="240" w:lineRule="auto"/>
              <w:jc w:val="both"/>
              <w:rPr>
                <w:rFonts w:hint="default"/>
                <w:b w:val="0"/>
                <w:bCs w:val="0"/>
                <w:sz w:val="24"/>
                <w:szCs w:val="24"/>
                <w:vertAlign w:val="baseline"/>
                <w:lang w:val="en-US" w:eastAsia="zh-CN"/>
              </w:rPr>
            </w:pPr>
          </w:p>
          <w:p w14:paraId="560BD851">
            <w:pPr>
              <w:spacing w:line="240" w:lineRule="auto"/>
              <w:jc w:val="both"/>
              <w:rPr>
                <w:rFonts w:hint="default"/>
                <w:b w:val="0"/>
                <w:bCs w:val="0"/>
                <w:sz w:val="24"/>
                <w:szCs w:val="24"/>
                <w:vertAlign w:val="baseline"/>
                <w:lang w:val="en-US" w:eastAsia="zh-CN"/>
              </w:rPr>
            </w:pPr>
          </w:p>
          <w:p w14:paraId="18D1331A">
            <w:pPr>
              <w:spacing w:line="240" w:lineRule="auto"/>
              <w:jc w:val="both"/>
              <w:rPr>
                <w:rFonts w:hint="default"/>
                <w:b w:val="0"/>
                <w:bCs w:val="0"/>
                <w:sz w:val="24"/>
                <w:szCs w:val="24"/>
                <w:vertAlign w:val="baseline"/>
                <w:lang w:val="en-US" w:eastAsia="zh-CN"/>
              </w:rPr>
            </w:pPr>
          </w:p>
          <w:p w14:paraId="16E5DDDA">
            <w:pPr>
              <w:spacing w:line="240" w:lineRule="auto"/>
              <w:jc w:val="both"/>
              <w:rPr>
                <w:rFonts w:hint="default"/>
                <w:b w:val="0"/>
                <w:bCs w:val="0"/>
                <w:sz w:val="24"/>
                <w:szCs w:val="24"/>
                <w:vertAlign w:val="baseline"/>
                <w:lang w:val="en-US" w:eastAsia="zh-CN"/>
              </w:rPr>
            </w:pPr>
          </w:p>
          <w:p w14:paraId="5C7C299E">
            <w:pPr>
              <w:spacing w:line="240" w:lineRule="auto"/>
              <w:jc w:val="both"/>
              <w:rPr>
                <w:rFonts w:hint="default"/>
                <w:b w:val="0"/>
                <w:bCs w:val="0"/>
                <w:sz w:val="24"/>
                <w:szCs w:val="24"/>
                <w:vertAlign w:val="baseline"/>
                <w:lang w:val="en-US" w:eastAsia="zh-CN"/>
              </w:rPr>
            </w:pPr>
          </w:p>
          <w:p w14:paraId="7FF6E7E8">
            <w:pPr>
              <w:spacing w:line="240" w:lineRule="auto"/>
              <w:jc w:val="both"/>
              <w:rPr>
                <w:rFonts w:hint="default"/>
                <w:b w:val="0"/>
                <w:bCs w:val="0"/>
                <w:sz w:val="24"/>
                <w:szCs w:val="24"/>
                <w:vertAlign w:val="baseline"/>
                <w:lang w:val="en-US" w:eastAsia="zh-CN"/>
              </w:rPr>
            </w:pPr>
          </w:p>
          <w:p w14:paraId="6D7249D5">
            <w:pPr>
              <w:spacing w:line="240" w:lineRule="auto"/>
              <w:jc w:val="both"/>
              <w:rPr>
                <w:rFonts w:hint="default"/>
                <w:b w:val="0"/>
                <w:bCs w:val="0"/>
                <w:sz w:val="24"/>
                <w:szCs w:val="24"/>
                <w:vertAlign w:val="baseline"/>
                <w:lang w:val="en-US" w:eastAsia="zh-CN"/>
              </w:rPr>
            </w:pPr>
          </w:p>
          <w:p w14:paraId="4F00B09A">
            <w:pPr>
              <w:spacing w:line="240" w:lineRule="auto"/>
              <w:jc w:val="both"/>
              <w:rPr>
                <w:rFonts w:hint="default"/>
                <w:b w:val="0"/>
                <w:bCs w:val="0"/>
                <w:sz w:val="24"/>
                <w:szCs w:val="24"/>
                <w:vertAlign w:val="baseline"/>
                <w:lang w:val="en-US" w:eastAsia="zh-CN"/>
              </w:rPr>
            </w:pPr>
          </w:p>
          <w:p w14:paraId="41EB5455">
            <w:pPr>
              <w:spacing w:line="240" w:lineRule="auto"/>
              <w:jc w:val="both"/>
              <w:rPr>
                <w:rFonts w:hint="default"/>
                <w:b w:val="0"/>
                <w:bCs w:val="0"/>
                <w:sz w:val="24"/>
                <w:szCs w:val="24"/>
                <w:vertAlign w:val="baseline"/>
                <w:lang w:val="en-US" w:eastAsia="zh-CN"/>
              </w:rPr>
            </w:pPr>
          </w:p>
          <w:p w14:paraId="290A1ACF">
            <w:pPr>
              <w:spacing w:line="240" w:lineRule="auto"/>
              <w:jc w:val="both"/>
              <w:rPr>
                <w:rFonts w:hint="default"/>
                <w:b w:val="0"/>
                <w:bCs w:val="0"/>
                <w:sz w:val="24"/>
                <w:szCs w:val="24"/>
                <w:vertAlign w:val="baseline"/>
                <w:lang w:val="en-US" w:eastAsia="zh-CN"/>
              </w:rPr>
            </w:pPr>
          </w:p>
          <w:p w14:paraId="3AD8AF0A">
            <w:pPr>
              <w:spacing w:line="240" w:lineRule="auto"/>
              <w:jc w:val="both"/>
              <w:rPr>
                <w:rFonts w:hint="default"/>
                <w:b w:val="0"/>
                <w:bCs w:val="0"/>
                <w:sz w:val="24"/>
                <w:szCs w:val="24"/>
                <w:vertAlign w:val="baseline"/>
                <w:lang w:val="en-US" w:eastAsia="zh-CN"/>
              </w:rPr>
            </w:pPr>
          </w:p>
          <w:p w14:paraId="737ADA69">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装饰示例拓展了美化思路，让学生了解边框、背景、立体元素等多种装饰方式；分步骤讲解降低了制作难度，让学生能按部就班完成。平面与立体结合的设计满足了不同能力学生的需求，既保证基础目标达成，又为学有余力的学生提供挑战，体现教学的层次性。</w:t>
            </w:r>
          </w:p>
          <w:p w14:paraId="400D882F">
            <w:pPr>
              <w:spacing w:line="240" w:lineRule="auto"/>
              <w:jc w:val="both"/>
              <w:rPr>
                <w:rFonts w:hint="default"/>
                <w:b w:val="0"/>
                <w:bCs w:val="0"/>
                <w:sz w:val="24"/>
                <w:szCs w:val="24"/>
                <w:vertAlign w:val="baseline"/>
                <w:lang w:val="en-US" w:eastAsia="zh-CN"/>
              </w:rPr>
            </w:pPr>
          </w:p>
          <w:p w14:paraId="5D853AA1">
            <w:pPr>
              <w:spacing w:line="240" w:lineRule="auto"/>
              <w:jc w:val="both"/>
              <w:rPr>
                <w:rFonts w:hint="default"/>
                <w:b w:val="0"/>
                <w:bCs w:val="0"/>
                <w:sz w:val="24"/>
                <w:szCs w:val="24"/>
                <w:vertAlign w:val="baseline"/>
                <w:lang w:val="en-US" w:eastAsia="zh-CN"/>
              </w:rPr>
            </w:pPr>
          </w:p>
          <w:p w14:paraId="24B733E0">
            <w:pPr>
              <w:spacing w:line="240" w:lineRule="auto"/>
              <w:jc w:val="both"/>
              <w:rPr>
                <w:rFonts w:hint="default"/>
                <w:b w:val="0"/>
                <w:bCs w:val="0"/>
                <w:sz w:val="24"/>
                <w:szCs w:val="24"/>
                <w:vertAlign w:val="baseline"/>
                <w:lang w:val="en-US" w:eastAsia="zh-CN"/>
              </w:rPr>
            </w:pPr>
          </w:p>
          <w:p w14:paraId="4109F589">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：视频示范直观展示了课表制作的完整流程，步骤清晰、难度适中，符合二年级学生的接受能力。鼓励他们尝试创意表现。示范既规范了制作要求，又激发了实践信心。</w:t>
            </w:r>
          </w:p>
          <w:p w14:paraId="0D6A8383">
            <w:pPr>
              <w:spacing w:line="240" w:lineRule="auto"/>
              <w:jc w:val="both"/>
              <w:rPr>
                <w:rFonts w:hint="default"/>
                <w:b w:val="0"/>
                <w:bCs w:val="0"/>
                <w:sz w:val="24"/>
                <w:szCs w:val="24"/>
                <w:vertAlign w:val="baseline"/>
                <w:lang w:val="en-US" w:eastAsia="zh-CN"/>
              </w:rPr>
            </w:pPr>
          </w:p>
          <w:p w14:paraId="1E45D772">
            <w:pPr>
              <w:spacing w:line="240" w:lineRule="auto"/>
              <w:jc w:val="both"/>
              <w:rPr>
                <w:rFonts w:hint="default"/>
                <w:b w:val="0"/>
                <w:bCs w:val="0"/>
                <w:sz w:val="24"/>
                <w:szCs w:val="24"/>
                <w:vertAlign w:val="baseline"/>
                <w:lang w:val="en-US" w:eastAsia="zh-CN"/>
              </w:rPr>
            </w:pPr>
          </w:p>
          <w:p w14:paraId="7BFA49D0">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实践作业让学生将所学知识转化为实际作品，是检验学习效果的核心环节。提供模板纸为能力较弱的学生提供支持，体现因材施教；鼓励立体设计则满足了不同层次的创作需求。教师巡回指导能及时解决问题（如表格画歪、图标不清晰），帮助学生顺利完成作品，让每个学生都能体验成功的乐趣。</w:t>
            </w:r>
          </w:p>
          <w:p w14:paraId="47079AD7">
            <w:pPr>
              <w:spacing w:line="240" w:lineRule="auto"/>
              <w:jc w:val="both"/>
              <w:rPr>
                <w:rFonts w:hint="default"/>
                <w:b w:val="0"/>
                <w:bCs w:val="0"/>
                <w:sz w:val="24"/>
                <w:szCs w:val="24"/>
                <w:vertAlign w:val="baseline"/>
                <w:lang w:val="en-US" w:eastAsia="zh-CN"/>
              </w:rPr>
            </w:pPr>
          </w:p>
          <w:p w14:paraId="7369056E">
            <w:pPr>
              <w:keepNext w:val="0"/>
              <w:keepLines w:val="0"/>
              <w:widowControl/>
              <w:suppressLineNumbers w:val="0"/>
              <w:jc w:val="left"/>
              <w:rPr>
                <w:rFonts w:hint="default"/>
                <w:b w:val="0"/>
                <w:bCs w:val="0"/>
                <w:sz w:val="24"/>
                <w:szCs w:val="24"/>
                <w:vertAlign w:val="baseline"/>
                <w:lang w:val="en-US" w:eastAsia="zh-CN"/>
              </w:rPr>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：作品展览为学生提供了展示和交流的平台，增强自信心。学生介绍作品能锻炼表达能力，加深对设计思路的理解。教师评价紧扣 “清晰、创意、美观” 三个标准，以鼓励为主，肯定每个学生的努力，保护创作热情。“设计小能手” 的奖励强化了学生的成就感，让他们体会到 “我能做好实用设计” 的快乐。</w:t>
            </w:r>
          </w:p>
        </w:tc>
      </w:tr>
      <w:tr w14:paraId="0833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1978" w:type="dxa"/>
            <w:shd w:val="clear" w:color="auto" w:fill="auto"/>
            <w:vAlign w:val="center"/>
          </w:tcPr>
          <w:p w14:paraId="7E42FAD4">
            <w:pPr>
              <w:spacing w:line="240" w:lineRule="auto"/>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 xml:space="preserve"> 板书</w:t>
            </w:r>
          </w:p>
        </w:tc>
        <w:tc>
          <w:tcPr>
            <w:tcW w:w="8217" w:type="dxa"/>
            <w:gridSpan w:val="3"/>
            <w:shd w:val="clear" w:color="auto" w:fill="auto"/>
            <w:vAlign w:val="center"/>
          </w:tcPr>
          <w:p w14:paraId="30CF4DB0">
            <w:pPr>
              <w:spacing w:line="240" w:lineRule="auto"/>
              <w:jc w:val="both"/>
              <w:rPr>
                <w:rFonts w:hint="default" w:eastAsiaTheme="minorEastAsia"/>
                <w:b w:val="0"/>
                <w:bCs w:val="0"/>
                <w:sz w:val="24"/>
                <w:szCs w:val="24"/>
                <w:vertAlign w:val="baseline"/>
                <w:lang w:val="en-US" w:eastAsia="zh-CN"/>
              </w:rPr>
            </w:pPr>
          </w:p>
        </w:tc>
      </w:tr>
      <w:tr w14:paraId="755A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4" w:hRule="atLeast"/>
        </w:trPr>
        <w:tc>
          <w:tcPr>
            <w:tcW w:w="1978" w:type="dxa"/>
            <w:shd w:val="clear" w:color="auto" w:fill="auto"/>
            <w:vAlign w:val="center"/>
          </w:tcPr>
          <w:p w14:paraId="2EB169BA">
            <w:pPr>
              <w:spacing w:line="240" w:lineRule="auto"/>
              <w:jc w:val="center"/>
              <w:rPr>
                <w:rFonts w:hint="default"/>
                <w:b w:val="0"/>
                <w:bCs w:val="0"/>
                <w:sz w:val="24"/>
                <w:szCs w:val="24"/>
                <w:vertAlign w:val="baseline"/>
                <w:lang w:val="en-US" w:eastAsia="zh-CN"/>
              </w:rPr>
            </w:pPr>
            <w:r>
              <w:rPr>
                <w:rFonts w:hint="eastAsia"/>
                <w:b w:val="0"/>
                <w:bCs w:val="0"/>
                <w:sz w:val="36"/>
                <w:szCs w:val="36"/>
                <w:vertAlign w:val="baseline"/>
                <w:lang w:val="en-US" w:eastAsia="zh-CN"/>
              </w:rPr>
              <w:t>教学反思</w:t>
            </w:r>
          </w:p>
        </w:tc>
        <w:tc>
          <w:tcPr>
            <w:tcW w:w="8217" w:type="dxa"/>
            <w:gridSpan w:val="3"/>
            <w:shd w:val="clear" w:color="auto" w:fill="auto"/>
            <w:vAlign w:val="center"/>
          </w:tcPr>
          <w:p w14:paraId="59A36D00">
            <w:pPr>
              <w:keepNext w:val="0"/>
              <w:keepLines w:val="0"/>
              <w:widowControl/>
              <w:suppressLineNumbers w:val="0"/>
              <w:ind w:firstLine="480" w:firstLineChars="200"/>
              <w:jc w:val="left"/>
              <w:rPr>
                <w:rFonts w:hint="default"/>
                <w:b w:val="0"/>
                <w:bCs w:val="0"/>
                <w:sz w:val="24"/>
                <w:szCs w:val="24"/>
                <w:vertAlign w:val="baseline"/>
                <w:lang w:val="en-US" w:eastAsia="zh-CN"/>
              </w:rPr>
            </w:pPr>
          </w:p>
        </w:tc>
      </w:tr>
      <w:tr w14:paraId="01980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195" w:type="dxa"/>
            <w:gridSpan w:val="4"/>
            <w:shd w:val="clear" w:color="auto" w:fill="auto"/>
            <w:vAlign w:val="center"/>
          </w:tcPr>
          <w:p w14:paraId="22427F5D">
            <w:pPr>
              <w:spacing w:line="240" w:lineRule="auto"/>
              <w:jc w:val="center"/>
              <w:rPr>
                <w:rFonts w:hint="default"/>
                <w:b w:val="0"/>
                <w:bCs w:val="0"/>
                <w:sz w:val="24"/>
                <w:szCs w:val="24"/>
                <w:vertAlign w:val="baseline"/>
                <w:lang w:val="en-US" w:eastAsia="zh-CN"/>
              </w:rPr>
            </w:pPr>
            <w:r>
              <w:rPr>
                <w:rFonts w:hint="eastAsia"/>
                <w:b/>
                <w:bCs/>
                <w:color w:val="auto"/>
                <w:sz w:val="32"/>
                <w:szCs w:val="32"/>
                <w:vertAlign w:val="baseline"/>
                <w:lang w:val="en-US" w:eastAsia="zh-CN"/>
              </w:rPr>
              <w:t>任务二：《书签我设计》</w:t>
            </w:r>
          </w:p>
        </w:tc>
      </w:tr>
      <w:tr w14:paraId="22A09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0195" w:type="dxa"/>
            <w:gridSpan w:val="4"/>
            <w:shd w:val="clear" w:color="auto" w:fill="auto"/>
            <w:vAlign w:val="center"/>
          </w:tcPr>
          <w:p w14:paraId="350EF73C">
            <w:pPr>
              <w:spacing w:line="240" w:lineRule="auto"/>
              <w:ind w:firstLine="480" w:firstLineChars="200"/>
              <w:jc w:val="left"/>
              <w:rPr>
                <w:rFonts w:hint="default"/>
                <w:b w:val="0"/>
                <w:bCs w:val="0"/>
                <w:sz w:val="24"/>
                <w:szCs w:val="24"/>
                <w:vertAlign w:val="baseline"/>
                <w:lang w:val="en-US" w:eastAsia="zh-CN"/>
              </w:rPr>
            </w:pPr>
          </w:p>
        </w:tc>
      </w:tr>
      <w:tr w14:paraId="3620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2" w:hRule="atLeast"/>
        </w:trPr>
        <w:tc>
          <w:tcPr>
            <w:tcW w:w="1978" w:type="dxa"/>
            <w:shd w:val="clear" w:color="auto" w:fill="auto"/>
            <w:vAlign w:val="center"/>
          </w:tcPr>
          <w:p w14:paraId="4A1B48AC">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小问题+学习目标</w:t>
            </w:r>
          </w:p>
        </w:tc>
        <w:tc>
          <w:tcPr>
            <w:tcW w:w="8217" w:type="dxa"/>
            <w:gridSpan w:val="3"/>
            <w:shd w:val="clear" w:color="auto" w:fill="auto"/>
            <w:vAlign w:val="center"/>
          </w:tcPr>
          <w:p w14:paraId="25D47148">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【小问题】</w:t>
            </w:r>
          </w:p>
          <w:p w14:paraId="13A4148B">
            <w:pPr>
              <w:keepNext w:val="0"/>
              <w:keepLines w:val="0"/>
              <w:widowControl/>
              <w:suppressLineNumbers w:val="0"/>
              <w:ind w:firstLine="840" w:firstLineChars="3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1.如何根据不同材质（如卡纸、竹编、金属、布艺）的特性，选择合适的加工技法（绘画、剪贴、支撑加固等），设计出既符合材质美感又便于使用的书签？</w:t>
            </w:r>
          </w:p>
          <w:p w14:paraId="44CBE0E6">
            <w:pPr>
              <w:keepNext w:val="0"/>
              <w:keepLines w:val="0"/>
              <w:widowControl/>
              <w:numPr>
                <w:ilvl w:val="0"/>
                <w:numId w:val="30"/>
              </w:numPr>
              <w:suppressLineNumbers w:val="0"/>
              <w:pBdr>
                <w:left w:val="none" w:color="auto" w:sz="0" w:space="0"/>
              </w:pBdr>
              <w:spacing w:before="0" w:beforeAutospacing="0" w:after="0" w:afterAutospacing="0" w:line="32" w:lineRule="atLeast"/>
              <w:ind w:left="0" w:hanging="360"/>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2.怎样从自然物象、文物等灵感源中提取创意，在保证书签尺寸适宜、开合方便的前提下，设计出造型独特、结构协调的个性化书签？</w:t>
            </w:r>
          </w:p>
          <w:p w14:paraId="38F3204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【教学目标】</w:t>
            </w:r>
          </w:p>
          <w:p w14:paraId="41FD717D">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1" w:after="0"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【审美感知】</w:t>
            </w:r>
          </w:p>
          <w:p w14:paraId="1EC6827D">
            <w:pPr>
              <w:keepNext w:val="0"/>
              <w:keepLines w:val="0"/>
              <w:widowControl/>
              <w:suppressLineNumbers w:val="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学生能够通过观察与对比，感受不同材质书签的质感差异理解材质对书签风格的影响。能从材质、造型、结构三方面，对书签设计的优劣做出简单评价，提升对实用美术作品的感知力。</w:t>
            </w:r>
          </w:p>
          <w:p w14:paraId="3B998BF1">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1" w:after="0"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【艺术表现】</w:t>
            </w:r>
          </w:p>
          <w:p w14:paraId="32ECB200">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根据所选材质的特性，运用至少一种美术技法完成书签制作：如用彩色卡纸进行剪贴、绘画，表现动物或植物造型；用布艺时，能通过添加硬卡纸实现支撑加固；尝试用扭扭棒弯曲造型或折纸塑形，呈现立体效果。</w:t>
            </w:r>
          </w:p>
          <w:p w14:paraId="532D3876">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0" w:beforeAutospacing="1" w:after="0"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【创意实践】</w:t>
            </w:r>
          </w:p>
          <w:p w14:paraId="57208371">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学生能够突破单一材质与造型的局限，进行个性化创意表达，创作中能主动思考 “如何让书签更独特”，如在文物灵感书签上添加个人化符号，或在自然造型书签中融入故事情节。面对尺寸不当、材质不贴合等问题时，能通过调整造型或更换技法解决，展现灵活的创意实践能力。</w:t>
            </w:r>
          </w:p>
          <w:p w14:paraId="5E0A08DB">
            <w:pPr>
              <w:spacing w:line="240" w:lineRule="auto"/>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【文化理解】</w:t>
            </w:r>
          </w:p>
          <w:p w14:paraId="1125BF84">
            <w:pPr>
              <w:keepNext w:val="0"/>
              <w:keepLines w:val="0"/>
              <w:widowControl/>
              <w:suppressLineNumbers w:val="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 xml:space="preserve">   通过赏析青铜神树、晋侯鸟尊等文物衍生书签，学生了解这些文物的基本信息，认识到书签可以成为传递历史文化的载体。  并通过作品表达对传统文化的兴趣；认识到生活中的小物件（如书签）不仅有实用价值，还能承载文化意义，培养 “用艺术传承文化” 的意识，增强对本土文化的认同感。</w:t>
            </w:r>
          </w:p>
        </w:tc>
      </w:tr>
      <w:tr w14:paraId="1A452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0" w:hRule="atLeast"/>
        </w:trPr>
        <w:tc>
          <w:tcPr>
            <w:tcW w:w="1978" w:type="dxa"/>
            <w:shd w:val="clear" w:color="auto" w:fill="auto"/>
            <w:vAlign w:val="center"/>
          </w:tcPr>
          <w:p w14:paraId="0AEB8896">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教学重难点</w:t>
            </w:r>
          </w:p>
        </w:tc>
        <w:tc>
          <w:tcPr>
            <w:tcW w:w="8217" w:type="dxa"/>
            <w:gridSpan w:val="3"/>
            <w:shd w:val="clear" w:color="auto" w:fill="auto"/>
            <w:vAlign w:val="center"/>
          </w:tcPr>
          <w:p w14:paraId="0DAD0806">
            <w:pPr>
              <w:keepNext w:val="0"/>
              <w:keepLines w:val="0"/>
              <w:widowControl/>
              <w:suppressLineNumbers w:val="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【教学重点】</w:t>
            </w:r>
          </w:p>
          <w:p w14:paraId="2BAADD62">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引导学生掌握 “实用与美观相统一” 的设计原则，</w:t>
            </w:r>
          </w:p>
          <w:p w14:paraId="4B568671">
            <w:pPr>
              <w:keepNext w:val="0"/>
              <w:keepLines w:val="0"/>
              <w:widowControl/>
              <w:suppressLineNumbers w:val="0"/>
              <w:jc w:val="left"/>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b w:val="0"/>
                <w:bCs w:val="0"/>
                <w:i w:val="0"/>
                <w:iCs w:val="0"/>
                <w:caps w:val="0"/>
                <w:spacing w:val="0"/>
                <w:kern w:val="2"/>
                <w:sz w:val="28"/>
                <w:szCs w:val="28"/>
                <w:shd w:val="clear" w:fill="FFFFFF"/>
                <w:lang w:val="en-US" w:eastAsia="zh-CN" w:bidi="ar-SA"/>
              </w:rPr>
              <w:t>（这一重点的设定，是因为二年级学生易陷入 “只追求好看忽略实用” 或 “只顾功能缺乏美感” 的误区。）通过聚焦材质、造型、结构的平衡，帮助学生建立正确的设计思维，为后续实用美术创作奠定基础，同时体会 “设计服务生活” 的本质。</w:t>
            </w:r>
          </w:p>
          <w:p w14:paraId="1365659F">
            <w:pPr>
              <w:keepNext w:val="0"/>
              <w:keepLines w:val="0"/>
              <w:widowControl/>
              <w:suppressLineNumbers w:val="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【教学难点】</w:t>
            </w:r>
          </w:p>
          <w:p w14:paraId="65D0668C">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难点在于引导学生将抽象的文化元素，转化为具象的书签造型，同时保证造型既符合文化内涵又便于使用。</w:t>
            </w:r>
          </w:p>
          <w:p w14:paraId="0DECA94F">
            <w:pPr>
              <w:spacing w:line="240" w:lineRule="auto"/>
              <w:ind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p>
        </w:tc>
      </w:tr>
      <w:tr w14:paraId="3DAB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978" w:type="dxa"/>
            <w:shd w:val="clear" w:color="auto" w:fill="auto"/>
            <w:vAlign w:val="center"/>
          </w:tcPr>
          <w:p w14:paraId="681EB8EE">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二次备课</w:t>
            </w:r>
          </w:p>
        </w:tc>
        <w:tc>
          <w:tcPr>
            <w:tcW w:w="3143" w:type="dxa"/>
            <w:shd w:val="clear" w:color="auto" w:fill="auto"/>
            <w:vAlign w:val="center"/>
          </w:tcPr>
          <w:p w14:paraId="31214FD0">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教师活动</w:t>
            </w:r>
          </w:p>
        </w:tc>
        <w:tc>
          <w:tcPr>
            <w:tcW w:w="2607" w:type="dxa"/>
            <w:shd w:val="clear" w:color="auto" w:fill="auto"/>
            <w:vAlign w:val="center"/>
          </w:tcPr>
          <w:p w14:paraId="07DEB0FF">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学生活动</w:t>
            </w:r>
          </w:p>
        </w:tc>
        <w:tc>
          <w:tcPr>
            <w:tcW w:w="2467" w:type="dxa"/>
            <w:shd w:val="clear" w:color="auto" w:fill="auto"/>
            <w:vAlign w:val="center"/>
          </w:tcPr>
          <w:p w14:paraId="144810CF">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设计意图</w:t>
            </w:r>
          </w:p>
        </w:tc>
      </w:tr>
      <w:tr w14:paraId="23EB7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6" w:hRule="atLeast"/>
        </w:trPr>
        <w:tc>
          <w:tcPr>
            <w:tcW w:w="1978" w:type="dxa"/>
            <w:shd w:val="clear" w:color="auto" w:fill="auto"/>
            <w:vAlign w:val="center"/>
          </w:tcPr>
          <w:p w14:paraId="3A6F5001">
            <w:pPr>
              <w:spacing w:line="240" w:lineRule="auto"/>
              <w:jc w:val="center"/>
              <w:rPr>
                <w:rFonts w:hint="eastAsia"/>
                <w:b w:val="0"/>
                <w:bCs w:val="0"/>
                <w:sz w:val="24"/>
                <w:szCs w:val="24"/>
                <w:vertAlign w:val="baseline"/>
                <w:lang w:val="en-US" w:eastAsia="zh-CN"/>
              </w:rPr>
            </w:pPr>
          </w:p>
        </w:tc>
        <w:tc>
          <w:tcPr>
            <w:tcW w:w="3143" w:type="dxa"/>
            <w:shd w:val="clear" w:color="auto" w:fill="auto"/>
            <w:vAlign w:val="center"/>
          </w:tcPr>
          <w:p w14:paraId="50633154">
            <w:pPr>
              <w:pStyle w:val="8"/>
              <w:numPr>
                <w:ilvl w:val="0"/>
                <w:numId w:val="0"/>
              </w:numPr>
              <w:rPr>
                <w:rFonts w:hint="eastAsia"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一、导入新课</w:t>
            </w:r>
          </w:p>
          <w:p w14:paraId="0D462084">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：（面带微笑，语气兴奋）同学们，告诉大家一个好消息！咱们学校一年一度的读书节跳蚤集市开张啦！（稍作停顿，观察学生反应）今年的集市特别不一样 —— 要想入场，得有一张 “特殊门票” 哦！（举起一张精美书签）就是它 —— 自己亲手设计的书签！而且呀，设计最棒的同学，还能拿到读书节的隐藏礼物呢！（眼神充满期待）想想看，带着自己做的书签逛集市，说不定还能和小伙伴交换，多有意思呀！你们准备好挑战，做出最棒的书签门票了吗？</w:t>
            </w:r>
          </w:p>
          <w:p w14:paraId="0DFC8A88">
            <w:pPr>
              <w:pStyle w:val="8"/>
              <w:numPr>
                <w:ilvl w:val="0"/>
                <w:numId w:val="0"/>
              </w:numPr>
              <w:rPr>
                <w:rFonts w:hint="eastAsia" w:cs="楷体" w:eastAsiaTheme="minorEastAsia"/>
                <w:kern w:val="2"/>
                <w:sz w:val="24"/>
                <w:szCs w:val="24"/>
                <w:lang w:val="en-US" w:eastAsia="zh-CN" w:bidi="ar-SA"/>
              </w:rPr>
            </w:pPr>
          </w:p>
          <w:p w14:paraId="11873F92">
            <w:pPr>
              <w:pStyle w:val="8"/>
              <w:numPr>
                <w:ilvl w:val="0"/>
                <w:numId w:val="0"/>
              </w:numPr>
              <w:rPr>
                <w:rFonts w:hint="default"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二、讲授新课</w:t>
            </w:r>
          </w:p>
          <w:p w14:paraId="6B09E678">
            <w:pPr>
              <w:keepNext w:val="0"/>
              <w:keepLines w:val="0"/>
              <w:widowControl/>
              <w:suppressLineNumbers w:val="0"/>
              <w:jc w:val="left"/>
            </w:pPr>
            <w:r>
              <w:rPr>
                <w:rFonts w:hint="eastAsia" w:ascii="宋体" w:hAnsi="宋体" w:eastAsia="宋体" w:cs="宋体"/>
                <w:kern w:val="0"/>
                <w:sz w:val="24"/>
                <w:szCs w:val="24"/>
                <w:lang w:val="en-US" w:eastAsia="zh-CN" w:bidi="ar"/>
              </w:rPr>
              <w:t>1.</w:t>
            </w:r>
            <w:r>
              <w:rPr>
                <w:rFonts w:ascii="宋体" w:hAnsi="宋体" w:eastAsia="宋体" w:cs="宋体"/>
                <w:kern w:val="0"/>
                <w:sz w:val="24"/>
                <w:szCs w:val="24"/>
                <w:lang w:val="en-US" w:eastAsia="zh-CN" w:bidi="ar"/>
              </w:rPr>
              <w:t>了解书签</w:t>
            </w:r>
          </w:p>
          <w:p w14:paraId="03C2963D">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pPr>
            <w:r>
              <w:rPr>
                <w:rFonts w:ascii="宋体" w:hAnsi="宋体" w:eastAsia="宋体" w:cs="宋体"/>
                <w:kern w:val="0"/>
                <w:sz w:val="24"/>
                <w:szCs w:val="24"/>
                <w:lang w:val="en-US" w:eastAsia="zh-CN" w:bidi="ar"/>
              </w:rPr>
              <w:t>教师活动：（出示课件，切换到 “什么是书签” 页面，展示 5 张风格各异的书签：卡通动物、古风山水、简约几何、植物标本、文物衍生）大家看，这些能夹在书里、帮我们记住看到哪一页的小薄片，就是书签啦！（点击课件，出现顺口溜文字）老师编了段顺口溜，一起读读吧：“小小书签夹书页，帮你记住哪一页。五颜六色真好看，陪伴阅读不孤单。”（带领学生朗读 2 遍）谁来说说，从这段顺口溜里，你知道书签有什么用呀？</w:t>
            </w:r>
          </w:p>
          <w:p w14:paraId="7CA7A826">
            <w:pPr>
              <w:pStyle w:val="8"/>
              <w:numPr>
                <w:ilvl w:val="0"/>
                <w:numId w:val="0"/>
              </w:numPr>
              <w:rPr>
                <w:rFonts w:hint="eastAsia" w:cs="楷体" w:eastAsiaTheme="minorEastAsia"/>
                <w:kern w:val="2"/>
                <w:sz w:val="24"/>
                <w:szCs w:val="24"/>
                <w:lang w:val="en-US" w:eastAsia="zh-CN" w:bidi="ar-SA"/>
              </w:rPr>
            </w:pPr>
          </w:p>
          <w:p w14:paraId="33A4A039">
            <w:pPr>
              <w:pStyle w:val="8"/>
              <w:numPr>
                <w:ilvl w:val="0"/>
                <w:numId w:val="0"/>
              </w:numPr>
              <w:rPr>
                <w:rFonts w:hint="eastAsia" w:cs="楷体" w:eastAsiaTheme="minorEastAsia"/>
                <w:kern w:val="2"/>
                <w:sz w:val="24"/>
                <w:szCs w:val="24"/>
                <w:lang w:val="en-US" w:eastAsia="zh-CN" w:bidi="ar-SA"/>
              </w:rPr>
            </w:pPr>
          </w:p>
          <w:p w14:paraId="77D94548">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hint="eastAsia" w:cs="楷体" w:eastAsiaTheme="minorEastAsia"/>
                <w:kern w:val="2"/>
                <w:sz w:val="24"/>
                <w:szCs w:val="24"/>
                <w:lang w:val="en-US" w:eastAsia="zh-CN" w:bidi="ar-SA"/>
              </w:rPr>
              <w:t>2.</w:t>
            </w:r>
            <w:r>
              <w:rPr>
                <w:rFonts w:ascii="宋体" w:hAnsi="宋体" w:eastAsia="宋体" w:cs="宋体"/>
                <w:kern w:val="0"/>
                <w:sz w:val="24"/>
                <w:szCs w:val="24"/>
                <w:lang w:val="en-US" w:eastAsia="zh-CN" w:bidi="ar"/>
              </w:rPr>
              <w:t>书签的材质</w:t>
            </w:r>
          </w:p>
          <w:p w14:paraId="761F311D">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教师活动：（点击课件，依次展示四类材质书签）小书签的材质藏着大学问呢！先看第一组 —— 彩色卡纸做的手工书签（展示 3 张：剪贴花朵、手绘卡通、几何拼贴），谁发现这些书签有什么特点？（学生回答后总结）对，卡纸颜色多、容易剪、方便画，是咱们最容易上手的材料！</w:t>
            </w:r>
          </w:p>
          <w:p w14:paraId="5FC8DDAC">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教师活动：（切换到竹编书签）再看这些竹编书签，摸摸屏幕想象一下，它们摸起来可能是什么感觉？（引导学生说出 “粗糙、有纹路”）这种自然的纹理，是不是很有田园气息？</w:t>
            </w:r>
          </w:p>
          <w:p w14:paraId="74D33143">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教师活动：（展示金属书签：镂空花纹、动物造型）金属做的书签又有什么特别？（学生回答后补充）金属很结实，还能做出亮亮的光泽和精致的镂空图案，特别耐用！</w:t>
            </w:r>
          </w:p>
          <w:p w14:paraId="46FFA975">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出示布艺书签：刺绣花朵、布贴小动物）最后看布艺书签，软软的布料做书签，怎么让它硬挺起来，方便夹在书里呢？（等待学生思考，若答不出则提示）对啦，可以在布料中间加一张硬卡纸当支撑，既保留布艺的柔软，又能保持形状！</w:t>
            </w:r>
          </w:p>
          <w:p w14:paraId="0D214719">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rPr>
                <w:rFonts w:hint="eastAsia" w:ascii="宋体" w:hAnsi="宋体" w:eastAsia="宋体" w:cs="宋体"/>
                <w:kern w:val="0"/>
                <w:sz w:val="24"/>
                <w:szCs w:val="24"/>
                <w:lang w:val="en-US" w:eastAsia="zh-CN" w:bidi="ar"/>
              </w:rPr>
            </w:pPr>
          </w:p>
          <w:p w14:paraId="4C6CD562">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3.</w:t>
            </w:r>
            <w:r>
              <w:rPr>
                <w:rFonts w:ascii="宋体" w:hAnsi="宋体" w:eastAsia="宋体" w:cs="宋体"/>
                <w:kern w:val="0"/>
                <w:sz w:val="24"/>
                <w:szCs w:val="24"/>
                <w:lang w:val="en-US" w:eastAsia="zh-CN" w:bidi="ar"/>
              </w:rPr>
              <w:t>书签的造型</w:t>
            </w:r>
          </w:p>
          <w:p w14:paraId="05673C05">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教师活动：（点击课件，展示人物、动物、植物造型书签各 2 张）设计书签造型时，我们可以从身边的事物找灵感！看，有的像可爱的小熊，有的像盛开的花朵，有的像跳舞的小朋友，是不是很有趣？</w:t>
            </w:r>
          </w:p>
          <w:p w14:paraId="29326AF8">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教师活动：（切换到《青铜神树书签》图片，旁边配三星堆青铜神树文物图）这张书签的造型很特别，大家猜猜它的灵感来自哪里？（指向文物图）对啦！是来自三星堆的青铜神树！这棵神树有 3 米多高，是古人想象中连接天地的神物，设计师把它的枝干简化，做成了能夹在书里的书签。</w:t>
            </w:r>
          </w:p>
          <w:p w14:paraId="30CAC861">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依次展示晋侯鸟尊书签、兽面纹铜牌书签，配对应文物图）再看这些，有的像展翅的鸟儿（晋侯鸟尊），有的有神秘的花纹（兽面纹铜牌），它们都是从古代文物中找的灵感。这些书签不只是好看、好用，还能让我们看到千年前的文化，是不是很厉害？</w:t>
            </w:r>
          </w:p>
          <w:p w14:paraId="32AA4427">
            <w:pPr>
              <w:keepNext w:val="0"/>
              <w:keepLines w:val="0"/>
              <w:widowControl/>
              <w:numPr>
                <w:ilvl w:val="0"/>
                <w:numId w:val="31"/>
              </w:numPr>
              <w:suppressLineNumbers w:val="0"/>
              <w:pBdr>
                <w:left w:val="none" w:color="auto" w:sz="0" w:space="0"/>
              </w:pBdr>
              <w:spacing w:before="0" w:beforeAutospacing="0" w:after="0" w:afterAutospacing="0" w:line="32" w:lineRule="atLeast"/>
              <w:ind w:left="0" w:hanging="360"/>
              <w:jc w:val="left"/>
              <w:rPr>
                <w:rFonts w:ascii="宋体" w:hAnsi="宋体" w:eastAsia="宋体" w:cs="宋体"/>
                <w:kern w:val="0"/>
                <w:sz w:val="24"/>
                <w:szCs w:val="24"/>
                <w:lang w:val="en-US" w:eastAsia="zh-CN" w:bidi="ar"/>
              </w:rPr>
            </w:pPr>
          </w:p>
          <w:p w14:paraId="292A99A9">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4.</w:t>
            </w:r>
            <w:r>
              <w:rPr>
                <w:rFonts w:ascii="宋体" w:hAnsi="宋体" w:eastAsia="宋体" w:cs="宋体"/>
                <w:kern w:val="0"/>
                <w:sz w:val="24"/>
                <w:szCs w:val="24"/>
                <w:lang w:val="en-US" w:eastAsia="zh-CN" w:bidi="ar"/>
              </w:rPr>
              <w:t>书签的结构</w:t>
            </w:r>
          </w:p>
          <w:p w14:paraId="1A304F3D">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教师活动：（出示一张完整书签的分解图，标注 “版面”“图案”“流苏挂饰”）不管什么造型的书签，都有这几个部分：中间最大的地方是版面，能画画或写字；上面的小图案让它更漂亮；下面的流苏一晃一晃的，特别灵动。大家找找自己带来的书签（若有），是不是也有这些部分？</w:t>
            </w:r>
          </w:p>
          <w:p w14:paraId="75385AB6">
            <w:pPr>
              <w:pStyle w:val="8"/>
              <w:numPr>
                <w:ilvl w:val="0"/>
                <w:numId w:val="0"/>
              </w:numPr>
              <w:jc w:val="left"/>
              <w:rPr>
                <w:rFonts w:hint="eastAsia" w:cs="楷体" w:eastAsiaTheme="minorEastAsia"/>
                <w:kern w:val="2"/>
                <w:sz w:val="24"/>
                <w:szCs w:val="24"/>
                <w:lang w:val="en-US" w:eastAsia="zh-CN" w:bidi="ar-SA"/>
              </w:rPr>
            </w:pPr>
          </w:p>
          <w:p w14:paraId="0AB020B4">
            <w:pPr>
              <w:pStyle w:val="8"/>
              <w:numPr>
                <w:ilvl w:val="0"/>
                <w:numId w:val="0"/>
              </w:numPr>
              <w:jc w:val="left"/>
              <w:rPr>
                <w:rFonts w:hint="eastAsia" w:cs="楷体" w:eastAsiaTheme="minorEastAsia"/>
                <w:kern w:val="2"/>
                <w:sz w:val="24"/>
                <w:szCs w:val="24"/>
                <w:lang w:val="en-US" w:eastAsia="zh-CN" w:bidi="ar-SA"/>
              </w:rPr>
            </w:pPr>
          </w:p>
          <w:p w14:paraId="64909BEE">
            <w:pPr>
              <w:keepNext w:val="0"/>
              <w:keepLines w:val="0"/>
              <w:widowControl/>
              <w:suppressLineNumbers w:val="0"/>
              <w:jc w:val="left"/>
            </w:pPr>
            <w:r>
              <w:rPr>
                <w:rFonts w:hint="eastAsia" w:cs="楷体" w:eastAsiaTheme="minorEastAsia"/>
                <w:kern w:val="2"/>
                <w:sz w:val="24"/>
                <w:szCs w:val="24"/>
                <w:lang w:val="en-US" w:eastAsia="zh-CN" w:bidi="ar-SA"/>
              </w:rPr>
              <w:t>5.</w:t>
            </w:r>
            <w:r>
              <w:rPr>
                <w:rFonts w:ascii="宋体" w:hAnsi="宋体" w:eastAsia="宋体" w:cs="宋体"/>
                <w:kern w:val="0"/>
                <w:sz w:val="24"/>
                <w:szCs w:val="24"/>
                <w:lang w:val="en-US" w:eastAsia="zh-CN" w:bidi="ar"/>
              </w:rPr>
              <w:t>书签的设计</w:t>
            </w:r>
          </w:p>
          <w:p w14:paraId="7CD568E3">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出示三个反面案例图，配夸张表情图标）设计书签时，这几个问题要注意！看第一个，这个书签比书本还大，夹进去会凸出来，多不方便！第二个太小了，像小指甲盖，一不小心就丢了，还容易弄坏书页。第三个更麻烦，立体的部分太突出，书页根本合不上！</w:t>
            </w:r>
          </w:p>
          <w:p w14:paraId="6E827C6E">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教师活动：（总结时语气加重）所以呀，设计书签要记住：既要有好看的造型和装饰，更要方便使用 —— 尺寸不能太大也不能太小，立体的部分不能太夸张，这就叫 “实用性和美观性都要兼顾”！</w:t>
            </w:r>
          </w:p>
          <w:p w14:paraId="66C06574">
            <w:pPr>
              <w:pStyle w:val="8"/>
              <w:numPr>
                <w:ilvl w:val="0"/>
                <w:numId w:val="0"/>
              </w:numPr>
              <w:jc w:val="left"/>
              <w:rPr>
                <w:rFonts w:hint="default" w:cs="楷体" w:eastAsiaTheme="minorEastAsia"/>
                <w:kern w:val="2"/>
                <w:sz w:val="24"/>
                <w:szCs w:val="24"/>
                <w:lang w:val="en-US" w:eastAsia="zh-CN" w:bidi="ar-SA"/>
              </w:rPr>
            </w:pPr>
          </w:p>
          <w:p w14:paraId="707ADBFC">
            <w:pPr>
              <w:keepNext w:val="0"/>
              <w:keepLines w:val="0"/>
              <w:widowControl/>
              <w:suppressLineNumbers w:val="0"/>
              <w:jc w:val="left"/>
              <w:rPr>
                <w:rFonts w:hint="eastAsia" w:ascii="宋体" w:hAnsi="宋体" w:eastAsia="宋体" w:cs="宋体"/>
                <w:kern w:val="0"/>
                <w:sz w:val="24"/>
                <w:szCs w:val="24"/>
                <w:lang w:val="en-US" w:eastAsia="zh-CN" w:bidi="ar"/>
              </w:rPr>
            </w:pPr>
          </w:p>
          <w:p w14:paraId="289E047C">
            <w:pPr>
              <w:keepNext w:val="0"/>
              <w:keepLines w:val="0"/>
              <w:widowControl/>
              <w:suppressLineNumbers w:val="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6.</w:t>
            </w:r>
            <w:r>
              <w:rPr>
                <w:rFonts w:ascii="宋体" w:hAnsi="宋体" w:eastAsia="宋体" w:cs="宋体"/>
                <w:kern w:val="0"/>
                <w:sz w:val="24"/>
                <w:szCs w:val="24"/>
                <w:lang w:val="en-US" w:eastAsia="zh-CN" w:bidi="ar"/>
              </w:rPr>
              <w:t>创意书签</w:t>
            </w:r>
          </w:p>
          <w:p w14:paraId="6A236D59">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展示树叶书签：叶脉清晰的枯叶配简单手绘线条；折叠书签：展开是蝴蝶，合上是细条）除了用卡纸、金属，我们还能解锁更多创意！看，捡一片落叶，画上几笔就是天然书签；折纸时藏个小机关，合上是普通书签，打开就是漂亮的蝴蝶，是不是很神奇？</w:t>
            </w:r>
          </w:p>
          <w:p w14:paraId="24B16034">
            <w:pPr>
              <w:keepNext w:val="0"/>
              <w:keepLines w:val="0"/>
              <w:widowControl/>
              <w:suppressLineNumbers w:val="0"/>
              <w:ind w:firstLine="480" w:firstLineChars="20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教师活动：（提问）大家想想，家里的什么东西还能做成书签？（引导学生说出旧报纸、瓶盖、毛线等）只要敢想，很多东西都能变成独特的书签！</w:t>
            </w:r>
          </w:p>
          <w:p w14:paraId="4A76AC47">
            <w:pPr>
              <w:keepNext w:val="0"/>
              <w:keepLines w:val="0"/>
              <w:widowControl/>
              <w:suppressLineNumbers w:val="0"/>
              <w:jc w:val="left"/>
              <w:rPr>
                <w:rFonts w:hint="eastAsia" w:ascii="宋体" w:hAnsi="宋体" w:eastAsia="宋体" w:cs="宋体"/>
                <w:kern w:val="0"/>
                <w:sz w:val="24"/>
                <w:szCs w:val="24"/>
                <w:lang w:val="en-US" w:eastAsia="zh-CN" w:bidi="ar"/>
              </w:rPr>
            </w:pPr>
          </w:p>
          <w:p w14:paraId="1C97AEEE">
            <w:pPr>
              <w:keepNext w:val="0"/>
              <w:keepLines w:val="0"/>
              <w:widowControl/>
              <w:suppressLineNumbers w:val="0"/>
              <w:jc w:val="left"/>
              <w:rPr>
                <w:rFonts w:hint="eastAsia" w:ascii="宋体" w:hAnsi="宋体" w:eastAsia="宋体" w:cs="宋体"/>
                <w:kern w:val="0"/>
                <w:sz w:val="24"/>
                <w:szCs w:val="24"/>
                <w:lang w:val="en-US" w:eastAsia="zh-CN" w:bidi="ar"/>
              </w:rPr>
            </w:pPr>
          </w:p>
          <w:p w14:paraId="44D3D5AD">
            <w:pPr>
              <w:keepNext w:val="0"/>
              <w:keepLines w:val="0"/>
              <w:widowControl/>
              <w:suppressLineNumbers w:val="0"/>
              <w:jc w:val="left"/>
            </w:pPr>
            <w:r>
              <w:rPr>
                <w:rFonts w:hint="eastAsia" w:ascii="宋体" w:hAnsi="宋体" w:eastAsia="宋体" w:cs="宋体"/>
                <w:kern w:val="0"/>
                <w:sz w:val="24"/>
                <w:szCs w:val="24"/>
                <w:lang w:val="en-US" w:eastAsia="zh-CN" w:bidi="ar"/>
              </w:rPr>
              <w:t>三、</w:t>
            </w:r>
            <w:r>
              <w:rPr>
                <w:rFonts w:ascii="宋体" w:hAnsi="宋体" w:eastAsia="宋体" w:cs="宋体"/>
                <w:kern w:val="0"/>
                <w:sz w:val="24"/>
                <w:szCs w:val="24"/>
                <w:lang w:val="en-US" w:eastAsia="zh-CN" w:bidi="ar"/>
              </w:rPr>
              <w:t>教师示范</w:t>
            </w:r>
          </w:p>
          <w:p w14:paraId="5F84DC58">
            <w:pPr>
              <w:keepNext w:val="0"/>
              <w:keepLines w:val="0"/>
              <w:widowControl/>
              <w:numPr>
                <w:ilvl w:val="0"/>
                <w:numId w:val="32"/>
              </w:numPr>
              <w:suppressLineNumbers w:val="0"/>
              <w:pBdr>
                <w:left w:val="none" w:color="auto" w:sz="0" w:space="0"/>
              </w:pBdr>
              <w:spacing w:before="0" w:beforeAutospacing="0" w:after="0" w:afterAutospacing="0" w:line="32" w:lineRule="atLeast"/>
              <w:ind w:left="0" w:hanging="360"/>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教师活动：（面带微笑，举起手中的扭扭棒和彩纸）同学们，刚才我们见识了各种各样的书签，现在是不是特别想动手试试呀？别着急，老师先给大家露一手，看看这两种超可爱的书签是怎么做的！请大家睁大眼睛，仔细看视频里的每一个步骤哦～</w:t>
            </w:r>
          </w:p>
          <w:p w14:paraId="03FC7F31">
            <w:pPr>
              <w:keepNext w:val="0"/>
              <w:keepLines w:val="0"/>
              <w:widowControl/>
              <w:numPr>
                <w:ilvl w:val="0"/>
                <w:numId w:val="32"/>
              </w:numPr>
              <w:suppressLineNumbers w:val="0"/>
              <w:pBdr>
                <w:left w:val="none" w:color="auto" w:sz="0" w:space="0"/>
              </w:pBdr>
              <w:spacing w:before="0" w:beforeAutospacing="0" w:after="0" w:afterAutospacing="0" w:line="32" w:lineRule="atLeast"/>
              <w:ind w:left="0" w:hanging="360"/>
              <w:rPr>
                <w:rFonts w:hint="eastAsia" w:ascii="宋体" w:hAnsi="宋体" w:eastAsia="宋体" w:cs="宋体"/>
                <w:kern w:val="0"/>
                <w:sz w:val="24"/>
                <w:szCs w:val="24"/>
                <w:lang w:val="en-US" w:eastAsia="zh-CN" w:bidi="ar"/>
              </w:rPr>
            </w:pPr>
          </w:p>
          <w:p w14:paraId="021937F2">
            <w:pPr>
              <w:keepNext w:val="0"/>
              <w:keepLines w:val="0"/>
              <w:widowControl/>
              <w:numPr>
                <w:ilvl w:val="0"/>
                <w:numId w:val="32"/>
              </w:numPr>
              <w:suppressLineNumbers w:val="0"/>
              <w:pBdr>
                <w:left w:val="none" w:color="auto" w:sz="0" w:space="0"/>
              </w:pBdr>
              <w:spacing w:before="0" w:beforeAutospacing="0" w:after="0" w:afterAutospacing="0" w:line="32" w:lineRule="atLeast"/>
              <w:ind w:left="0" w:hanging="360"/>
            </w:pPr>
            <w:r>
              <w:rPr>
                <w:rFonts w:hint="eastAsia" w:ascii="宋体" w:hAnsi="宋体" w:eastAsia="宋体" w:cs="宋体"/>
                <w:kern w:val="0"/>
                <w:sz w:val="24"/>
                <w:szCs w:val="24"/>
                <w:lang w:val="en-US" w:eastAsia="zh-CN" w:bidi="ar"/>
              </w:rPr>
              <w:t>（视频结束后）大家看清楚了吗？不管是扭扭棒还是折纸，都要记得让书签的大小合适、厚度适中哦，这样才能既好看又好用！</w:t>
            </w:r>
          </w:p>
          <w:p w14:paraId="550774DB">
            <w:pPr>
              <w:pStyle w:val="8"/>
              <w:numPr>
                <w:ilvl w:val="0"/>
                <w:numId w:val="0"/>
              </w:numPr>
              <w:rPr>
                <w:rFonts w:hint="eastAsia" w:cs="楷体" w:eastAsiaTheme="minorEastAsia"/>
                <w:kern w:val="2"/>
                <w:sz w:val="24"/>
                <w:szCs w:val="24"/>
                <w:lang w:val="en-US" w:eastAsia="zh-CN" w:bidi="ar-SA"/>
              </w:rPr>
            </w:pPr>
          </w:p>
          <w:p w14:paraId="419DCE0D">
            <w:pPr>
              <w:pStyle w:val="8"/>
              <w:numPr>
                <w:ilvl w:val="0"/>
                <w:numId w:val="0"/>
              </w:numPr>
              <w:rPr>
                <w:rFonts w:hint="default" w:cs="楷体" w:eastAsiaTheme="minorEastAsia"/>
                <w:kern w:val="2"/>
                <w:sz w:val="24"/>
                <w:szCs w:val="24"/>
                <w:lang w:val="en-US" w:eastAsia="zh-CN" w:bidi="ar-SA"/>
              </w:rPr>
            </w:pPr>
            <w:r>
              <w:rPr>
                <w:rFonts w:hint="eastAsia" w:cs="楷体" w:eastAsiaTheme="minorEastAsia"/>
                <w:kern w:val="2"/>
                <w:sz w:val="24"/>
                <w:szCs w:val="24"/>
                <w:lang w:val="en-US" w:eastAsia="zh-CN" w:bidi="ar-SA"/>
              </w:rPr>
              <w:t>五、评价（评价环节不在课件中体现）</w:t>
            </w:r>
          </w:p>
          <w:p w14:paraId="2860DADF">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教师活动：（拍手示意）哇，同学们的书签都做好啦！现在我们来举办一场 “创意书签展示会”，请大家把自己的书签轻轻夹在课本上，举起来给身边的同学看看～（等待学生展示）</w:t>
            </w:r>
          </w:p>
          <w:p w14:paraId="3827CDFA">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（走到一位学生身边）这位同学，能给大家介绍一下你的书签吗？你用了什么材料呀？（学生回答后）哦，你用树叶做了一片 “枫叶书签”，还画了小蚂蚁，太有自然的感觉了，而且大小刚好能夹在书里，真棒！</w:t>
            </w:r>
          </w:p>
          <w:p w14:paraId="389234B6">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（走到另一位学生身边）你的书签是用扭扭棒做的，这是一只小恐龙吗？（学生点头）它的脖子弯得真有创意，而且底部压得很平，夹书肯定很方便，老师特别喜欢你给它加的彩色条纹！</w:t>
            </w:r>
          </w:p>
          <w:p w14:paraId="479AC389">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面向全班）老师发现大家的书签都各有特色：有的同学用了我们今天学的文物灵感，做了像小青铜器一样的书签；有的同学把布艺和硬卡纸结合，既柔软又挺括；还有的同学特别注意尺寸，每一个都能稳稳地夹在书里 —— 你们都是了不起的 “小小设计师”！</w:t>
            </w:r>
          </w:p>
          <w:p w14:paraId="4337220A">
            <w:pPr>
              <w:pStyle w:val="8"/>
              <w:numPr>
                <w:ilvl w:val="0"/>
                <w:numId w:val="0"/>
              </w:numPr>
              <w:rPr>
                <w:rFonts w:hint="eastAsia" w:cs="楷体" w:eastAsiaTheme="minorEastAsia"/>
                <w:kern w:val="2"/>
                <w:sz w:val="24"/>
                <w:szCs w:val="24"/>
                <w:lang w:val="en-US" w:eastAsia="zh-CN" w:bidi="ar-SA"/>
              </w:rPr>
            </w:pPr>
          </w:p>
          <w:p w14:paraId="658E25B3">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五、拓展：探索更多书签设计方式和材料</w:t>
            </w:r>
          </w:p>
          <w:p w14:paraId="25FB4B12">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教师活动：（神秘地）同学们，今天我们用了卡纸、扭扭棒、树叶等材料做书签，但创意可不止这些哦！大家想一想，我们身边还有哪些东西能变成漂亮的书签呢？（等待学生思考）</w:t>
            </w:r>
          </w:p>
          <w:p w14:paraId="28445AE2">
            <w:pPr>
              <w:pStyle w:val="8"/>
              <w:numPr>
                <w:ilvl w:val="0"/>
                <w:numId w:val="0"/>
              </w:numPr>
              <w:ind w:firstLine="480" w:firstLineChars="200"/>
              <w:rPr>
                <w:rFonts w:hint="eastAsia"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课后大家可以和爸爸妈妈一起找找材料，试试这些新方法，下次美术课我们来举办 “创意书签分享会” 好不好？</w:t>
            </w:r>
          </w:p>
          <w:p w14:paraId="291438F6">
            <w:pPr>
              <w:pStyle w:val="8"/>
              <w:numPr>
                <w:ilvl w:val="0"/>
                <w:numId w:val="0"/>
              </w:numPr>
              <w:rPr>
                <w:rFonts w:hint="eastAsia" w:ascii="宋体" w:hAnsi="宋体" w:cs="楷体" w:eastAsiaTheme="minorEastAsia"/>
                <w:kern w:val="2"/>
                <w:sz w:val="24"/>
                <w:szCs w:val="24"/>
                <w:lang w:val="en-US" w:eastAsia="zh-CN" w:bidi="ar-SA"/>
              </w:rPr>
            </w:pPr>
          </w:p>
          <w:p w14:paraId="57E942B1">
            <w:pPr>
              <w:pStyle w:val="8"/>
              <w:numPr>
                <w:ilvl w:val="0"/>
                <w:numId w:val="0"/>
              </w:numPr>
              <w:ind w:leftChars="0"/>
              <w:rPr>
                <w:rFonts w:hint="eastAsia"/>
                <w:b w:val="0"/>
                <w:bCs w:val="0"/>
                <w:sz w:val="24"/>
                <w:szCs w:val="24"/>
                <w:vertAlign w:val="baseline"/>
                <w:lang w:val="en-US" w:eastAsia="zh-CN"/>
              </w:rPr>
            </w:pPr>
          </w:p>
        </w:tc>
        <w:tc>
          <w:tcPr>
            <w:tcW w:w="2607" w:type="dxa"/>
            <w:shd w:val="clear" w:color="auto" w:fill="auto"/>
            <w:vAlign w:val="center"/>
          </w:tcPr>
          <w:p w14:paraId="40BE8EA3">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听到 “读书节”“跳蚤集市” 时眼睛发亮，看到书签样品时发出小声赞叹，纷纷举手回答 “准备好啦”，部分学生开始小声讨论 “我要做卡通的”“我想做树叶的”，课堂氛围瞬间活跃。</w:t>
            </w:r>
          </w:p>
          <w:p w14:paraId="3D74A9C9">
            <w:pPr>
              <w:jc w:val="left"/>
              <w:rPr>
                <w:rFonts w:hint="eastAsia" w:ascii="宋体" w:hAnsi="宋体" w:cs="楷体" w:eastAsiaTheme="minorEastAsia"/>
                <w:kern w:val="2"/>
                <w:sz w:val="24"/>
                <w:szCs w:val="24"/>
                <w:lang w:val="en-US" w:eastAsia="zh-CN" w:bidi="ar-SA"/>
              </w:rPr>
            </w:pPr>
          </w:p>
          <w:p w14:paraId="4FA5B38C">
            <w:pPr>
              <w:jc w:val="left"/>
              <w:rPr>
                <w:rFonts w:hint="eastAsia" w:ascii="宋体" w:hAnsi="宋体" w:cs="楷体" w:eastAsiaTheme="minorEastAsia"/>
                <w:kern w:val="2"/>
                <w:sz w:val="24"/>
                <w:szCs w:val="24"/>
                <w:lang w:val="en-US" w:eastAsia="zh-CN" w:bidi="ar-SA"/>
              </w:rPr>
            </w:pPr>
          </w:p>
          <w:p w14:paraId="49E85E2C">
            <w:pPr>
              <w:jc w:val="left"/>
              <w:rPr>
                <w:rFonts w:hint="eastAsia" w:ascii="宋体" w:hAnsi="宋体" w:cs="楷体" w:eastAsiaTheme="minorEastAsia"/>
                <w:kern w:val="2"/>
                <w:sz w:val="24"/>
                <w:szCs w:val="24"/>
                <w:lang w:val="en-US" w:eastAsia="zh-CN" w:bidi="ar-SA"/>
              </w:rPr>
            </w:pPr>
          </w:p>
          <w:p w14:paraId="3C43EEF6">
            <w:pPr>
              <w:jc w:val="left"/>
              <w:rPr>
                <w:rFonts w:hint="eastAsia" w:ascii="宋体" w:hAnsi="宋体" w:cs="楷体" w:eastAsiaTheme="minorEastAsia"/>
                <w:kern w:val="2"/>
                <w:sz w:val="24"/>
                <w:szCs w:val="24"/>
                <w:lang w:val="en-US" w:eastAsia="zh-CN" w:bidi="ar-SA"/>
              </w:rPr>
            </w:pPr>
          </w:p>
          <w:p w14:paraId="3D3725EF">
            <w:pPr>
              <w:jc w:val="left"/>
              <w:rPr>
                <w:rFonts w:hint="eastAsia" w:ascii="宋体" w:hAnsi="宋体" w:cs="楷体" w:eastAsiaTheme="minorEastAsia"/>
                <w:kern w:val="2"/>
                <w:sz w:val="24"/>
                <w:szCs w:val="24"/>
                <w:lang w:val="en-US" w:eastAsia="zh-CN" w:bidi="ar-SA"/>
              </w:rPr>
            </w:pPr>
          </w:p>
          <w:p w14:paraId="4CB6382B">
            <w:pPr>
              <w:jc w:val="left"/>
              <w:rPr>
                <w:rFonts w:hint="eastAsia" w:ascii="宋体" w:hAnsi="宋体" w:cs="楷体" w:eastAsiaTheme="minorEastAsia"/>
                <w:kern w:val="2"/>
                <w:sz w:val="24"/>
                <w:szCs w:val="24"/>
                <w:lang w:val="en-US" w:eastAsia="zh-CN" w:bidi="ar-SA"/>
              </w:rPr>
            </w:pPr>
          </w:p>
          <w:p w14:paraId="4B8C0BD9">
            <w:pPr>
              <w:jc w:val="left"/>
              <w:rPr>
                <w:rFonts w:hint="eastAsia" w:ascii="宋体" w:hAnsi="宋体" w:cs="楷体" w:eastAsiaTheme="minorEastAsia"/>
                <w:kern w:val="2"/>
                <w:sz w:val="24"/>
                <w:szCs w:val="24"/>
                <w:lang w:val="en-US" w:eastAsia="zh-CN" w:bidi="ar-SA"/>
              </w:rPr>
            </w:pPr>
          </w:p>
          <w:p w14:paraId="194CFA31">
            <w:pPr>
              <w:jc w:val="left"/>
              <w:rPr>
                <w:rFonts w:hint="eastAsia" w:ascii="宋体" w:hAnsi="宋体" w:cs="楷体" w:eastAsiaTheme="minorEastAsia"/>
                <w:kern w:val="2"/>
                <w:sz w:val="24"/>
                <w:szCs w:val="24"/>
                <w:lang w:val="en-US" w:eastAsia="zh-CN" w:bidi="ar-SA"/>
              </w:rPr>
            </w:pPr>
          </w:p>
          <w:p w14:paraId="6D91C2D6">
            <w:pPr>
              <w:jc w:val="left"/>
              <w:rPr>
                <w:rFonts w:hint="eastAsia" w:ascii="宋体" w:hAnsi="宋体" w:cs="楷体"/>
                <w:kern w:val="2"/>
                <w:sz w:val="24"/>
                <w:szCs w:val="24"/>
                <w:lang w:val="en-US" w:eastAsia="zh-CN" w:bidi="ar-SA"/>
              </w:rPr>
            </w:pPr>
          </w:p>
          <w:p w14:paraId="5C329423">
            <w:pPr>
              <w:jc w:val="left"/>
              <w:rPr>
                <w:rFonts w:hint="eastAsia" w:ascii="宋体" w:hAnsi="宋体" w:cs="楷体"/>
                <w:kern w:val="2"/>
                <w:sz w:val="24"/>
                <w:szCs w:val="24"/>
                <w:lang w:val="en-US" w:eastAsia="zh-CN" w:bidi="ar-SA"/>
              </w:rPr>
            </w:pPr>
          </w:p>
          <w:p w14:paraId="65C4879E">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专注观看课件中的书签图片，跟着教师大声朗读顺口溜，读后积极举手回答：“能记住看到哪一页”“颜色很漂亮”“可以陪着我们读书”，部分学生补充 “不会把书折坏”，对书签的功能有了清晰认知。</w:t>
            </w:r>
          </w:p>
          <w:p w14:paraId="3BF2D4AA">
            <w:pPr>
              <w:jc w:val="left"/>
              <w:rPr>
                <w:rFonts w:hint="eastAsia" w:ascii="宋体" w:hAnsi="宋体" w:cs="楷体" w:eastAsiaTheme="minorEastAsia"/>
                <w:kern w:val="2"/>
                <w:sz w:val="24"/>
                <w:szCs w:val="24"/>
                <w:lang w:val="en-US" w:eastAsia="zh-CN" w:bidi="ar-SA"/>
              </w:rPr>
            </w:pPr>
          </w:p>
          <w:p w14:paraId="5AB0D442">
            <w:pPr>
              <w:jc w:val="left"/>
              <w:rPr>
                <w:rFonts w:hint="eastAsia" w:ascii="宋体" w:hAnsi="宋体" w:cs="楷体" w:eastAsiaTheme="minorEastAsia"/>
                <w:kern w:val="2"/>
                <w:sz w:val="24"/>
                <w:szCs w:val="24"/>
                <w:lang w:val="en-US" w:eastAsia="zh-CN" w:bidi="ar-SA"/>
              </w:rPr>
            </w:pPr>
          </w:p>
          <w:p w14:paraId="6111A96C">
            <w:pPr>
              <w:jc w:val="left"/>
              <w:rPr>
                <w:rFonts w:hint="eastAsia" w:ascii="宋体" w:hAnsi="宋体" w:cs="楷体" w:eastAsiaTheme="minorEastAsia"/>
                <w:kern w:val="2"/>
                <w:sz w:val="24"/>
                <w:szCs w:val="24"/>
                <w:lang w:val="en-US" w:eastAsia="zh-CN" w:bidi="ar-SA"/>
              </w:rPr>
            </w:pPr>
          </w:p>
          <w:p w14:paraId="31CE8E13">
            <w:pPr>
              <w:jc w:val="left"/>
              <w:rPr>
                <w:rFonts w:hint="eastAsia" w:ascii="宋体" w:hAnsi="宋体" w:cs="楷体" w:eastAsiaTheme="minorEastAsia"/>
                <w:kern w:val="2"/>
                <w:sz w:val="24"/>
                <w:szCs w:val="24"/>
                <w:lang w:val="en-US" w:eastAsia="zh-CN" w:bidi="ar-SA"/>
              </w:rPr>
            </w:pPr>
          </w:p>
          <w:p w14:paraId="1F98FC44">
            <w:pPr>
              <w:jc w:val="left"/>
              <w:rPr>
                <w:rFonts w:hint="eastAsia" w:ascii="宋体" w:hAnsi="宋体" w:cs="楷体" w:eastAsiaTheme="minorEastAsia"/>
                <w:kern w:val="2"/>
                <w:sz w:val="24"/>
                <w:szCs w:val="24"/>
                <w:lang w:val="en-US" w:eastAsia="zh-CN" w:bidi="ar-SA"/>
              </w:rPr>
            </w:pPr>
          </w:p>
          <w:p w14:paraId="571A83C8">
            <w:pPr>
              <w:jc w:val="left"/>
              <w:rPr>
                <w:rFonts w:hint="eastAsia" w:ascii="宋体" w:hAnsi="宋体" w:cs="楷体"/>
                <w:kern w:val="2"/>
                <w:sz w:val="24"/>
                <w:szCs w:val="24"/>
                <w:lang w:val="en-US" w:eastAsia="zh-CN" w:bidi="ar-SA"/>
              </w:rPr>
            </w:pPr>
          </w:p>
          <w:p w14:paraId="603BE6DE">
            <w:pPr>
              <w:jc w:val="left"/>
              <w:rPr>
                <w:rFonts w:hint="eastAsia" w:ascii="宋体" w:hAnsi="宋体" w:cs="楷体"/>
                <w:kern w:val="2"/>
                <w:sz w:val="24"/>
                <w:szCs w:val="24"/>
                <w:lang w:val="en-US" w:eastAsia="zh-CN" w:bidi="ar-SA"/>
              </w:rPr>
            </w:pPr>
          </w:p>
          <w:p w14:paraId="5AAB9CA9">
            <w:pPr>
              <w:jc w:val="left"/>
              <w:rPr>
                <w:rFonts w:hint="eastAsia" w:ascii="宋体" w:hAnsi="宋体" w:cs="楷体"/>
                <w:kern w:val="2"/>
                <w:sz w:val="24"/>
                <w:szCs w:val="24"/>
                <w:lang w:val="en-US" w:eastAsia="zh-CN" w:bidi="ar-SA"/>
              </w:rPr>
            </w:pPr>
          </w:p>
          <w:p w14:paraId="76FCE01C">
            <w:pPr>
              <w:jc w:val="left"/>
              <w:rPr>
                <w:rFonts w:hint="eastAsia" w:ascii="宋体" w:hAnsi="宋体" w:cs="楷体"/>
                <w:kern w:val="2"/>
                <w:sz w:val="24"/>
                <w:szCs w:val="24"/>
                <w:lang w:val="en-US" w:eastAsia="zh-CN" w:bidi="ar-SA"/>
              </w:rPr>
            </w:pPr>
          </w:p>
          <w:p w14:paraId="4CB1C475">
            <w:pPr>
              <w:keepNext w:val="0"/>
              <w:keepLines w:val="0"/>
              <w:widowControl/>
              <w:suppressLineNumbers w:val="0"/>
              <w:jc w:val="left"/>
              <w:rPr>
                <w:rFonts w:hint="eastAsia" w:ascii="宋体" w:hAnsi="宋体" w:cs="楷体"/>
                <w:kern w:val="2"/>
                <w:sz w:val="24"/>
                <w:szCs w:val="24"/>
                <w:lang w:val="en-US" w:eastAsia="zh-CN" w:bidi="ar-SA"/>
              </w:rPr>
            </w:pPr>
          </w:p>
          <w:p w14:paraId="4C9B2BA4">
            <w:pPr>
              <w:keepNext w:val="0"/>
              <w:keepLines w:val="0"/>
              <w:widowControl/>
              <w:suppressLineNumbers w:val="0"/>
              <w:jc w:val="left"/>
              <w:rPr>
                <w:rFonts w:hint="eastAsia" w:ascii="宋体" w:hAnsi="宋体" w:cs="楷体"/>
                <w:kern w:val="2"/>
                <w:sz w:val="24"/>
                <w:szCs w:val="24"/>
                <w:lang w:val="en-US" w:eastAsia="zh-CN" w:bidi="ar-SA"/>
              </w:rPr>
            </w:pPr>
          </w:p>
          <w:p w14:paraId="6CD5E02F">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每展示一类材质，都专注观察细节，积极回应教师提问：“卡纸书签颜色多，能剪各种形状”“竹编书签有一条一条的纹路”“金属书签亮晶晶的”，思考布艺书签的加固方法时，有的学生皱眉思考，听到答案后恍然大悟点头。</w:t>
            </w:r>
          </w:p>
          <w:p w14:paraId="7E8EE75C">
            <w:pPr>
              <w:jc w:val="left"/>
              <w:rPr>
                <w:rFonts w:hint="eastAsia" w:ascii="宋体" w:hAnsi="宋体" w:cs="楷体" w:eastAsiaTheme="minorEastAsia"/>
                <w:kern w:val="2"/>
                <w:sz w:val="24"/>
                <w:szCs w:val="24"/>
                <w:lang w:val="en-US" w:eastAsia="zh-CN" w:bidi="ar-SA"/>
              </w:rPr>
            </w:pPr>
          </w:p>
          <w:p w14:paraId="0810197B">
            <w:pPr>
              <w:jc w:val="left"/>
              <w:rPr>
                <w:rFonts w:hint="eastAsia" w:ascii="宋体" w:hAnsi="宋体" w:cs="楷体" w:eastAsiaTheme="minorEastAsia"/>
                <w:kern w:val="2"/>
                <w:sz w:val="24"/>
                <w:szCs w:val="24"/>
                <w:lang w:val="en-US" w:eastAsia="zh-CN" w:bidi="ar-SA"/>
              </w:rPr>
            </w:pPr>
          </w:p>
          <w:p w14:paraId="1D31410C">
            <w:pPr>
              <w:jc w:val="left"/>
              <w:rPr>
                <w:rFonts w:hint="eastAsia" w:ascii="宋体" w:hAnsi="宋体" w:cs="楷体" w:eastAsiaTheme="minorEastAsia"/>
                <w:kern w:val="2"/>
                <w:sz w:val="24"/>
                <w:szCs w:val="24"/>
                <w:lang w:val="en-US" w:eastAsia="zh-CN" w:bidi="ar-SA"/>
              </w:rPr>
            </w:pPr>
          </w:p>
          <w:p w14:paraId="0B0731BF">
            <w:pPr>
              <w:jc w:val="left"/>
              <w:rPr>
                <w:rFonts w:hint="eastAsia" w:ascii="宋体" w:hAnsi="宋体" w:cs="楷体" w:eastAsiaTheme="minorEastAsia"/>
                <w:kern w:val="2"/>
                <w:sz w:val="24"/>
                <w:szCs w:val="24"/>
                <w:lang w:val="en-US" w:eastAsia="zh-CN" w:bidi="ar-SA"/>
              </w:rPr>
            </w:pPr>
          </w:p>
          <w:p w14:paraId="2D989DFC">
            <w:pPr>
              <w:jc w:val="left"/>
              <w:rPr>
                <w:rFonts w:hint="eastAsia" w:ascii="宋体" w:hAnsi="宋体" w:cs="楷体" w:eastAsiaTheme="minorEastAsia"/>
                <w:kern w:val="2"/>
                <w:sz w:val="24"/>
                <w:szCs w:val="24"/>
                <w:lang w:val="en-US" w:eastAsia="zh-CN" w:bidi="ar-SA"/>
              </w:rPr>
            </w:pPr>
          </w:p>
          <w:p w14:paraId="69BEF2FF">
            <w:pPr>
              <w:jc w:val="left"/>
              <w:rPr>
                <w:rFonts w:hint="eastAsia" w:ascii="宋体" w:hAnsi="宋体" w:cs="楷体" w:eastAsiaTheme="minorEastAsia"/>
                <w:kern w:val="2"/>
                <w:sz w:val="24"/>
                <w:szCs w:val="24"/>
                <w:lang w:val="en-US" w:eastAsia="zh-CN" w:bidi="ar-SA"/>
              </w:rPr>
            </w:pPr>
          </w:p>
          <w:p w14:paraId="53B5AE2E">
            <w:pPr>
              <w:jc w:val="left"/>
              <w:rPr>
                <w:rFonts w:hint="eastAsia" w:ascii="宋体" w:hAnsi="宋体" w:cs="楷体" w:eastAsiaTheme="minorEastAsia"/>
                <w:kern w:val="2"/>
                <w:sz w:val="24"/>
                <w:szCs w:val="24"/>
                <w:lang w:val="en-US" w:eastAsia="zh-CN" w:bidi="ar-SA"/>
              </w:rPr>
            </w:pPr>
          </w:p>
          <w:p w14:paraId="7754CBA7">
            <w:pPr>
              <w:jc w:val="left"/>
              <w:rPr>
                <w:rFonts w:hint="eastAsia" w:ascii="宋体" w:hAnsi="宋体" w:cs="楷体" w:eastAsiaTheme="minorEastAsia"/>
                <w:kern w:val="2"/>
                <w:sz w:val="24"/>
                <w:szCs w:val="24"/>
                <w:lang w:val="en-US" w:eastAsia="zh-CN" w:bidi="ar-SA"/>
              </w:rPr>
            </w:pPr>
          </w:p>
          <w:p w14:paraId="06EE7592">
            <w:pPr>
              <w:jc w:val="left"/>
              <w:rPr>
                <w:rFonts w:hint="eastAsia" w:ascii="宋体" w:hAnsi="宋体" w:cs="楷体" w:eastAsiaTheme="minorEastAsia"/>
                <w:kern w:val="2"/>
                <w:sz w:val="24"/>
                <w:szCs w:val="24"/>
                <w:lang w:val="en-US" w:eastAsia="zh-CN" w:bidi="ar-SA"/>
              </w:rPr>
            </w:pPr>
          </w:p>
          <w:p w14:paraId="590F19CC">
            <w:pPr>
              <w:jc w:val="left"/>
              <w:rPr>
                <w:rFonts w:hint="eastAsia" w:ascii="宋体" w:hAnsi="宋体" w:cs="楷体" w:eastAsiaTheme="minorEastAsia"/>
                <w:kern w:val="2"/>
                <w:sz w:val="24"/>
                <w:szCs w:val="24"/>
                <w:lang w:val="en-US" w:eastAsia="zh-CN" w:bidi="ar-SA"/>
              </w:rPr>
            </w:pPr>
          </w:p>
          <w:p w14:paraId="30AF7738">
            <w:pPr>
              <w:jc w:val="left"/>
              <w:rPr>
                <w:rFonts w:hint="eastAsia" w:ascii="宋体" w:hAnsi="宋体" w:cs="楷体" w:eastAsiaTheme="minorEastAsia"/>
                <w:kern w:val="2"/>
                <w:sz w:val="24"/>
                <w:szCs w:val="24"/>
                <w:lang w:val="en-US" w:eastAsia="zh-CN" w:bidi="ar-SA"/>
              </w:rPr>
            </w:pPr>
          </w:p>
          <w:p w14:paraId="4336E15B">
            <w:pPr>
              <w:jc w:val="left"/>
              <w:rPr>
                <w:rFonts w:hint="eastAsia" w:ascii="宋体" w:hAnsi="宋体" w:cs="楷体" w:eastAsiaTheme="minorEastAsia"/>
                <w:kern w:val="2"/>
                <w:sz w:val="24"/>
                <w:szCs w:val="24"/>
                <w:lang w:val="en-US" w:eastAsia="zh-CN" w:bidi="ar-SA"/>
              </w:rPr>
            </w:pPr>
          </w:p>
          <w:p w14:paraId="3AE8685D">
            <w:pPr>
              <w:jc w:val="left"/>
              <w:rPr>
                <w:rFonts w:hint="eastAsia" w:ascii="宋体" w:hAnsi="宋体" w:cs="楷体" w:eastAsiaTheme="minorEastAsia"/>
                <w:kern w:val="2"/>
                <w:sz w:val="24"/>
                <w:szCs w:val="24"/>
                <w:lang w:val="en-US" w:eastAsia="zh-CN" w:bidi="ar-SA"/>
              </w:rPr>
            </w:pPr>
          </w:p>
          <w:p w14:paraId="0CC40460">
            <w:pPr>
              <w:jc w:val="left"/>
              <w:rPr>
                <w:rFonts w:hint="eastAsia" w:ascii="宋体" w:hAnsi="宋体" w:cs="楷体" w:eastAsiaTheme="minorEastAsia"/>
                <w:kern w:val="2"/>
                <w:sz w:val="24"/>
                <w:szCs w:val="24"/>
                <w:lang w:val="en-US" w:eastAsia="zh-CN" w:bidi="ar-SA"/>
              </w:rPr>
            </w:pPr>
          </w:p>
          <w:p w14:paraId="1A595932">
            <w:pPr>
              <w:jc w:val="left"/>
              <w:rPr>
                <w:rFonts w:hint="eastAsia" w:ascii="宋体" w:hAnsi="宋体" w:cs="楷体" w:eastAsiaTheme="minorEastAsia"/>
                <w:kern w:val="2"/>
                <w:sz w:val="24"/>
                <w:szCs w:val="24"/>
                <w:lang w:val="en-US" w:eastAsia="zh-CN" w:bidi="ar-SA"/>
              </w:rPr>
            </w:pPr>
          </w:p>
          <w:p w14:paraId="348D59E0">
            <w:pPr>
              <w:jc w:val="left"/>
              <w:rPr>
                <w:rFonts w:hint="eastAsia" w:ascii="宋体" w:hAnsi="宋体" w:cs="楷体" w:eastAsiaTheme="minorEastAsia"/>
                <w:kern w:val="2"/>
                <w:sz w:val="24"/>
                <w:szCs w:val="24"/>
                <w:lang w:val="en-US" w:eastAsia="zh-CN" w:bidi="ar-SA"/>
              </w:rPr>
            </w:pPr>
          </w:p>
          <w:p w14:paraId="535D99C0">
            <w:pPr>
              <w:jc w:val="left"/>
              <w:rPr>
                <w:rFonts w:hint="eastAsia" w:ascii="宋体" w:hAnsi="宋体" w:cs="楷体" w:eastAsiaTheme="minorEastAsia"/>
                <w:kern w:val="2"/>
                <w:sz w:val="24"/>
                <w:szCs w:val="24"/>
                <w:lang w:val="en-US" w:eastAsia="zh-CN" w:bidi="ar-SA"/>
              </w:rPr>
            </w:pPr>
          </w:p>
          <w:p w14:paraId="0EA552ED">
            <w:pPr>
              <w:jc w:val="left"/>
              <w:rPr>
                <w:rFonts w:hint="eastAsia" w:ascii="宋体" w:hAnsi="宋体" w:cs="楷体" w:eastAsiaTheme="minorEastAsia"/>
                <w:kern w:val="2"/>
                <w:sz w:val="24"/>
                <w:szCs w:val="24"/>
                <w:lang w:val="en-US" w:eastAsia="zh-CN" w:bidi="ar-SA"/>
              </w:rPr>
            </w:pPr>
          </w:p>
          <w:p w14:paraId="4D26D70F">
            <w:pPr>
              <w:jc w:val="left"/>
              <w:rPr>
                <w:rFonts w:hint="eastAsia" w:ascii="宋体" w:hAnsi="宋体" w:cs="楷体" w:eastAsiaTheme="minorEastAsia"/>
                <w:kern w:val="2"/>
                <w:sz w:val="24"/>
                <w:szCs w:val="24"/>
                <w:lang w:val="en-US" w:eastAsia="zh-CN" w:bidi="ar-SA"/>
              </w:rPr>
            </w:pPr>
          </w:p>
          <w:p w14:paraId="63FB6D3C">
            <w:pPr>
              <w:jc w:val="left"/>
              <w:rPr>
                <w:rFonts w:hint="eastAsia" w:ascii="宋体" w:hAnsi="宋体" w:cs="楷体" w:eastAsiaTheme="minorEastAsia"/>
                <w:kern w:val="2"/>
                <w:sz w:val="24"/>
                <w:szCs w:val="24"/>
                <w:lang w:val="en-US" w:eastAsia="zh-CN" w:bidi="ar-SA"/>
              </w:rPr>
            </w:pPr>
          </w:p>
          <w:p w14:paraId="231E3D4F">
            <w:pPr>
              <w:jc w:val="left"/>
              <w:rPr>
                <w:rFonts w:hint="eastAsia" w:ascii="宋体" w:hAnsi="宋体" w:cs="楷体" w:eastAsiaTheme="minorEastAsia"/>
                <w:kern w:val="2"/>
                <w:sz w:val="24"/>
                <w:szCs w:val="24"/>
                <w:lang w:val="en-US" w:eastAsia="zh-CN" w:bidi="ar-SA"/>
              </w:rPr>
            </w:pPr>
          </w:p>
          <w:p w14:paraId="04ABE5F9">
            <w:pPr>
              <w:jc w:val="left"/>
              <w:rPr>
                <w:rFonts w:hint="eastAsia" w:ascii="宋体" w:hAnsi="宋体" w:cs="楷体" w:eastAsiaTheme="minorEastAsia"/>
                <w:kern w:val="2"/>
                <w:sz w:val="24"/>
                <w:szCs w:val="24"/>
                <w:lang w:val="en-US" w:eastAsia="zh-CN" w:bidi="ar-SA"/>
              </w:rPr>
            </w:pPr>
          </w:p>
          <w:p w14:paraId="4BDD6D18">
            <w:pPr>
              <w:jc w:val="left"/>
              <w:rPr>
                <w:rFonts w:hint="eastAsia" w:ascii="宋体" w:hAnsi="宋体" w:cs="楷体" w:eastAsiaTheme="minorEastAsia"/>
                <w:kern w:val="2"/>
                <w:sz w:val="24"/>
                <w:szCs w:val="24"/>
                <w:lang w:val="en-US" w:eastAsia="zh-CN" w:bidi="ar-SA"/>
              </w:rPr>
            </w:pPr>
          </w:p>
          <w:p w14:paraId="3BB11E95">
            <w:pPr>
              <w:jc w:val="left"/>
              <w:rPr>
                <w:rFonts w:hint="eastAsia" w:ascii="宋体" w:hAnsi="宋体" w:cs="楷体" w:eastAsiaTheme="minorEastAsia"/>
                <w:kern w:val="2"/>
                <w:sz w:val="24"/>
                <w:szCs w:val="24"/>
                <w:lang w:val="en-US" w:eastAsia="zh-CN" w:bidi="ar-SA"/>
              </w:rPr>
            </w:pPr>
          </w:p>
          <w:p w14:paraId="14F0D3A2">
            <w:pPr>
              <w:jc w:val="left"/>
              <w:rPr>
                <w:rFonts w:hint="eastAsia" w:ascii="宋体" w:hAnsi="宋体" w:cs="楷体" w:eastAsiaTheme="minorEastAsia"/>
                <w:kern w:val="2"/>
                <w:sz w:val="24"/>
                <w:szCs w:val="24"/>
                <w:lang w:val="en-US" w:eastAsia="zh-CN" w:bidi="ar-SA"/>
              </w:rPr>
            </w:pPr>
          </w:p>
          <w:p w14:paraId="66D07730">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看到动物、植物造型书签时，小声议论 “我喜欢小猫的”“那个花朵的好漂亮”；看到青铜神树书签时，露出好奇表情，听文物介绍时专注点头；赏析文物书签时，有的学生说 “这个鸟的形状好奇特”“花纹像小怪兽”，对 “书签承载文化” 有了初步感知。</w:t>
            </w:r>
          </w:p>
          <w:p w14:paraId="7C3FDC67">
            <w:pPr>
              <w:jc w:val="left"/>
              <w:rPr>
                <w:rFonts w:hint="default" w:ascii="宋体" w:hAnsi="宋体" w:cs="楷体" w:eastAsiaTheme="minorEastAsia"/>
                <w:kern w:val="2"/>
                <w:sz w:val="24"/>
                <w:szCs w:val="24"/>
                <w:lang w:val="en-US" w:eastAsia="zh-CN" w:bidi="ar-SA"/>
              </w:rPr>
            </w:pPr>
          </w:p>
          <w:p w14:paraId="422EA2F1">
            <w:pPr>
              <w:jc w:val="left"/>
              <w:rPr>
                <w:rFonts w:hint="eastAsia" w:ascii="宋体" w:hAnsi="宋体" w:cs="楷体" w:eastAsiaTheme="minorEastAsia"/>
                <w:kern w:val="2"/>
                <w:sz w:val="24"/>
                <w:szCs w:val="24"/>
                <w:lang w:val="en-US" w:eastAsia="zh-CN" w:bidi="ar-SA"/>
              </w:rPr>
            </w:pPr>
          </w:p>
          <w:p w14:paraId="24BD7D3F">
            <w:pPr>
              <w:jc w:val="left"/>
              <w:rPr>
                <w:rFonts w:hint="eastAsia" w:ascii="宋体" w:hAnsi="宋体" w:cs="楷体" w:eastAsiaTheme="minorEastAsia"/>
                <w:kern w:val="2"/>
                <w:sz w:val="24"/>
                <w:szCs w:val="24"/>
                <w:lang w:val="en-US" w:eastAsia="zh-CN" w:bidi="ar-SA"/>
              </w:rPr>
            </w:pPr>
          </w:p>
          <w:p w14:paraId="59A30920">
            <w:pPr>
              <w:jc w:val="left"/>
              <w:rPr>
                <w:rFonts w:hint="eastAsia" w:ascii="宋体" w:hAnsi="宋体" w:cs="楷体" w:eastAsiaTheme="minorEastAsia"/>
                <w:kern w:val="2"/>
                <w:sz w:val="24"/>
                <w:szCs w:val="24"/>
                <w:lang w:val="en-US" w:eastAsia="zh-CN" w:bidi="ar-SA"/>
              </w:rPr>
            </w:pPr>
          </w:p>
          <w:p w14:paraId="35C3516F">
            <w:pPr>
              <w:jc w:val="left"/>
              <w:rPr>
                <w:rFonts w:hint="eastAsia" w:ascii="宋体" w:hAnsi="宋体" w:cs="楷体" w:eastAsiaTheme="minorEastAsia"/>
                <w:kern w:val="2"/>
                <w:sz w:val="24"/>
                <w:szCs w:val="24"/>
                <w:lang w:val="en-US" w:eastAsia="zh-CN" w:bidi="ar-SA"/>
              </w:rPr>
            </w:pPr>
          </w:p>
          <w:p w14:paraId="221493E9">
            <w:pPr>
              <w:jc w:val="left"/>
              <w:rPr>
                <w:rFonts w:hint="eastAsia" w:ascii="宋体" w:hAnsi="宋体" w:cs="楷体" w:eastAsiaTheme="minorEastAsia"/>
                <w:kern w:val="2"/>
                <w:sz w:val="24"/>
                <w:szCs w:val="24"/>
                <w:lang w:val="en-US" w:eastAsia="zh-CN" w:bidi="ar-SA"/>
              </w:rPr>
            </w:pPr>
          </w:p>
          <w:p w14:paraId="123B8EDA">
            <w:pPr>
              <w:jc w:val="left"/>
              <w:rPr>
                <w:rFonts w:hint="eastAsia" w:ascii="宋体" w:hAnsi="宋体" w:cs="楷体" w:eastAsiaTheme="minorEastAsia"/>
                <w:kern w:val="2"/>
                <w:sz w:val="24"/>
                <w:szCs w:val="24"/>
                <w:lang w:val="en-US" w:eastAsia="zh-CN" w:bidi="ar-SA"/>
              </w:rPr>
            </w:pPr>
          </w:p>
          <w:p w14:paraId="26DE855A">
            <w:pPr>
              <w:jc w:val="left"/>
              <w:rPr>
                <w:rFonts w:hint="eastAsia" w:ascii="宋体" w:hAnsi="宋体" w:cs="楷体" w:eastAsiaTheme="minorEastAsia"/>
                <w:kern w:val="2"/>
                <w:sz w:val="24"/>
                <w:szCs w:val="24"/>
                <w:lang w:val="en-US" w:eastAsia="zh-CN" w:bidi="ar-SA"/>
              </w:rPr>
            </w:pPr>
          </w:p>
          <w:p w14:paraId="5AA12FFC">
            <w:pPr>
              <w:jc w:val="left"/>
              <w:rPr>
                <w:rFonts w:hint="eastAsia" w:ascii="宋体" w:hAnsi="宋体" w:cs="楷体" w:eastAsiaTheme="minorEastAsia"/>
                <w:kern w:val="2"/>
                <w:sz w:val="24"/>
                <w:szCs w:val="24"/>
                <w:lang w:val="en-US" w:eastAsia="zh-CN" w:bidi="ar-SA"/>
              </w:rPr>
            </w:pPr>
          </w:p>
          <w:p w14:paraId="1C8BB7E9">
            <w:pPr>
              <w:jc w:val="left"/>
              <w:rPr>
                <w:rFonts w:hint="eastAsia" w:ascii="宋体" w:hAnsi="宋体" w:cs="楷体" w:eastAsiaTheme="minorEastAsia"/>
                <w:kern w:val="2"/>
                <w:sz w:val="24"/>
                <w:szCs w:val="24"/>
                <w:lang w:val="en-US" w:eastAsia="zh-CN" w:bidi="ar-SA"/>
              </w:rPr>
            </w:pPr>
          </w:p>
          <w:p w14:paraId="3B6C63C1">
            <w:pPr>
              <w:jc w:val="left"/>
              <w:rPr>
                <w:rFonts w:hint="eastAsia" w:ascii="宋体" w:hAnsi="宋体" w:cs="楷体" w:eastAsiaTheme="minorEastAsia"/>
                <w:kern w:val="2"/>
                <w:sz w:val="24"/>
                <w:szCs w:val="24"/>
                <w:lang w:val="en-US" w:eastAsia="zh-CN" w:bidi="ar-SA"/>
              </w:rPr>
            </w:pPr>
          </w:p>
          <w:p w14:paraId="0AD746B6">
            <w:pPr>
              <w:jc w:val="left"/>
              <w:rPr>
                <w:rFonts w:hint="eastAsia" w:ascii="宋体" w:hAnsi="宋体" w:cs="楷体" w:eastAsiaTheme="minorEastAsia"/>
                <w:kern w:val="2"/>
                <w:sz w:val="24"/>
                <w:szCs w:val="24"/>
                <w:lang w:val="en-US" w:eastAsia="zh-CN" w:bidi="ar-SA"/>
              </w:rPr>
            </w:pPr>
          </w:p>
          <w:p w14:paraId="3783C77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：对照分解图观察，有的学生拿出自己的书签比划，小声说 “我的书签有图案”“这个流苏好长”，在互动中明确书签的结构组成。</w:t>
            </w:r>
          </w:p>
          <w:p w14:paraId="760319F3">
            <w:pPr>
              <w:jc w:val="left"/>
              <w:rPr>
                <w:rFonts w:hint="eastAsia" w:ascii="宋体" w:hAnsi="宋体" w:cs="楷体" w:eastAsiaTheme="minorEastAsia"/>
                <w:kern w:val="2"/>
                <w:sz w:val="24"/>
                <w:szCs w:val="24"/>
                <w:lang w:val="en-US" w:eastAsia="zh-CN" w:bidi="ar-SA"/>
              </w:rPr>
            </w:pPr>
          </w:p>
          <w:p w14:paraId="0EA789C6">
            <w:pPr>
              <w:jc w:val="left"/>
              <w:rPr>
                <w:rFonts w:hint="eastAsia" w:ascii="宋体" w:hAnsi="宋体" w:cs="楷体" w:eastAsiaTheme="minorEastAsia"/>
                <w:kern w:val="2"/>
                <w:sz w:val="24"/>
                <w:szCs w:val="24"/>
                <w:lang w:val="en-US" w:eastAsia="zh-CN" w:bidi="ar-SA"/>
              </w:rPr>
            </w:pPr>
          </w:p>
          <w:p w14:paraId="5518BF2C">
            <w:pPr>
              <w:jc w:val="left"/>
              <w:rPr>
                <w:rFonts w:hint="eastAsia" w:ascii="宋体" w:hAnsi="宋体" w:cs="楷体" w:eastAsiaTheme="minorEastAsia"/>
                <w:kern w:val="2"/>
                <w:sz w:val="24"/>
                <w:szCs w:val="24"/>
                <w:lang w:val="en-US" w:eastAsia="zh-CN" w:bidi="ar-SA"/>
              </w:rPr>
            </w:pPr>
          </w:p>
          <w:p w14:paraId="29FD022D">
            <w:pPr>
              <w:jc w:val="left"/>
              <w:rPr>
                <w:rFonts w:hint="eastAsia" w:ascii="宋体" w:hAnsi="宋体" w:cs="楷体" w:eastAsiaTheme="minorEastAsia"/>
                <w:kern w:val="2"/>
                <w:sz w:val="24"/>
                <w:szCs w:val="24"/>
                <w:lang w:val="en-US" w:eastAsia="zh-CN" w:bidi="ar-SA"/>
              </w:rPr>
            </w:pPr>
          </w:p>
          <w:p w14:paraId="7F4914BF">
            <w:pPr>
              <w:jc w:val="left"/>
              <w:rPr>
                <w:rFonts w:hint="eastAsia" w:ascii="宋体" w:hAnsi="宋体" w:cs="楷体" w:eastAsiaTheme="minorEastAsia"/>
                <w:kern w:val="2"/>
                <w:sz w:val="24"/>
                <w:szCs w:val="24"/>
                <w:lang w:val="en-US" w:eastAsia="zh-CN" w:bidi="ar-SA"/>
              </w:rPr>
            </w:pPr>
          </w:p>
          <w:p w14:paraId="755F80B1">
            <w:pPr>
              <w:jc w:val="left"/>
              <w:rPr>
                <w:rFonts w:hint="eastAsia" w:ascii="宋体" w:hAnsi="宋体" w:cs="楷体" w:eastAsiaTheme="minorEastAsia"/>
                <w:kern w:val="2"/>
                <w:sz w:val="24"/>
                <w:szCs w:val="24"/>
                <w:lang w:val="en-US" w:eastAsia="zh-CN" w:bidi="ar-SA"/>
              </w:rPr>
            </w:pPr>
          </w:p>
          <w:p w14:paraId="07031BB4">
            <w:pPr>
              <w:jc w:val="left"/>
              <w:rPr>
                <w:rFonts w:hint="default" w:ascii="宋体" w:hAnsi="宋体" w:cs="楷体" w:eastAsiaTheme="minorEastAsia"/>
                <w:kern w:val="2"/>
                <w:sz w:val="24"/>
                <w:szCs w:val="24"/>
                <w:lang w:val="en-US" w:eastAsia="zh-CN" w:bidi="ar-SA"/>
              </w:rPr>
            </w:pPr>
          </w:p>
          <w:p w14:paraId="73624346">
            <w:pPr>
              <w:jc w:val="left"/>
              <w:rPr>
                <w:rFonts w:hint="eastAsia" w:ascii="宋体" w:hAnsi="宋体" w:cs="楷体" w:eastAsiaTheme="minorEastAsia"/>
                <w:kern w:val="2"/>
                <w:sz w:val="24"/>
                <w:szCs w:val="24"/>
                <w:lang w:val="en-US" w:eastAsia="zh-CN" w:bidi="ar-SA"/>
              </w:rPr>
            </w:pPr>
          </w:p>
          <w:p w14:paraId="7A4E3C81">
            <w:pPr>
              <w:jc w:val="left"/>
              <w:rPr>
                <w:rFonts w:hint="eastAsia" w:ascii="宋体" w:hAnsi="宋体" w:cs="楷体" w:eastAsiaTheme="minorEastAsia"/>
                <w:kern w:val="2"/>
                <w:sz w:val="24"/>
                <w:szCs w:val="24"/>
                <w:lang w:val="en-US" w:eastAsia="zh-CN" w:bidi="ar-SA"/>
              </w:rPr>
            </w:pPr>
          </w:p>
          <w:p w14:paraId="699FCCEB">
            <w:pPr>
              <w:jc w:val="left"/>
              <w:rPr>
                <w:rFonts w:hint="eastAsia" w:ascii="宋体" w:hAnsi="宋体" w:cs="楷体" w:eastAsiaTheme="minorEastAsia"/>
                <w:kern w:val="2"/>
                <w:sz w:val="24"/>
                <w:szCs w:val="24"/>
                <w:lang w:val="en-US" w:eastAsia="zh-CN" w:bidi="ar-SA"/>
              </w:rPr>
            </w:pPr>
          </w:p>
          <w:p w14:paraId="2876A6C8">
            <w:pPr>
              <w:jc w:val="left"/>
              <w:rPr>
                <w:rFonts w:hint="eastAsia" w:ascii="宋体" w:hAnsi="宋体" w:cs="楷体" w:eastAsiaTheme="minorEastAsia"/>
                <w:kern w:val="2"/>
                <w:sz w:val="24"/>
                <w:szCs w:val="24"/>
                <w:lang w:val="en-US" w:eastAsia="zh-CN" w:bidi="ar-SA"/>
              </w:rPr>
            </w:pPr>
          </w:p>
          <w:p w14:paraId="68ACBE4A">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：看到反面案例时，有的学生笑出声，小声说 “太大了夹不进去”“这个太立体了书合不上”，听总结时认真点头，将 “实用与美观兼顾” 的原则记在心里。</w:t>
            </w:r>
          </w:p>
          <w:p w14:paraId="0F11398C">
            <w:pPr>
              <w:jc w:val="left"/>
              <w:rPr>
                <w:rFonts w:hint="eastAsia" w:ascii="宋体" w:hAnsi="宋体" w:cs="楷体" w:eastAsiaTheme="minorEastAsia"/>
                <w:kern w:val="2"/>
                <w:sz w:val="24"/>
                <w:szCs w:val="24"/>
                <w:lang w:val="en-US" w:eastAsia="zh-CN" w:bidi="ar-SA"/>
              </w:rPr>
            </w:pPr>
          </w:p>
          <w:p w14:paraId="47B382B4">
            <w:pPr>
              <w:jc w:val="left"/>
              <w:rPr>
                <w:rFonts w:hint="eastAsia" w:ascii="宋体" w:hAnsi="宋体" w:cs="楷体" w:eastAsiaTheme="minorEastAsia"/>
                <w:kern w:val="2"/>
                <w:sz w:val="24"/>
                <w:szCs w:val="24"/>
                <w:lang w:val="en-US" w:eastAsia="zh-CN" w:bidi="ar-SA"/>
              </w:rPr>
            </w:pPr>
          </w:p>
          <w:p w14:paraId="6A83A092">
            <w:pPr>
              <w:jc w:val="left"/>
              <w:rPr>
                <w:rFonts w:hint="eastAsia" w:ascii="宋体" w:hAnsi="宋体" w:cs="楷体" w:eastAsiaTheme="minorEastAsia"/>
                <w:kern w:val="2"/>
                <w:sz w:val="24"/>
                <w:szCs w:val="24"/>
                <w:lang w:val="en-US" w:eastAsia="zh-CN" w:bidi="ar-SA"/>
              </w:rPr>
            </w:pPr>
          </w:p>
          <w:p w14:paraId="19340A1D">
            <w:pPr>
              <w:jc w:val="left"/>
              <w:rPr>
                <w:rFonts w:hint="eastAsia" w:ascii="宋体" w:hAnsi="宋体" w:cs="楷体" w:eastAsiaTheme="minorEastAsia"/>
                <w:kern w:val="2"/>
                <w:sz w:val="24"/>
                <w:szCs w:val="24"/>
                <w:lang w:val="en-US" w:eastAsia="zh-CN" w:bidi="ar-SA"/>
              </w:rPr>
            </w:pPr>
          </w:p>
          <w:p w14:paraId="52C00E38">
            <w:pPr>
              <w:jc w:val="left"/>
              <w:rPr>
                <w:rFonts w:hint="eastAsia" w:ascii="宋体" w:hAnsi="宋体" w:cs="楷体"/>
                <w:kern w:val="2"/>
                <w:sz w:val="24"/>
                <w:szCs w:val="24"/>
                <w:lang w:val="en-US" w:eastAsia="zh-CN" w:bidi="ar-SA"/>
              </w:rPr>
            </w:pPr>
          </w:p>
          <w:p w14:paraId="6192219A">
            <w:pPr>
              <w:jc w:val="left"/>
              <w:rPr>
                <w:rFonts w:hint="eastAsia" w:ascii="宋体" w:hAnsi="宋体" w:cs="楷体"/>
                <w:kern w:val="2"/>
                <w:sz w:val="24"/>
                <w:szCs w:val="24"/>
                <w:lang w:val="en-US" w:eastAsia="zh-CN" w:bidi="ar-SA"/>
              </w:rPr>
            </w:pPr>
          </w:p>
          <w:p w14:paraId="7A114139">
            <w:pPr>
              <w:jc w:val="left"/>
              <w:rPr>
                <w:rFonts w:hint="eastAsia" w:ascii="宋体" w:hAnsi="宋体" w:cs="楷体"/>
                <w:kern w:val="2"/>
                <w:sz w:val="24"/>
                <w:szCs w:val="24"/>
                <w:lang w:val="en-US" w:eastAsia="zh-CN" w:bidi="ar-SA"/>
              </w:rPr>
            </w:pPr>
          </w:p>
          <w:p w14:paraId="0B111AB5">
            <w:pPr>
              <w:jc w:val="left"/>
              <w:rPr>
                <w:rFonts w:hint="eastAsia" w:ascii="宋体" w:hAnsi="宋体" w:cs="楷体"/>
                <w:kern w:val="2"/>
                <w:sz w:val="24"/>
                <w:szCs w:val="24"/>
                <w:lang w:val="en-US" w:eastAsia="zh-CN" w:bidi="ar-SA"/>
              </w:rPr>
            </w:pPr>
          </w:p>
          <w:p w14:paraId="3009463E">
            <w:pPr>
              <w:jc w:val="left"/>
              <w:rPr>
                <w:rFonts w:hint="eastAsia" w:ascii="宋体" w:hAnsi="宋体" w:cs="楷体"/>
                <w:kern w:val="2"/>
                <w:sz w:val="24"/>
                <w:szCs w:val="24"/>
                <w:lang w:val="en-US" w:eastAsia="zh-CN" w:bidi="ar-SA"/>
              </w:rPr>
            </w:pPr>
          </w:p>
          <w:p w14:paraId="301A4160">
            <w:pPr>
              <w:jc w:val="left"/>
              <w:rPr>
                <w:rFonts w:hint="eastAsia" w:ascii="宋体" w:hAnsi="宋体" w:cs="楷体"/>
                <w:kern w:val="2"/>
                <w:sz w:val="24"/>
                <w:szCs w:val="24"/>
                <w:lang w:val="en-US" w:eastAsia="zh-CN" w:bidi="ar-SA"/>
              </w:rPr>
            </w:pPr>
          </w:p>
          <w:p w14:paraId="579EC899">
            <w:pPr>
              <w:jc w:val="left"/>
              <w:rPr>
                <w:rFonts w:hint="eastAsia" w:ascii="宋体" w:hAnsi="宋体" w:cs="楷体"/>
                <w:kern w:val="2"/>
                <w:sz w:val="24"/>
                <w:szCs w:val="24"/>
                <w:lang w:val="en-US" w:eastAsia="zh-CN" w:bidi="ar-SA"/>
              </w:rPr>
            </w:pPr>
          </w:p>
          <w:p w14:paraId="76913BC8">
            <w:pPr>
              <w:jc w:val="left"/>
              <w:rPr>
                <w:rFonts w:hint="eastAsia" w:ascii="宋体" w:hAnsi="宋体" w:cs="楷体"/>
                <w:kern w:val="2"/>
                <w:sz w:val="24"/>
                <w:szCs w:val="24"/>
                <w:lang w:val="en-US" w:eastAsia="zh-CN" w:bidi="ar-SA"/>
              </w:rPr>
            </w:pPr>
          </w:p>
          <w:p w14:paraId="1DDF41CB">
            <w:pPr>
              <w:jc w:val="left"/>
              <w:rPr>
                <w:rFonts w:hint="eastAsia" w:ascii="宋体" w:hAnsi="宋体" w:cs="楷体"/>
                <w:kern w:val="2"/>
                <w:sz w:val="24"/>
                <w:szCs w:val="24"/>
                <w:lang w:val="en-US" w:eastAsia="zh-CN" w:bidi="ar-SA"/>
              </w:rPr>
            </w:pPr>
          </w:p>
          <w:p w14:paraId="10174DFD">
            <w:pPr>
              <w:jc w:val="left"/>
              <w:rPr>
                <w:rFonts w:hint="eastAsia" w:ascii="宋体" w:hAnsi="宋体" w:cs="楷体"/>
                <w:kern w:val="2"/>
                <w:sz w:val="24"/>
                <w:szCs w:val="24"/>
                <w:lang w:val="en-US" w:eastAsia="zh-CN" w:bidi="ar-SA"/>
              </w:rPr>
            </w:pPr>
          </w:p>
          <w:p w14:paraId="42960D55">
            <w:pPr>
              <w:jc w:val="left"/>
              <w:rPr>
                <w:rFonts w:hint="eastAsia" w:ascii="宋体" w:hAnsi="宋体" w:cs="楷体"/>
                <w:kern w:val="2"/>
                <w:sz w:val="24"/>
                <w:szCs w:val="24"/>
                <w:lang w:val="en-US" w:eastAsia="zh-CN" w:bidi="ar-SA"/>
              </w:rPr>
            </w:pPr>
          </w:p>
          <w:p w14:paraId="62211E44">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：看到树叶和折叠书签时，发出 “哇” 的赞叹，有的学生说 “我昨天捡了枫叶”“我会折青蛙”，思维被充分激活，开始畅想自己的创意。</w:t>
            </w:r>
          </w:p>
          <w:p w14:paraId="04EA8E89">
            <w:pPr>
              <w:jc w:val="left"/>
              <w:rPr>
                <w:rFonts w:hint="eastAsia" w:ascii="宋体" w:hAnsi="宋体" w:cs="楷体" w:eastAsiaTheme="minorEastAsia"/>
                <w:kern w:val="2"/>
                <w:sz w:val="24"/>
                <w:szCs w:val="24"/>
                <w:lang w:val="en-US" w:eastAsia="zh-CN" w:bidi="ar-SA"/>
              </w:rPr>
            </w:pPr>
          </w:p>
          <w:p w14:paraId="0E88C3B0">
            <w:pPr>
              <w:jc w:val="left"/>
              <w:rPr>
                <w:rFonts w:hint="eastAsia" w:ascii="宋体" w:hAnsi="宋体" w:cs="楷体" w:eastAsiaTheme="minorEastAsia"/>
                <w:kern w:val="2"/>
                <w:sz w:val="24"/>
                <w:szCs w:val="24"/>
                <w:lang w:val="en-US" w:eastAsia="zh-CN" w:bidi="ar-SA"/>
              </w:rPr>
            </w:pPr>
          </w:p>
          <w:p w14:paraId="4AFEA213">
            <w:pPr>
              <w:jc w:val="left"/>
              <w:rPr>
                <w:rFonts w:hint="eastAsia" w:ascii="宋体" w:hAnsi="宋体" w:cs="楷体" w:eastAsiaTheme="minorEastAsia"/>
                <w:kern w:val="2"/>
                <w:sz w:val="24"/>
                <w:szCs w:val="24"/>
                <w:lang w:val="en-US" w:eastAsia="zh-CN" w:bidi="ar-SA"/>
              </w:rPr>
            </w:pPr>
          </w:p>
          <w:p w14:paraId="71CAB549">
            <w:pPr>
              <w:jc w:val="left"/>
              <w:rPr>
                <w:rFonts w:hint="eastAsia" w:ascii="宋体" w:hAnsi="宋体" w:cs="楷体" w:eastAsiaTheme="minorEastAsia"/>
                <w:kern w:val="2"/>
                <w:sz w:val="24"/>
                <w:szCs w:val="24"/>
                <w:lang w:val="en-US" w:eastAsia="zh-CN" w:bidi="ar-SA"/>
              </w:rPr>
            </w:pPr>
          </w:p>
          <w:p w14:paraId="71CBFC67">
            <w:pPr>
              <w:jc w:val="left"/>
              <w:rPr>
                <w:rFonts w:hint="eastAsia" w:ascii="宋体" w:hAnsi="宋体" w:cs="楷体" w:eastAsiaTheme="minorEastAsia"/>
                <w:kern w:val="2"/>
                <w:sz w:val="24"/>
                <w:szCs w:val="24"/>
                <w:lang w:val="en-US" w:eastAsia="zh-CN" w:bidi="ar-SA"/>
              </w:rPr>
            </w:pPr>
          </w:p>
          <w:p w14:paraId="281C6574">
            <w:pPr>
              <w:jc w:val="left"/>
              <w:rPr>
                <w:rFonts w:hint="eastAsia" w:ascii="宋体" w:hAnsi="宋体" w:cs="楷体" w:eastAsiaTheme="minorEastAsia"/>
                <w:kern w:val="2"/>
                <w:sz w:val="24"/>
                <w:szCs w:val="24"/>
                <w:lang w:val="en-US" w:eastAsia="zh-CN" w:bidi="ar-SA"/>
              </w:rPr>
            </w:pPr>
          </w:p>
          <w:p w14:paraId="7DFEF8CB">
            <w:pPr>
              <w:jc w:val="left"/>
              <w:rPr>
                <w:rFonts w:hint="eastAsia" w:ascii="宋体" w:hAnsi="宋体" w:cs="楷体" w:eastAsiaTheme="minorEastAsia"/>
                <w:kern w:val="2"/>
                <w:sz w:val="24"/>
                <w:szCs w:val="24"/>
                <w:lang w:val="en-US" w:eastAsia="zh-CN" w:bidi="ar-SA"/>
              </w:rPr>
            </w:pPr>
          </w:p>
          <w:p w14:paraId="6F0DD20D">
            <w:pPr>
              <w:jc w:val="left"/>
              <w:rPr>
                <w:rFonts w:hint="eastAsia" w:ascii="宋体" w:hAnsi="宋体" w:cs="楷体"/>
                <w:kern w:val="2"/>
                <w:sz w:val="24"/>
                <w:szCs w:val="24"/>
                <w:lang w:val="en-US" w:eastAsia="zh-CN" w:bidi="ar-SA"/>
              </w:rPr>
            </w:pPr>
          </w:p>
          <w:p w14:paraId="7E6F7FDF">
            <w:pPr>
              <w:jc w:val="left"/>
              <w:rPr>
                <w:rFonts w:hint="eastAsia" w:ascii="宋体" w:hAnsi="宋体" w:cs="楷体"/>
                <w:kern w:val="2"/>
                <w:sz w:val="24"/>
                <w:szCs w:val="24"/>
                <w:lang w:val="en-US" w:eastAsia="zh-CN" w:bidi="ar-SA"/>
              </w:rPr>
            </w:pPr>
          </w:p>
          <w:p w14:paraId="5933E10F">
            <w:pPr>
              <w:jc w:val="left"/>
              <w:rPr>
                <w:rFonts w:hint="eastAsia" w:ascii="宋体" w:hAnsi="宋体" w:cs="楷体"/>
                <w:kern w:val="2"/>
                <w:sz w:val="24"/>
                <w:szCs w:val="24"/>
                <w:lang w:val="en-US" w:eastAsia="zh-CN" w:bidi="ar-SA"/>
              </w:rPr>
            </w:pPr>
          </w:p>
          <w:p w14:paraId="508C414C">
            <w:pPr>
              <w:jc w:val="left"/>
              <w:rPr>
                <w:rFonts w:hint="eastAsia" w:ascii="宋体" w:hAnsi="宋体" w:cs="楷体"/>
                <w:kern w:val="2"/>
                <w:sz w:val="24"/>
                <w:szCs w:val="24"/>
                <w:lang w:val="en-US" w:eastAsia="zh-CN" w:bidi="ar-SA"/>
              </w:rPr>
            </w:pPr>
            <w:r>
              <w:rPr>
                <w:rFonts w:hint="eastAsia" w:ascii="宋体" w:hAnsi="宋体" w:cs="楷体"/>
                <w:kern w:val="2"/>
                <w:sz w:val="24"/>
                <w:szCs w:val="24"/>
                <w:lang w:val="en-US" w:eastAsia="zh-CN" w:bidi="ar-SA"/>
              </w:rPr>
              <w:t>学生：全程专注盯着屏幕，有的同学跟着视频里的步骤小声念叨 不少学生已经拿起桌上的材料跃跃欲试，小声和同桌说 “我要做小兔的”“我想试试小狗的”。</w:t>
            </w:r>
          </w:p>
          <w:p w14:paraId="50B6F591">
            <w:pPr>
              <w:jc w:val="left"/>
              <w:rPr>
                <w:rFonts w:hint="eastAsia" w:ascii="宋体" w:hAnsi="宋体" w:cs="楷体"/>
                <w:kern w:val="2"/>
                <w:sz w:val="24"/>
                <w:szCs w:val="24"/>
                <w:lang w:val="en-US" w:eastAsia="zh-CN" w:bidi="ar-SA"/>
              </w:rPr>
            </w:pPr>
          </w:p>
          <w:p w14:paraId="251369CF">
            <w:pPr>
              <w:jc w:val="left"/>
              <w:rPr>
                <w:rFonts w:hint="eastAsia" w:ascii="宋体" w:hAnsi="宋体" w:cs="楷体"/>
                <w:kern w:val="2"/>
                <w:sz w:val="24"/>
                <w:szCs w:val="24"/>
                <w:lang w:val="en-US" w:eastAsia="zh-CN" w:bidi="ar-SA"/>
              </w:rPr>
            </w:pPr>
          </w:p>
          <w:p w14:paraId="4860B3CE">
            <w:pPr>
              <w:jc w:val="left"/>
              <w:rPr>
                <w:rFonts w:hint="eastAsia" w:ascii="宋体" w:hAnsi="宋体" w:cs="楷体"/>
                <w:kern w:val="2"/>
                <w:sz w:val="24"/>
                <w:szCs w:val="24"/>
                <w:lang w:val="en-US" w:eastAsia="zh-CN" w:bidi="ar-SA"/>
              </w:rPr>
            </w:pPr>
          </w:p>
          <w:p w14:paraId="0F642B35">
            <w:pPr>
              <w:jc w:val="left"/>
              <w:rPr>
                <w:rFonts w:hint="eastAsia" w:ascii="宋体" w:hAnsi="宋体" w:cs="楷体"/>
                <w:kern w:val="2"/>
                <w:sz w:val="24"/>
                <w:szCs w:val="24"/>
                <w:lang w:val="en-US" w:eastAsia="zh-CN" w:bidi="ar-SA"/>
              </w:rPr>
            </w:pPr>
          </w:p>
          <w:p w14:paraId="0F0DCD64">
            <w:pPr>
              <w:jc w:val="left"/>
              <w:rPr>
                <w:rFonts w:hint="eastAsia" w:ascii="宋体" w:hAnsi="宋体" w:cs="楷体"/>
                <w:kern w:val="2"/>
                <w:sz w:val="24"/>
                <w:szCs w:val="24"/>
                <w:lang w:val="en-US" w:eastAsia="zh-CN" w:bidi="ar-SA"/>
              </w:rPr>
            </w:pPr>
          </w:p>
          <w:p w14:paraId="3D479018">
            <w:pPr>
              <w:jc w:val="left"/>
              <w:rPr>
                <w:rFonts w:hint="eastAsia" w:ascii="宋体" w:hAnsi="宋体" w:cs="楷体"/>
                <w:kern w:val="2"/>
                <w:sz w:val="24"/>
                <w:szCs w:val="24"/>
                <w:lang w:val="en-US" w:eastAsia="zh-CN" w:bidi="ar-SA"/>
              </w:rPr>
            </w:pPr>
          </w:p>
          <w:p w14:paraId="42B4CA34">
            <w:pPr>
              <w:jc w:val="left"/>
              <w:rPr>
                <w:rFonts w:hint="eastAsia" w:ascii="宋体" w:hAnsi="宋体" w:cs="楷体" w:eastAsiaTheme="minorEastAsia"/>
                <w:kern w:val="2"/>
                <w:sz w:val="24"/>
                <w:szCs w:val="24"/>
                <w:lang w:val="en-US" w:eastAsia="zh-CN" w:bidi="ar-SA"/>
              </w:rPr>
            </w:pPr>
          </w:p>
          <w:p w14:paraId="79634920">
            <w:pPr>
              <w:jc w:val="left"/>
              <w:rPr>
                <w:rFonts w:hint="eastAsia" w:ascii="宋体" w:hAnsi="宋体" w:cs="楷体" w:eastAsiaTheme="minorEastAsia"/>
                <w:kern w:val="2"/>
                <w:sz w:val="24"/>
                <w:szCs w:val="24"/>
                <w:lang w:val="en-US" w:eastAsia="zh-CN" w:bidi="ar-SA"/>
              </w:rPr>
            </w:pPr>
          </w:p>
          <w:p w14:paraId="7A9561B0">
            <w:pPr>
              <w:jc w:val="left"/>
              <w:rPr>
                <w:rFonts w:hint="eastAsia" w:ascii="宋体" w:hAnsi="宋体" w:cs="楷体" w:eastAsiaTheme="minorEastAsia"/>
                <w:kern w:val="2"/>
                <w:sz w:val="24"/>
                <w:szCs w:val="24"/>
                <w:lang w:val="en-US" w:eastAsia="zh-CN" w:bidi="ar-SA"/>
              </w:rPr>
            </w:pPr>
          </w:p>
          <w:p w14:paraId="086843C0">
            <w:pPr>
              <w:jc w:val="left"/>
              <w:rPr>
                <w:rFonts w:hint="eastAsia" w:ascii="宋体" w:hAnsi="宋体" w:cs="楷体" w:eastAsiaTheme="minorEastAsia"/>
                <w:kern w:val="2"/>
                <w:sz w:val="24"/>
                <w:szCs w:val="24"/>
                <w:lang w:val="en-US" w:eastAsia="zh-CN" w:bidi="ar-SA"/>
              </w:rPr>
            </w:pPr>
          </w:p>
          <w:p w14:paraId="1C0B4D00">
            <w:pPr>
              <w:jc w:val="left"/>
              <w:rPr>
                <w:rFonts w:hint="eastAsia" w:ascii="宋体" w:hAnsi="宋体" w:cs="楷体" w:eastAsiaTheme="minorEastAsia"/>
                <w:kern w:val="2"/>
                <w:sz w:val="24"/>
                <w:szCs w:val="24"/>
                <w:lang w:val="en-US" w:eastAsia="zh-CN" w:bidi="ar-SA"/>
              </w:rPr>
            </w:pPr>
          </w:p>
          <w:p w14:paraId="0FC32281">
            <w:pPr>
              <w:jc w:val="left"/>
              <w:rPr>
                <w:rFonts w:hint="eastAsia" w:ascii="宋体" w:hAnsi="宋体" w:cs="楷体" w:eastAsiaTheme="minorEastAsia"/>
                <w:kern w:val="2"/>
                <w:sz w:val="24"/>
                <w:szCs w:val="24"/>
                <w:lang w:val="en-US" w:eastAsia="zh-CN" w:bidi="ar-SA"/>
              </w:rPr>
            </w:pPr>
          </w:p>
          <w:p w14:paraId="1EE6F354">
            <w:pPr>
              <w:jc w:val="left"/>
              <w:rPr>
                <w:rFonts w:hint="eastAsia" w:ascii="宋体" w:hAnsi="宋体" w:cs="楷体" w:eastAsiaTheme="minorEastAsia"/>
                <w:kern w:val="2"/>
                <w:sz w:val="24"/>
                <w:szCs w:val="24"/>
                <w:lang w:val="en-US" w:eastAsia="zh-CN" w:bidi="ar-SA"/>
              </w:rPr>
            </w:pPr>
          </w:p>
          <w:p w14:paraId="15D807C5">
            <w:pPr>
              <w:jc w:val="left"/>
              <w:rPr>
                <w:rFonts w:hint="eastAsia" w:ascii="宋体" w:hAnsi="宋体" w:cs="楷体" w:eastAsiaTheme="minorEastAsia"/>
                <w:kern w:val="2"/>
                <w:sz w:val="24"/>
                <w:szCs w:val="24"/>
                <w:lang w:val="en-US" w:eastAsia="zh-CN" w:bidi="ar-SA"/>
              </w:rPr>
            </w:pPr>
          </w:p>
          <w:p w14:paraId="3D6DB830">
            <w:pPr>
              <w:jc w:val="left"/>
              <w:rPr>
                <w:rFonts w:hint="eastAsia" w:ascii="宋体" w:hAnsi="宋体" w:cs="楷体" w:eastAsiaTheme="minorEastAsia"/>
                <w:kern w:val="2"/>
                <w:sz w:val="24"/>
                <w:szCs w:val="24"/>
                <w:lang w:val="en-US" w:eastAsia="zh-CN" w:bidi="ar-SA"/>
              </w:rPr>
            </w:pPr>
          </w:p>
          <w:p w14:paraId="46BF827D">
            <w:pPr>
              <w:jc w:val="left"/>
              <w:rPr>
                <w:rFonts w:hint="eastAsia" w:ascii="宋体" w:hAnsi="宋体" w:cs="楷体" w:eastAsiaTheme="minorEastAsia"/>
                <w:kern w:val="2"/>
                <w:sz w:val="24"/>
                <w:szCs w:val="24"/>
                <w:lang w:val="en-US" w:eastAsia="zh-CN" w:bidi="ar-SA"/>
              </w:rPr>
            </w:pPr>
          </w:p>
          <w:p w14:paraId="7781C4F8">
            <w:pPr>
              <w:jc w:val="left"/>
              <w:rPr>
                <w:rFonts w:hint="eastAsia" w:ascii="宋体" w:hAnsi="宋体" w:cs="楷体" w:eastAsiaTheme="minorEastAsia"/>
                <w:kern w:val="2"/>
                <w:sz w:val="24"/>
                <w:szCs w:val="24"/>
                <w:lang w:val="en-US" w:eastAsia="zh-CN" w:bidi="ar-SA"/>
              </w:rPr>
            </w:pPr>
          </w:p>
          <w:p w14:paraId="2142698C">
            <w:pPr>
              <w:jc w:val="left"/>
              <w:rPr>
                <w:rFonts w:hint="default" w:ascii="宋体" w:hAnsi="宋体" w:cs="楷体" w:eastAsiaTheme="minorEastAsia"/>
                <w:kern w:val="2"/>
                <w:sz w:val="24"/>
                <w:szCs w:val="24"/>
                <w:lang w:val="en-US" w:eastAsia="zh-CN" w:bidi="ar-SA"/>
              </w:rPr>
            </w:pPr>
            <w:r>
              <w:rPr>
                <w:rFonts w:hint="eastAsia" w:ascii="宋体" w:hAnsi="宋体" w:cs="楷体"/>
                <w:kern w:val="2"/>
                <w:sz w:val="24"/>
                <w:szCs w:val="24"/>
                <w:lang w:val="en-US" w:eastAsia="zh-CN" w:bidi="ar-SA"/>
              </w:rPr>
              <w:t>学生：根据本节课所学的时间计划表安排，把自己的活动放进适合自己的计划表中，与同桌进行分享</w:t>
            </w:r>
          </w:p>
          <w:p w14:paraId="0D9128CC">
            <w:pPr>
              <w:jc w:val="left"/>
              <w:rPr>
                <w:rFonts w:hint="eastAsia" w:ascii="宋体" w:hAnsi="宋体" w:cs="楷体" w:eastAsiaTheme="minorEastAsia"/>
                <w:kern w:val="2"/>
                <w:sz w:val="24"/>
                <w:szCs w:val="24"/>
                <w:lang w:val="en-US" w:eastAsia="zh-CN" w:bidi="ar-SA"/>
              </w:rPr>
            </w:pPr>
          </w:p>
          <w:p w14:paraId="2C001ABD">
            <w:pPr>
              <w:jc w:val="left"/>
              <w:rPr>
                <w:rFonts w:hint="eastAsia" w:ascii="宋体" w:hAnsi="宋体" w:cs="楷体" w:eastAsiaTheme="minorEastAsia"/>
                <w:kern w:val="2"/>
                <w:sz w:val="24"/>
                <w:szCs w:val="24"/>
                <w:lang w:val="en-US" w:eastAsia="zh-CN" w:bidi="ar-SA"/>
              </w:rPr>
            </w:pPr>
          </w:p>
          <w:p w14:paraId="65C09809">
            <w:pPr>
              <w:jc w:val="left"/>
              <w:rPr>
                <w:rFonts w:hint="eastAsia" w:ascii="宋体" w:hAnsi="宋体" w:cs="楷体" w:eastAsiaTheme="minorEastAsia"/>
                <w:kern w:val="2"/>
                <w:sz w:val="24"/>
                <w:szCs w:val="24"/>
                <w:lang w:val="en-US" w:eastAsia="zh-CN" w:bidi="ar-SA"/>
              </w:rPr>
            </w:pPr>
          </w:p>
          <w:p w14:paraId="29A7762C">
            <w:pPr>
              <w:jc w:val="left"/>
              <w:rPr>
                <w:rFonts w:hint="eastAsia" w:ascii="宋体" w:hAnsi="宋体" w:cs="楷体" w:eastAsiaTheme="minorEastAsia"/>
                <w:kern w:val="2"/>
                <w:sz w:val="24"/>
                <w:szCs w:val="24"/>
                <w:lang w:val="en-US" w:eastAsia="zh-CN" w:bidi="ar-SA"/>
              </w:rPr>
            </w:pPr>
          </w:p>
          <w:p w14:paraId="30370C8D">
            <w:pPr>
              <w:jc w:val="left"/>
              <w:rPr>
                <w:rFonts w:hint="eastAsia" w:ascii="宋体" w:hAnsi="宋体" w:cs="楷体" w:eastAsiaTheme="minorEastAsia"/>
                <w:kern w:val="2"/>
                <w:sz w:val="24"/>
                <w:szCs w:val="24"/>
                <w:lang w:val="en-US" w:eastAsia="zh-CN" w:bidi="ar-SA"/>
              </w:rPr>
            </w:pPr>
          </w:p>
          <w:p w14:paraId="3AB13991">
            <w:pPr>
              <w:jc w:val="left"/>
              <w:rPr>
                <w:rFonts w:hint="eastAsia" w:ascii="宋体" w:hAnsi="宋体" w:cs="楷体" w:eastAsiaTheme="minorEastAsia"/>
                <w:kern w:val="2"/>
                <w:sz w:val="24"/>
                <w:szCs w:val="24"/>
                <w:lang w:val="en-US" w:eastAsia="zh-CN" w:bidi="ar-SA"/>
              </w:rPr>
            </w:pPr>
          </w:p>
          <w:p w14:paraId="04BCCD26">
            <w:pPr>
              <w:jc w:val="left"/>
              <w:rPr>
                <w:rFonts w:hint="eastAsia" w:ascii="宋体" w:hAnsi="宋体" w:cs="楷体" w:eastAsiaTheme="minorEastAsia"/>
                <w:kern w:val="2"/>
                <w:sz w:val="24"/>
                <w:szCs w:val="24"/>
                <w:lang w:val="en-US" w:eastAsia="zh-CN" w:bidi="ar-SA"/>
              </w:rPr>
            </w:pPr>
          </w:p>
          <w:p w14:paraId="1F161E6B">
            <w:pPr>
              <w:jc w:val="left"/>
              <w:rPr>
                <w:rFonts w:hint="eastAsia" w:ascii="宋体" w:hAnsi="宋体" w:cs="楷体" w:eastAsiaTheme="minorEastAsia"/>
                <w:kern w:val="2"/>
                <w:sz w:val="24"/>
                <w:szCs w:val="24"/>
                <w:lang w:val="en-US" w:eastAsia="zh-CN" w:bidi="ar-SA"/>
              </w:rPr>
            </w:pPr>
          </w:p>
          <w:p w14:paraId="3B959E8E">
            <w:pPr>
              <w:jc w:val="left"/>
              <w:rPr>
                <w:rFonts w:hint="eastAsia" w:ascii="宋体" w:hAnsi="宋体" w:cs="楷体" w:eastAsiaTheme="minorEastAsia"/>
                <w:kern w:val="2"/>
                <w:sz w:val="24"/>
                <w:szCs w:val="24"/>
                <w:lang w:val="en-US" w:eastAsia="zh-CN" w:bidi="ar-SA"/>
              </w:rPr>
            </w:pPr>
            <w:r>
              <w:rPr>
                <w:rFonts w:hint="eastAsia" w:ascii="宋体" w:hAnsi="宋体" w:cs="楷体" w:eastAsiaTheme="minorEastAsia"/>
                <w:kern w:val="2"/>
                <w:sz w:val="24"/>
                <w:szCs w:val="24"/>
                <w:lang w:val="en-US" w:eastAsia="zh-CN" w:bidi="ar-SA"/>
              </w:rPr>
              <w:t>学生活动：兴奋地举起自己的作品，互相欣赏时发出 “你的好漂亮”“这个创意太棒了” 的称赞。被点名的学生自信地介绍自己的作品，其他学生认真倾听，不时为精彩的创意鼓掌，不少学生还在课后主动交换书签欣赏。</w:t>
            </w:r>
          </w:p>
          <w:p w14:paraId="21FFB318">
            <w:pPr>
              <w:jc w:val="left"/>
              <w:rPr>
                <w:rFonts w:hint="eastAsia" w:ascii="宋体" w:hAnsi="宋体" w:cs="楷体" w:eastAsiaTheme="minorEastAsia"/>
                <w:kern w:val="2"/>
                <w:sz w:val="24"/>
                <w:szCs w:val="24"/>
                <w:lang w:val="en-US" w:eastAsia="zh-CN" w:bidi="ar-SA"/>
              </w:rPr>
            </w:pPr>
          </w:p>
          <w:p w14:paraId="5572A0B3">
            <w:pPr>
              <w:spacing w:line="240" w:lineRule="auto"/>
              <w:jc w:val="both"/>
              <w:rPr>
                <w:rFonts w:hint="eastAsia"/>
                <w:b w:val="0"/>
                <w:bCs w:val="0"/>
                <w:sz w:val="24"/>
                <w:szCs w:val="24"/>
                <w:vertAlign w:val="baseline"/>
                <w:lang w:val="en-US" w:eastAsia="zh-CN"/>
              </w:rPr>
            </w:pPr>
          </w:p>
          <w:p w14:paraId="2301D95F">
            <w:pPr>
              <w:spacing w:line="240" w:lineRule="auto"/>
              <w:jc w:val="both"/>
              <w:rPr>
                <w:rFonts w:hint="eastAsia"/>
                <w:b w:val="0"/>
                <w:bCs w:val="0"/>
                <w:sz w:val="24"/>
                <w:szCs w:val="24"/>
                <w:vertAlign w:val="baseline"/>
                <w:lang w:val="en-US" w:eastAsia="zh-CN"/>
              </w:rPr>
            </w:pPr>
          </w:p>
          <w:p w14:paraId="637C9129">
            <w:pPr>
              <w:spacing w:line="240" w:lineRule="auto"/>
              <w:jc w:val="both"/>
              <w:rPr>
                <w:rFonts w:hint="eastAsia"/>
                <w:b w:val="0"/>
                <w:bCs w:val="0"/>
                <w:sz w:val="24"/>
                <w:szCs w:val="24"/>
                <w:vertAlign w:val="baseline"/>
                <w:lang w:val="en-US" w:eastAsia="zh-CN"/>
              </w:rPr>
            </w:pPr>
          </w:p>
          <w:p w14:paraId="36B35B53">
            <w:pPr>
              <w:spacing w:line="240" w:lineRule="auto"/>
              <w:jc w:val="both"/>
              <w:rPr>
                <w:rFonts w:hint="eastAsia"/>
                <w:b w:val="0"/>
                <w:bCs w:val="0"/>
                <w:sz w:val="24"/>
                <w:szCs w:val="24"/>
                <w:vertAlign w:val="baseline"/>
                <w:lang w:val="en-US" w:eastAsia="zh-CN"/>
              </w:rPr>
            </w:pPr>
          </w:p>
          <w:p w14:paraId="6A57FCC7">
            <w:pPr>
              <w:spacing w:line="240" w:lineRule="auto"/>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学生活动：看到图片中的创意书签时眼睛发亮，纷纷举手说 “我家有冰棒棍”，不少学生已经开始和同桌讨论 “我想做弹出式的”，对课后创作充满期待。</w:t>
            </w:r>
          </w:p>
        </w:tc>
        <w:tc>
          <w:tcPr>
            <w:tcW w:w="2467" w:type="dxa"/>
            <w:shd w:val="clear" w:color="auto" w:fill="auto"/>
            <w:vAlign w:val="center"/>
          </w:tcPr>
          <w:p w14:paraId="1C18E1A0">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：以 “读书节跳蚤集市” 为情境，贴合二年级学生热爱集体活动、喜欢趣味挑战的心理，将书签设计与 “门票”“礼物” 挂钩，赋予创作明确的生活意义，快速激发参与热情。展示精美书签样品，直观传递 “美观” 的期待；提及 “交换”，暗示书签的社交属性，为后续创意设计埋下伏笔。整个导入既自然引出课题，又营造了轻松愉悦的学习氛围，让学生带着期待进入新知识学习。</w:t>
            </w:r>
          </w:p>
          <w:p w14:paraId="00C46D25">
            <w:pPr>
              <w:spacing w:line="240" w:lineRule="auto"/>
              <w:jc w:val="center"/>
              <w:rPr>
                <w:rFonts w:hint="eastAsia"/>
                <w:b w:val="0"/>
                <w:bCs w:val="0"/>
                <w:sz w:val="24"/>
                <w:szCs w:val="24"/>
                <w:vertAlign w:val="baseline"/>
                <w:lang w:val="en-US" w:eastAsia="zh-CN"/>
              </w:rPr>
            </w:pPr>
          </w:p>
          <w:p w14:paraId="60442E31">
            <w:pPr>
              <w:spacing w:line="240" w:lineRule="auto"/>
              <w:jc w:val="both"/>
              <w:rPr>
                <w:rFonts w:hint="eastAsia"/>
                <w:b w:val="0"/>
                <w:bCs w:val="0"/>
                <w:sz w:val="24"/>
                <w:szCs w:val="24"/>
                <w:vertAlign w:val="baseline"/>
                <w:lang w:val="en-US" w:eastAsia="zh-CN"/>
              </w:rPr>
            </w:pPr>
          </w:p>
          <w:p w14:paraId="5F7B39CA">
            <w:pPr>
              <w:spacing w:line="240" w:lineRule="auto"/>
              <w:jc w:val="center"/>
              <w:rPr>
                <w:rFonts w:hint="eastAsia"/>
                <w:b w:val="0"/>
                <w:bCs w:val="0"/>
                <w:sz w:val="24"/>
                <w:szCs w:val="24"/>
                <w:vertAlign w:val="baseline"/>
                <w:lang w:val="en-US" w:eastAsia="zh-CN"/>
              </w:rPr>
            </w:pPr>
          </w:p>
          <w:p w14:paraId="7B6644C6">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：通过多元风格的书签图片，让学生快速建立 “书签” 的视觉概念，感知其多样性。顺口溜语言简练、节奏明快，符合低年级学生的记忆特点，既总结了书签的核心功能（标记页码、陪伴阅读），又点出其美观属性，为 “美化” 主题铺垫。提问环节引导学生主动提炼信息，加深对书签 “实用 + 美观” 双重属性的理解，为后续探究奠定基础。</w:t>
            </w:r>
          </w:p>
          <w:p w14:paraId="2BADAE6A">
            <w:pPr>
              <w:spacing w:line="240" w:lineRule="auto"/>
              <w:jc w:val="center"/>
              <w:rPr>
                <w:rFonts w:hint="eastAsia"/>
                <w:b w:val="0"/>
                <w:bCs w:val="0"/>
                <w:sz w:val="24"/>
                <w:szCs w:val="24"/>
                <w:vertAlign w:val="baseline"/>
                <w:lang w:val="en-US" w:eastAsia="zh-CN"/>
              </w:rPr>
            </w:pPr>
          </w:p>
          <w:p w14:paraId="3AA34062">
            <w:pPr>
              <w:spacing w:line="240" w:lineRule="auto"/>
              <w:jc w:val="both"/>
              <w:rPr>
                <w:rFonts w:hint="eastAsia"/>
                <w:b w:val="0"/>
                <w:bCs w:val="0"/>
                <w:sz w:val="24"/>
                <w:szCs w:val="24"/>
                <w:vertAlign w:val="baseline"/>
                <w:lang w:val="en-US" w:eastAsia="zh-CN"/>
              </w:rPr>
            </w:pPr>
          </w:p>
          <w:p w14:paraId="4E1C7DE8">
            <w:pPr>
              <w:spacing w:line="240" w:lineRule="auto"/>
              <w:jc w:val="center"/>
              <w:rPr>
                <w:rFonts w:hint="eastAsia"/>
                <w:b w:val="0"/>
                <w:bCs w:val="0"/>
                <w:sz w:val="24"/>
                <w:szCs w:val="24"/>
                <w:vertAlign w:val="baseline"/>
                <w:lang w:val="en-US" w:eastAsia="zh-CN"/>
              </w:rPr>
            </w:pPr>
          </w:p>
          <w:p w14:paraId="3069A6B0">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：分材质逐一解析，符合二年级学生 “由浅入深” 的认知规律。对每种材质的特点分析（如卡纸易操作、竹编有纹理），帮助学生建立 “材质决定风格” 的认知；布艺书签的加固问题，既解决实际制作难点，又培养 “因材施艺” 的思维。通过 “触摸想象”“启发思考” 等互动，让学生主动感知材质差异，为后续材料选择与技法运用提供依据，同时渗透 “材料特性影响设计” 的理念。</w:t>
            </w:r>
          </w:p>
          <w:p w14:paraId="70F03BF9">
            <w:pPr>
              <w:spacing w:line="240" w:lineRule="auto"/>
              <w:jc w:val="center"/>
              <w:rPr>
                <w:rFonts w:hint="eastAsia"/>
                <w:b w:val="0"/>
                <w:bCs w:val="0"/>
                <w:sz w:val="24"/>
                <w:szCs w:val="24"/>
                <w:vertAlign w:val="baseline"/>
                <w:lang w:val="en-US" w:eastAsia="zh-CN"/>
              </w:rPr>
            </w:pPr>
          </w:p>
          <w:p w14:paraId="218B4691">
            <w:pPr>
              <w:spacing w:line="240" w:lineRule="auto"/>
              <w:jc w:val="center"/>
              <w:rPr>
                <w:rFonts w:hint="eastAsia"/>
                <w:b w:val="0"/>
                <w:bCs w:val="0"/>
                <w:sz w:val="24"/>
                <w:szCs w:val="24"/>
                <w:vertAlign w:val="baseline"/>
                <w:lang w:val="en-US" w:eastAsia="zh-CN"/>
              </w:rPr>
            </w:pPr>
          </w:p>
          <w:p w14:paraId="5AEA938D">
            <w:pPr>
              <w:spacing w:line="240" w:lineRule="auto"/>
              <w:jc w:val="center"/>
              <w:rPr>
                <w:rFonts w:hint="eastAsia"/>
                <w:b w:val="0"/>
                <w:bCs w:val="0"/>
                <w:sz w:val="24"/>
                <w:szCs w:val="24"/>
                <w:vertAlign w:val="baseline"/>
                <w:lang w:val="en-US" w:eastAsia="zh-CN"/>
              </w:rPr>
            </w:pPr>
          </w:p>
          <w:p w14:paraId="44A01711">
            <w:pPr>
              <w:spacing w:line="240" w:lineRule="auto"/>
              <w:jc w:val="center"/>
              <w:rPr>
                <w:rFonts w:hint="eastAsia"/>
                <w:b w:val="0"/>
                <w:bCs w:val="0"/>
                <w:sz w:val="24"/>
                <w:szCs w:val="24"/>
                <w:vertAlign w:val="baseline"/>
                <w:lang w:val="en-US" w:eastAsia="zh-CN"/>
              </w:rPr>
            </w:pPr>
          </w:p>
          <w:p w14:paraId="22835120">
            <w:pPr>
              <w:spacing w:line="240" w:lineRule="auto"/>
              <w:jc w:val="center"/>
              <w:rPr>
                <w:rFonts w:hint="eastAsia"/>
                <w:b w:val="0"/>
                <w:bCs w:val="0"/>
                <w:sz w:val="24"/>
                <w:szCs w:val="24"/>
                <w:vertAlign w:val="baseline"/>
                <w:lang w:val="en-US" w:eastAsia="zh-CN"/>
              </w:rPr>
            </w:pPr>
          </w:p>
          <w:p w14:paraId="02567583">
            <w:pPr>
              <w:spacing w:line="240" w:lineRule="auto"/>
              <w:jc w:val="center"/>
              <w:rPr>
                <w:rFonts w:hint="eastAsia"/>
                <w:b w:val="0"/>
                <w:bCs w:val="0"/>
                <w:sz w:val="24"/>
                <w:szCs w:val="24"/>
                <w:vertAlign w:val="baseline"/>
                <w:lang w:val="en-US" w:eastAsia="zh-CN"/>
              </w:rPr>
            </w:pPr>
          </w:p>
          <w:p w14:paraId="79A44F55">
            <w:pPr>
              <w:spacing w:line="240" w:lineRule="auto"/>
              <w:jc w:val="center"/>
              <w:rPr>
                <w:rFonts w:hint="eastAsia"/>
                <w:b w:val="0"/>
                <w:bCs w:val="0"/>
                <w:sz w:val="24"/>
                <w:szCs w:val="24"/>
                <w:vertAlign w:val="baseline"/>
                <w:lang w:val="en-US" w:eastAsia="zh-CN"/>
              </w:rPr>
            </w:pPr>
          </w:p>
          <w:p w14:paraId="4DEF2A73">
            <w:pPr>
              <w:spacing w:line="240" w:lineRule="auto"/>
              <w:jc w:val="both"/>
              <w:rPr>
                <w:rFonts w:hint="eastAsia"/>
                <w:b w:val="0"/>
                <w:bCs w:val="0"/>
                <w:sz w:val="24"/>
                <w:szCs w:val="24"/>
                <w:vertAlign w:val="baseline"/>
                <w:lang w:val="en-US" w:eastAsia="zh-CN"/>
              </w:rPr>
            </w:pPr>
          </w:p>
          <w:p w14:paraId="7B53D91D">
            <w:pPr>
              <w:spacing w:line="240" w:lineRule="auto"/>
              <w:jc w:val="center"/>
              <w:rPr>
                <w:rFonts w:hint="eastAsia"/>
                <w:b w:val="0"/>
                <w:bCs w:val="0"/>
                <w:sz w:val="24"/>
                <w:szCs w:val="24"/>
                <w:vertAlign w:val="baseline"/>
                <w:lang w:val="en-US" w:eastAsia="zh-CN"/>
              </w:rPr>
            </w:pPr>
          </w:p>
          <w:p w14:paraId="64C3D90B">
            <w:pPr>
              <w:spacing w:line="240" w:lineRule="auto"/>
              <w:jc w:val="center"/>
              <w:rPr>
                <w:rFonts w:hint="eastAsia"/>
                <w:b w:val="0"/>
                <w:bCs w:val="0"/>
                <w:sz w:val="24"/>
                <w:szCs w:val="24"/>
                <w:vertAlign w:val="baseline"/>
                <w:lang w:val="en-US" w:eastAsia="zh-CN"/>
              </w:rPr>
            </w:pPr>
          </w:p>
          <w:p w14:paraId="75E0A47D">
            <w:pPr>
              <w:spacing w:line="240" w:lineRule="auto"/>
              <w:jc w:val="center"/>
              <w:rPr>
                <w:rFonts w:hint="eastAsia"/>
                <w:b w:val="0"/>
                <w:bCs w:val="0"/>
                <w:sz w:val="24"/>
                <w:szCs w:val="24"/>
                <w:vertAlign w:val="baseline"/>
                <w:lang w:val="en-US" w:eastAsia="zh-CN"/>
              </w:rPr>
            </w:pPr>
          </w:p>
          <w:p w14:paraId="1C4E5ED5">
            <w:pPr>
              <w:spacing w:line="240" w:lineRule="auto"/>
              <w:jc w:val="center"/>
              <w:rPr>
                <w:rFonts w:hint="eastAsia"/>
                <w:b w:val="0"/>
                <w:bCs w:val="0"/>
                <w:sz w:val="24"/>
                <w:szCs w:val="24"/>
                <w:vertAlign w:val="baseline"/>
                <w:lang w:val="en-US" w:eastAsia="zh-CN"/>
              </w:rPr>
            </w:pPr>
          </w:p>
          <w:p w14:paraId="50C1E475">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：从学生熟悉的自然物象入手，降低造型创意的门槛，激发兴趣；引入文物元素，拓展创意边界，实现 “从生活到文化” 的认知提升。通过 “文物与书签” 的对比图，直观展示 “简化提炼” 的设计方法，帮助学生理解如何将复杂文物转化为小巧书签。教师的讲解既传递文物知识，又点明 “文化承载” 的意义，让学生认识到美术设计与历史文化的关联，为后续文化主题创作埋下伏笔。</w:t>
            </w:r>
          </w:p>
          <w:p w14:paraId="786A6071">
            <w:pPr>
              <w:spacing w:line="240" w:lineRule="auto"/>
              <w:jc w:val="center"/>
              <w:rPr>
                <w:rFonts w:hint="eastAsia"/>
                <w:b w:val="0"/>
                <w:bCs w:val="0"/>
                <w:sz w:val="24"/>
                <w:szCs w:val="24"/>
                <w:vertAlign w:val="baseline"/>
                <w:lang w:val="en-US" w:eastAsia="zh-CN"/>
              </w:rPr>
            </w:pPr>
          </w:p>
          <w:p w14:paraId="0873833B">
            <w:pPr>
              <w:spacing w:line="240" w:lineRule="auto"/>
              <w:jc w:val="center"/>
              <w:rPr>
                <w:rFonts w:hint="eastAsia"/>
                <w:b w:val="0"/>
                <w:bCs w:val="0"/>
                <w:sz w:val="24"/>
                <w:szCs w:val="24"/>
                <w:vertAlign w:val="baseline"/>
                <w:lang w:val="en-US" w:eastAsia="zh-CN"/>
              </w:rPr>
            </w:pPr>
          </w:p>
          <w:p w14:paraId="7CF17AB6">
            <w:pPr>
              <w:spacing w:line="240" w:lineRule="auto"/>
              <w:jc w:val="center"/>
              <w:rPr>
                <w:rFonts w:hint="eastAsia"/>
                <w:b w:val="0"/>
                <w:bCs w:val="0"/>
                <w:sz w:val="24"/>
                <w:szCs w:val="24"/>
                <w:vertAlign w:val="baseline"/>
                <w:lang w:val="en-US" w:eastAsia="zh-CN"/>
              </w:rPr>
            </w:pPr>
          </w:p>
          <w:p w14:paraId="6C6A5C23">
            <w:pPr>
              <w:spacing w:line="240" w:lineRule="auto"/>
              <w:jc w:val="center"/>
              <w:rPr>
                <w:rFonts w:hint="eastAsia"/>
                <w:b w:val="0"/>
                <w:bCs w:val="0"/>
                <w:sz w:val="24"/>
                <w:szCs w:val="24"/>
                <w:vertAlign w:val="baseline"/>
                <w:lang w:val="en-US" w:eastAsia="zh-CN"/>
              </w:rPr>
            </w:pPr>
          </w:p>
          <w:p w14:paraId="15B0BF7B">
            <w:pPr>
              <w:spacing w:line="240" w:lineRule="auto"/>
              <w:jc w:val="both"/>
              <w:rPr>
                <w:rFonts w:hint="eastAsia"/>
                <w:b w:val="0"/>
                <w:bCs w:val="0"/>
                <w:sz w:val="24"/>
                <w:szCs w:val="24"/>
                <w:vertAlign w:val="baseline"/>
                <w:lang w:val="en-US" w:eastAsia="zh-CN"/>
              </w:rPr>
            </w:pPr>
          </w:p>
          <w:p w14:paraId="0AF95801">
            <w:pPr>
              <w:spacing w:line="240" w:lineRule="auto"/>
              <w:jc w:val="center"/>
              <w:rPr>
                <w:rFonts w:hint="eastAsia"/>
                <w:b w:val="0"/>
                <w:bCs w:val="0"/>
                <w:sz w:val="24"/>
                <w:szCs w:val="24"/>
                <w:vertAlign w:val="baseline"/>
                <w:lang w:val="en-US" w:eastAsia="zh-CN"/>
              </w:rPr>
            </w:pPr>
          </w:p>
          <w:p w14:paraId="3E56BC7D">
            <w:pPr>
              <w:spacing w:line="240" w:lineRule="auto"/>
              <w:jc w:val="center"/>
              <w:rPr>
                <w:rFonts w:hint="eastAsia"/>
                <w:b w:val="0"/>
                <w:bCs w:val="0"/>
                <w:sz w:val="24"/>
                <w:szCs w:val="24"/>
                <w:vertAlign w:val="baseline"/>
                <w:lang w:val="en-US" w:eastAsia="zh-CN"/>
              </w:rPr>
            </w:pPr>
          </w:p>
          <w:p w14:paraId="319B6406">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：通过分解图直观呈现书签的三大结构，帮助学生建立 “整体由部分组成” 的认知。让学生对照实物寻找结构，强化理解，为后续设计时的布局规划（如 “图案画在版面哪个位置”“要不要加流苏”）提供依据，培养整体设计意识</w:t>
            </w:r>
          </w:p>
          <w:p w14:paraId="31D98341">
            <w:pPr>
              <w:spacing w:line="240" w:lineRule="auto"/>
              <w:jc w:val="center"/>
              <w:rPr>
                <w:rFonts w:hint="eastAsia"/>
                <w:b w:val="0"/>
                <w:bCs w:val="0"/>
                <w:sz w:val="24"/>
                <w:szCs w:val="24"/>
                <w:vertAlign w:val="baseline"/>
                <w:lang w:val="en-US" w:eastAsia="zh-CN"/>
              </w:rPr>
            </w:pPr>
          </w:p>
          <w:p w14:paraId="50F89198">
            <w:pPr>
              <w:keepNext w:val="0"/>
              <w:keepLines w:val="0"/>
              <w:widowControl/>
              <w:suppressLineNumbers w:val="0"/>
              <w:jc w:val="left"/>
              <w:rPr>
                <w:rFonts w:ascii="宋体" w:hAnsi="宋体" w:eastAsia="宋体" w:cs="宋体"/>
                <w:b/>
                <w:bCs/>
                <w:kern w:val="0"/>
                <w:sz w:val="24"/>
                <w:szCs w:val="24"/>
                <w:lang w:val="en-US" w:eastAsia="zh-CN" w:bidi="ar"/>
              </w:rPr>
            </w:pPr>
          </w:p>
          <w:p w14:paraId="6330ADDB">
            <w:pPr>
              <w:keepNext w:val="0"/>
              <w:keepLines w:val="0"/>
              <w:widowControl/>
              <w:suppressLineNumbers w:val="0"/>
              <w:jc w:val="left"/>
              <w:rPr>
                <w:rFonts w:ascii="宋体" w:hAnsi="宋体" w:eastAsia="宋体" w:cs="宋体"/>
                <w:b/>
                <w:bCs/>
                <w:kern w:val="0"/>
                <w:sz w:val="24"/>
                <w:szCs w:val="24"/>
                <w:lang w:val="en-US" w:eastAsia="zh-CN" w:bidi="ar"/>
              </w:rPr>
            </w:pPr>
          </w:p>
          <w:p w14:paraId="1DF78FE0">
            <w:pPr>
              <w:keepNext w:val="0"/>
              <w:keepLines w:val="0"/>
              <w:widowControl/>
              <w:suppressLineNumbers w:val="0"/>
              <w:jc w:val="left"/>
              <w:rPr>
                <w:rFonts w:ascii="宋体" w:hAnsi="宋体" w:eastAsia="宋体" w:cs="宋体"/>
                <w:b/>
                <w:bCs/>
                <w:kern w:val="0"/>
                <w:sz w:val="24"/>
                <w:szCs w:val="24"/>
                <w:lang w:val="en-US" w:eastAsia="zh-CN" w:bidi="ar"/>
              </w:rPr>
            </w:pPr>
          </w:p>
          <w:p w14:paraId="44777AEB">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：用夸张的反面案例，让学生直观感受 “设计失衡” 的问题，比单纯说教更有效。通过 “不方便”“易丢失”“合不上” 等生活化描述，让二年级学生理解 “实用性” 的具体含义。总结时明确 “兼顾” 原则，为后续创作设定清晰标准，避免学生陷入 “只重好看忽略功能” 的误区，强化 “设计服务于使用” 的核心思维。</w:t>
            </w:r>
          </w:p>
          <w:p w14:paraId="2D4AC4E6">
            <w:pPr>
              <w:spacing w:line="240" w:lineRule="auto"/>
              <w:jc w:val="center"/>
              <w:rPr>
                <w:rFonts w:hint="eastAsia"/>
                <w:b w:val="0"/>
                <w:bCs w:val="0"/>
                <w:sz w:val="24"/>
                <w:szCs w:val="24"/>
                <w:vertAlign w:val="baseline"/>
                <w:lang w:val="en-US" w:eastAsia="zh-CN"/>
              </w:rPr>
            </w:pPr>
          </w:p>
          <w:p w14:paraId="50E5A00A">
            <w:pPr>
              <w:spacing w:line="240" w:lineRule="auto"/>
              <w:jc w:val="center"/>
              <w:rPr>
                <w:rFonts w:hint="eastAsia"/>
                <w:b w:val="0"/>
                <w:bCs w:val="0"/>
                <w:sz w:val="24"/>
                <w:szCs w:val="24"/>
                <w:vertAlign w:val="baseline"/>
                <w:lang w:val="en-US" w:eastAsia="zh-CN"/>
              </w:rPr>
            </w:pPr>
          </w:p>
          <w:p w14:paraId="4DB2D3B2">
            <w:pPr>
              <w:spacing w:line="240" w:lineRule="auto"/>
              <w:jc w:val="center"/>
              <w:rPr>
                <w:rFonts w:hint="eastAsia"/>
                <w:b w:val="0"/>
                <w:bCs w:val="0"/>
                <w:sz w:val="24"/>
                <w:szCs w:val="24"/>
                <w:vertAlign w:val="baseline"/>
                <w:lang w:val="en-US" w:eastAsia="zh-CN"/>
              </w:rPr>
            </w:pPr>
          </w:p>
          <w:p w14:paraId="22846089">
            <w:pPr>
              <w:spacing w:line="240" w:lineRule="auto"/>
              <w:jc w:val="center"/>
              <w:rPr>
                <w:rFonts w:hint="eastAsia"/>
                <w:b w:val="0"/>
                <w:bCs w:val="0"/>
                <w:sz w:val="24"/>
                <w:szCs w:val="24"/>
                <w:vertAlign w:val="baseline"/>
                <w:lang w:val="en-US" w:eastAsia="zh-CN"/>
              </w:rPr>
            </w:pPr>
          </w:p>
          <w:p w14:paraId="283FAF96">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：通过自然材料（树叶）和特殊技法（折叠）的案例，打破学生对 “书签只能用卡纸” 的固有认知，拓展材料与技法的边界。提问环节鼓励学生联系生活，激发 “变废为宝” 的创意，培养 “生活处处有材料” 的意识。这一环节为后续实践提供更多可能性，让学生感受到设计的灵活性与趣味性，增强创作信心。</w:t>
            </w:r>
          </w:p>
          <w:p w14:paraId="3AF7AB5A">
            <w:pPr>
              <w:spacing w:line="240" w:lineRule="auto"/>
              <w:jc w:val="center"/>
              <w:rPr>
                <w:rFonts w:hint="eastAsia"/>
                <w:b w:val="0"/>
                <w:bCs w:val="0"/>
                <w:sz w:val="24"/>
                <w:szCs w:val="24"/>
                <w:vertAlign w:val="baseline"/>
                <w:lang w:val="en-US" w:eastAsia="zh-CN"/>
              </w:rPr>
            </w:pPr>
          </w:p>
          <w:p w14:paraId="1BF925EA">
            <w:pPr>
              <w:spacing w:line="240" w:lineRule="auto"/>
              <w:jc w:val="center"/>
              <w:rPr>
                <w:rFonts w:hint="eastAsia"/>
                <w:b w:val="0"/>
                <w:bCs w:val="0"/>
                <w:sz w:val="24"/>
                <w:szCs w:val="24"/>
                <w:vertAlign w:val="baseline"/>
                <w:lang w:val="en-US" w:eastAsia="zh-CN"/>
              </w:rPr>
            </w:pPr>
          </w:p>
          <w:p w14:paraId="4E93C5DF">
            <w:pPr>
              <w:spacing w:line="240" w:lineRule="auto"/>
              <w:jc w:val="center"/>
              <w:rPr>
                <w:rFonts w:hint="eastAsia"/>
                <w:b w:val="0"/>
                <w:bCs w:val="0"/>
                <w:sz w:val="24"/>
                <w:szCs w:val="24"/>
                <w:vertAlign w:val="baseline"/>
                <w:lang w:val="en-US" w:eastAsia="zh-CN"/>
              </w:rPr>
            </w:pPr>
          </w:p>
          <w:p w14:paraId="297BE868">
            <w:pPr>
              <w:spacing w:line="240" w:lineRule="auto"/>
              <w:jc w:val="both"/>
              <w:rPr>
                <w:rFonts w:hint="eastAsia"/>
                <w:b w:val="0"/>
                <w:bCs w:val="0"/>
                <w:sz w:val="24"/>
                <w:szCs w:val="24"/>
                <w:vertAlign w:val="baseline"/>
                <w:lang w:val="en-US" w:eastAsia="zh-CN"/>
              </w:rPr>
            </w:pPr>
          </w:p>
          <w:p w14:paraId="05E5EB6D">
            <w:pPr>
              <w:spacing w:line="240" w:lineRule="auto"/>
              <w:jc w:val="center"/>
              <w:rPr>
                <w:rFonts w:hint="eastAsia"/>
                <w:b w:val="0"/>
                <w:bCs w:val="0"/>
                <w:sz w:val="24"/>
                <w:szCs w:val="24"/>
                <w:vertAlign w:val="baseline"/>
                <w:lang w:val="en-US" w:eastAsia="zh-CN"/>
              </w:rPr>
            </w:pPr>
          </w:p>
          <w:p w14:paraId="5CD42782">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设计意图：视频示范将抽象的 “制作方法” 转化为直观的视觉画面，符合二年级学生 “以形象思维为主” 的认知特点。选择扭扭棒和折纸两种材料，既呼应了前面 “多元材质” 的探究，又因为操作简单、易出效果，能快速建立学生的创作信心。示范中特意强调 “大小合适”“厚度适中”，潜移默化地渗透 “实用与美观结合” 的设计理念。同时，视频配音生动活泼，用 “胖”“瘦”“趴着” 等拟人化语言，让学生在轻松的氛围中记住制作要点，为后续独立创作扫清技术障</w:t>
            </w:r>
          </w:p>
          <w:p w14:paraId="2FADBAF6">
            <w:pPr>
              <w:spacing w:line="240" w:lineRule="auto"/>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碍。</w:t>
            </w:r>
          </w:p>
          <w:p w14:paraId="116368E9">
            <w:pPr>
              <w:spacing w:line="240" w:lineRule="auto"/>
              <w:jc w:val="both"/>
              <w:rPr>
                <w:rFonts w:hint="eastAsia"/>
                <w:b w:val="0"/>
                <w:bCs w:val="0"/>
                <w:sz w:val="24"/>
                <w:szCs w:val="24"/>
                <w:vertAlign w:val="baseline"/>
                <w:lang w:val="en-US" w:eastAsia="zh-CN"/>
              </w:rPr>
            </w:pPr>
          </w:p>
          <w:p w14:paraId="6E26D500">
            <w:pPr>
              <w:spacing w:line="240" w:lineRule="auto"/>
              <w:jc w:val="both"/>
              <w:rPr>
                <w:rFonts w:hint="eastAsia"/>
                <w:b w:val="0"/>
                <w:bCs w:val="0"/>
                <w:sz w:val="24"/>
                <w:szCs w:val="24"/>
                <w:vertAlign w:val="baseline"/>
                <w:lang w:val="en-US" w:eastAsia="zh-CN"/>
              </w:rPr>
            </w:pPr>
          </w:p>
          <w:p w14:paraId="7FA079D4">
            <w:pPr>
              <w:spacing w:line="240" w:lineRule="auto"/>
              <w:jc w:val="both"/>
              <w:rPr>
                <w:rFonts w:hint="eastAsia"/>
                <w:b w:val="0"/>
                <w:bCs w:val="0"/>
                <w:sz w:val="24"/>
                <w:szCs w:val="24"/>
                <w:vertAlign w:val="baseline"/>
                <w:lang w:val="en-US" w:eastAsia="zh-CN"/>
              </w:rPr>
            </w:pPr>
          </w:p>
          <w:p w14:paraId="3AE299E9">
            <w:pPr>
              <w:spacing w:line="240" w:lineRule="auto"/>
              <w:jc w:val="both"/>
              <w:rPr>
                <w:rFonts w:hint="eastAsia"/>
                <w:b w:val="0"/>
                <w:bCs w:val="0"/>
                <w:sz w:val="24"/>
                <w:szCs w:val="24"/>
                <w:vertAlign w:val="baseline"/>
                <w:lang w:val="en-US" w:eastAsia="zh-CN"/>
              </w:rPr>
            </w:pPr>
          </w:p>
          <w:p w14:paraId="592887D5">
            <w:pPr>
              <w:spacing w:line="240" w:lineRule="auto"/>
              <w:jc w:val="both"/>
              <w:rPr>
                <w:rFonts w:hint="eastAsia"/>
                <w:b w:val="0"/>
                <w:bCs w:val="0"/>
                <w:sz w:val="24"/>
                <w:szCs w:val="24"/>
                <w:vertAlign w:val="baseline"/>
                <w:lang w:val="en-US" w:eastAsia="zh-CN"/>
              </w:rPr>
            </w:pPr>
          </w:p>
          <w:p w14:paraId="789F7D55">
            <w:pPr>
              <w:spacing w:line="240" w:lineRule="auto"/>
              <w:jc w:val="both"/>
              <w:rPr>
                <w:rFonts w:hint="eastAsia"/>
                <w:b w:val="0"/>
                <w:bCs w:val="0"/>
                <w:sz w:val="24"/>
                <w:szCs w:val="24"/>
                <w:vertAlign w:val="baseline"/>
                <w:lang w:val="en-US" w:eastAsia="zh-CN"/>
              </w:rPr>
            </w:pPr>
          </w:p>
          <w:p w14:paraId="08D25039">
            <w:pPr>
              <w:spacing w:line="240" w:lineRule="auto"/>
              <w:jc w:val="both"/>
              <w:rPr>
                <w:rFonts w:hint="eastAsia"/>
                <w:b w:val="0"/>
                <w:bCs w:val="0"/>
                <w:sz w:val="24"/>
                <w:szCs w:val="24"/>
                <w:vertAlign w:val="baseline"/>
                <w:lang w:val="en-US" w:eastAsia="zh-CN"/>
              </w:rPr>
            </w:pPr>
          </w:p>
          <w:p w14:paraId="4F639B93">
            <w:pPr>
              <w:spacing w:line="240" w:lineRule="auto"/>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设计意图：评价环节以 “展示会” 的形式营造轻松氛围，避免学生产生 “被评判” 的压力。教师的提问引导学生主动思考 “材料”“创意”“实用性” 等关键点，帮助他们梳理创作思路。评价语具体且有针对性，如 “树叶书签有自然的感觉”“扭扭棒恐龙的脖子有创意”，既肯定了学生的闪光点，又强化了 “材质运用”“造型创意”“实用设计” 等本节课的核心目标。通过互相欣赏，学生能从同伴作品中获得灵感，培养 “审美共通感”，同时体验分享与合作的快乐，让评价成为深化学习的契机。</w:t>
            </w:r>
          </w:p>
          <w:p w14:paraId="1EBDC367">
            <w:pPr>
              <w:spacing w:line="240" w:lineRule="auto"/>
              <w:jc w:val="both"/>
              <w:rPr>
                <w:rFonts w:hint="eastAsia"/>
                <w:b w:val="0"/>
                <w:bCs w:val="0"/>
                <w:sz w:val="24"/>
                <w:szCs w:val="24"/>
                <w:vertAlign w:val="baseline"/>
                <w:lang w:val="en-US" w:eastAsia="zh-CN"/>
              </w:rPr>
            </w:pPr>
          </w:p>
          <w:p w14:paraId="77D9B699">
            <w:pPr>
              <w:spacing w:line="240" w:lineRule="auto"/>
              <w:jc w:val="both"/>
              <w:rPr>
                <w:rFonts w:hint="eastAsia"/>
                <w:b w:val="0"/>
                <w:bCs w:val="0"/>
                <w:sz w:val="24"/>
                <w:szCs w:val="24"/>
                <w:vertAlign w:val="baseline"/>
                <w:lang w:val="en-US" w:eastAsia="zh-CN"/>
              </w:rPr>
            </w:pPr>
          </w:p>
          <w:p w14:paraId="7F2E0D7A">
            <w:pPr>
              <w:spacing w:line="240" w:lineRule="auto"/>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设计意图：拓展环节打破课堂材料的局限，引导学生从生活中寻找创作灵感，体现 “美术源于生活” 的理念。将美术学习延伸到家庭，既增进亲子互动，又让创意实践在生活中落地，让学生真正理解 “设计美化生活” 的意义。</w:t>
            </w:r>
          </w:p>
        </w:tc>
      </w:tr>
      <w:tr w14:paraId="2EDC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trPr>
        <w:tc>
          <w:tcPr>
            <w:tcW w:w="1978" w:type="dxa"/>
            <w:shd w:val="clear" w:color="auto" w:fill="auto"/>
            <w:vAlign w:val="center"/>
          </w:tcPr>
          <w:p w14:paraId="5D9CBBB6">
            <w:pPr>
              <w:spacing w:line="24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板书</w:t>
            </w:r>
          </w:p>
        </w:tc>
        <w:tc>
          <w:tcPr>
            <w:tcW w:w="8217" w:type="dxa"/>
            <w:gridSpan w:val="3"/>
            <w:shd w:val="clear" w:color="auto" w:fill="auto"/>
            <w:vAlign w:val="center"/>
          </w:tcPr>
          <w:p w14:paraId="3D592C66">
            <w:pPr>
              <w:keepNext w:val="0"/>
              <w:keepLines w:val="0"/>
              <w:widowControl/>
              <w:suppressLineNumbers w:val="0"/>
              <w:jc w:val="left"/>
              <w:rPr>
                <w:rFonts w:hint="eastAsia"/>
                <w:b/>
                <w:bCs/>
                <w:color w:val="auto"/>
                <w:sz w:val="24"/>
                <w:szCs w:val="24"/>
                <w:vertAlign w:val="baseline"/>
                <w:lang w:val="en-US" w:eastAsia="zh-CN"/>
              </w:rPr>
            </w:pPr>
          </w:p>
        </w:tc>
      </w:tr>
      <w:tr w14:paraId="48D5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9" w:hRule="atLeast"/>
        </w:trPr>
        <w:tc>
          <w:tcPr>
            <w:tcW w:w="1978" w:type="dxa"/>
            <w:shd w:val="clear" w:color="auto" w:fill="auto"/>
            <w:vAlign w:val="center"/>
          </w:tcPr>
          <w:p w14:paraId="7B1D6FB3">
            <w:pPr>
              <w:spacing w:line="24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教学反思</w:t>
            </w:r>
          </w:p>
        </w:tc>
        <w:tc>
          <w:tcPr>
            <w:tcW w:w="8217" w:type="dxa"/>
            <w:gridSpan w:val="3"/>
            <w:shd w:val="clear" w:color="auto" w:fill="auto"/>
            <w:vAlign w:val="center"/>
          </w:tcPr>
          <w:p w14:paraId="4F4CA062">
            <w:pPr>
              <w:keepNext w:val="0"/>
              <w:keepLines w:val="0"/>
              <w:widowControl/>
              <w:suppressLineNumbers w:val="0"/>
              <w:jc w:val="left"/>
              <w:rPr>
                <w:rFonts w:hint="eastAsia"/>
                <w:b/>
                <w:bCs/>
                <w:color w:val="auto"/>
                <w:sz w:val="24"/>
                <w:szCs w:val="24"/>
                <w:vertAlign w:val="baseline"/>
                <w:lang w:val="en-US" w:eastAsia="zh-CN"/>
              </w:rPr>
            </w:pPr>
          </w:p>
        </w:tc>
      </w:tr>
      <w:tr w14:paraId="3D5B8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195" w:type="dxa"/>
            <w:gridSpan w:val="4"/>
            <w:shd w:val="clear" w:color="auto" w:fill="auto"/>
            <w:vAlign w:val="center"/>
          </w:tcPr>
          <w:p w14:paraId="582B4FB7">
            <w:pPr>
              <w:spacing w:line="240" w:lineRule="auto"/>
              <w:jc w:val="center"/>
              <w:rPr>
                <w:rFonts w:hint="default"/>
                <w:b w:val="0"/>
                <w:bCs w:val="0"/>
                <w:sz w:val="24"/>
                <w:szCs w:val="24"/>
                <w:vertAlign w:val="baseline"/>
                <w:lang w:val="en-US" w:eastAsia="zh-CN"/>
              </w:rPr>
            </w:pPr>
            <w:r>
              <w:rPr>
                <w:rFonts w:hint="eastAsia" w:ascii="宋体" w:hAnsi="宋体" w:eastAsia="宋体" w:cs="宋体"/>
                <w:b w:val="0"/>
                <w:bCs w:val="0"/>
                <w:i w:val="0"/>
                <w:iCs w:val="0"/>
                <w:caps w:val="0"/>
                <w:spacing w:val="0"/>
                <w:kern w:val="2"/>
                <w:sz w:val="32"/>
                <w:szCs w:val="32"/>
                <w:shd w:val="clear" w:fill="FFFFFF"/>
                <w:lang w:val="en-US" w:eastAsia="zh-CN" w:bidi="ar-SA"/>
              </w:rPr>
              <w:t>任务三：《班牌我装饰》</w:t>
            </w:r>
          </w:p>
        </w:tc>
      </w:tr>
      <w:tr w14:paraId="3F9F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0195" w:type="dxa"/>
            <w:gridSpan w:val="4"/>
            <w:shd w:val="clear" w:color="auto" w:fill="auto"/>
            <w:vAlign w:val="center"/>
          </w:tcPr>
          <w:p w14:paraId="5272DCAC">
            <w:pPr>
              <w:spacing w:line="240" w:lineRule="auto"/>
              <w:ind w:firstLine="480" w:firstLineChars="200"/>
              <w:jc w:val="left"/>
              <w:rPr>
                <w:rFonts w:hint="default"/>
                <w:b w:val="0"/>
                <w:bCs w:val="0"/>
                <w:sz w:val="24"/>
                <w:szCs w:val="24"/>
                <w:vertAlign w:val="baseline"/>
                <w:lang w:val="en-US" w:eastAsia="zh-CN"/>
              </w:rPr>
            </w:pPr>
          </w:p>
        </w:tc>
      </w:tr>
      <w:tr w14:paraId="1B6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978" w:type="dxa"/>
            <w:shd w:val="clear" w:color="auto" w:fill="auto"/>
            <w:vAlign w:val="center"/>
          </w:tcPr>
          <w:p w14:paraId="45D53143">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小问题+学习目标</w:t>
            </w:r>
          </w:p>
        </w:tc>
        <w:tc>
          <w:tcPr>
            <w:tcW w:w="8217" w:type="dxa"/>
            <w:gridSpan w:val="3"/>
            <w:shd w:val="clear" w:color="auto" w:fill="auto"/>
            <w:vAlign w:val="center"/>
          </w:tcPr>
          <w:p w14:paraId="5A5CE710">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color w:val="auto"/>
                <w:sz w:val="24"/>
                <w:szCs w:val="24"/>
                <w:lang w:eastAsia="zh-CN"/>
              </w:rPr>
            </w:pPr>
            <w:r>
              <w:rPr>
                <w:rFonts w:hint="eastAsia" w:cs="宋体"/>
                <w:b/>
                <w:bCs/>
                <w:i w:val="0"/>
                <w:iCs w:val="0"/>
                <w:caps w:val="0"/>
                <w:color w:val="auto"/>
                <w:spacing w:val="0"/>
                <w:sz w:val="24"/>
                <w:szCs w:val="24"/>
                <w:shd w:val="clear" w:fill="FFFFFF"/>
                <w:lang w:eastAsia="zh-CN"/>
              </w:rPr>
              <w:t>【</w:t>
            </w:r>
            <w:r>
              <w:rPr>
                <w:rFonts w:hint="eastAsia" w:ascii="宋体" w:hAnsi="宋体" w:eastAsia="宋体" w:cs="宋体"/>
                <w:b/>
                <w:bCs/>
                <w:i w:val="0"/>
                <w:iCs w:val="0"/>
                <w:caps w:val="0"/>
                <w:color w:val="auto"/>
                <w:spacing w:val="0"/>
                <w:sz w:val="24"/>
                <w:szCs w:val="24"/>
                <w:shd w:val="clear" w:fill="FFFFFF"/>
              </w:rPr>
              <w:t>小问题</w:t>
            </w:r>
            <w:r>
              <w:rPr>
                <w:rFonts w:hint="eastAsia" w:cs="宋体"/>
                <w:b/>
                <w:bCs/>
                <w:i w:val="0"/>
                <w:iCs w:val="0"/>
                <w:caps w:val="0"/>
                <w:color w:val="auto"/>
                <w:spacing w:val="0"/>
                <w:sz w:val="24"/>
                <w:szCs w:val="24"/>
                <w:shd w:val="clear" w:fill="FFFFFF"/>
                <w:lang w:eastAsia="zh-CN"/>
              </w:rPr>
              <w:t>】</w:t>
            </w:r>
          </w:p>
          <w:p w14:paraId="2C449003">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1.如何提炼班级特色元素（如班训、班级口号、共同爱好等），并将其巧妙融入班牌设计中，使班牌既能清晰标识班级信息，又能彰显独特的班级风貌？</w:t>
            </w:r>
          </w:p>
          <w:p w14:paraId="15A4F4B8">
            <w:pPr>
              <w:keepNext w:val="0"/>
              <w:keepLines w:val="0"/>
              <w:widowControl/>
              <w:suppressLineNumbers w:val="0"/>
              <w:ind w:firstLine="560" w:firstLineChars="200"/>
              <w:jc w:val="left"/>
              <w:rPr>
                <w:rFonts w:hint="eastAsia" w:ascii="宋体" w:hAnsi="宋体" w:eastAsia="宋体" w:cs="宋体"/>
                <w:color w:val="auto"/>
                <w:sz w:val="24"/>
                <w:szCs w:val="24"/>
              </w:rPr>
            </w:pPr>
            <w:r>
              <w:rPr>
                <w:rFonts w:hint="eastAsia" w:ascii="宋体" w:hAnsi="宋体" w:eastAsia="宋体" w:cs="宋体"/>
                <w:b w:val="0"/>
                <w:bCs w:val="0"/>
                <w:i w:val="0"/>
                <w:iCs w:val="0"/>
                <w:caps w:val="0"/>
                <w:spacing w:val="0"/>
                <w:kern w:val="2"/>
                <w:sz w:val="28"/>
                <w:szCs w:val="28"/>
                <w:shd w:val="clear" w:fill="FFFFFF"/>
                <w:lang w:val="en-US" w:eastAsia="zh-CN" w:bidi="ar-SA"/>
              </w:rPr>
              <w:t>2.在集体创作班牌的过程中，如何通过合理分工（如设计图案、书写文字、制作立体装饰）、有效沟通，协调不同想法，达成设计共识，完成兼具美观性与整体性的作品？</w:t>
            </w:r>
          </w:p>
          <w:p w14:paraId="14D10EF7">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color w:val="auto"/>
                <w:sz w:val="24"/>
                <w:szCs w:val="24"/>
                <w:lang w:eastAsia="zh-CN"/>
              </w:rPr>
            </w:pPr>
            <w:r>
              <w:rPr>
                <w:rFonts w:hint="eastAsia" w:cs="宋体"/>
                <w:b/>
                <w:bCs/>
                <w:i w:val="0"/>
                <w:iCs w:val="0"/>
                <w:caps w:val="0"/>
                <w:color w:val="auto"/>
                <w:spacing w:val="0"/>
                <w:sz w:val="24"/>
                <w:szCs w:val="24"/>
                <w:shd w:val="clear" w:fill="FFFFFF"/>
                <w:lang w:eastAsia="zh-CN"/>
              </w:rPr>
              <w:t>【</w:t>
            </w:r>
            <w:r>
              <w:rPr>
                <w:rFonts w:hint="eastAsia" w:ascii="宋体" w:hAnsi="宋体" w:eastAsia="宋体" w:cs="宋体"/>
                <w:b/>
                <w:bCs/>
                <w:i w:val="0"/>
                <w:iCs w:val="0"/>
                <w:caps w:val="0"/>
                <w:color w:val="auto"/>
                <w:spacing w:val="0"/>
                <w:sz w:val="24"/>
                <w:szCs w:val="24"/>
                <w:shd w:val="clear" w:fill="FFFFFF"/>
              </w:rPr>
              <w:t>教学目标</w:t>
            </w:r>
            <w:r>
              <w:rPr>
                <w:rFonts w:hint="eastAsia" w:cs="宋体"/>
                <w:b/>
                <w:bCs/>
                <w:i w:val="0"/>
                <w:iCs w:val="0"/>
                <w:caps w:val="0"/>
                <w:color w:val="auto"/>
                <w:spacing w:val="0"/>
                <w:sz w:val="24"/>
                <w:szCs w:val="24"/>
                <w:shd w:val="clear" w:fill="FFFFFF"/>
                <w:lang w:eastAsia="zh-CN"/>
              </w:rPr>
              <w:t>】</w:t>
            </w:r>
          </w:p>
          <w:p w14:paraId="15811945">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w:t>
            </w:r>
            <w:r>
              <w:rPr>
                <w:rFonts w:hint="default" w:ascii="宋体" w:hAnsi="宋体" w:eastAsia="宋体" w:cs="宋体"/>
                <w:b w:val="0"/>
                <w:bCs w:val="0"/>
                <w:i w:val="0"/>
                <w:iCs w:val="0"/>
                <w:caps w:val="0"/>
                <w:spacing w:val="0"/>
                <w:kern w:val="2"/>
                <w:sz w:val="28"/>
                <w:szCs w:val="28"/>
                <w:shd w:val="clear" w:fill="FFFFFF"/>
                <w:lang w:val="en-US" w:eastAsia="zh-CN" w:bidi="ar-SA"/>
              </w:rPr>
              <w:t>审美感知</w:t>
            </w:r>
            <w:r>
              <w:rPr>
                <w:rFonts w:hint="eastAsia" w:ascii="宋体" w:hAnsi="宋体" w:eastAsia="宋体" w:cs="宋体"/>
                <w:b w:val="0"/>
                <w:bCs w:val="0"/>
                <w:i w:val="0"/>
                <w:iCs w:val="0"/>
                <w:caps w:val="0"/>
                <w:spacing w:val="0"/>
                <w:kern w:val="2"/>
                <w:sz w:val="28"/>
                <w:szCs w:val="28"/>
                <w:shd w:val="clear" w:fill="FFFFFF"/>
                <w:lang w:val="en-US" w:eastAsia="zh-CN" w:bidi="ar-SA"/>
              </w:rPr>
              <w:t>】</w:t>
            </w:r>
          </w:p>
          <w:p w14:paraId="4916373F">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学生能够通过观察不同班级的班牌案例，感受班牌设计中 “信息清晰” 与 “特色鲜明” 的审美标准。同时，能感知集体创作的班牌所蕴含的团队精神，认识到班牌的美不仅在于视觉效果，更在于其传递的班级凝聚力，提升对集体标识设计的审美判断能力。</w:t>
            </w:r>
          </w:p>
          <w:p w14:paraId="5A9C0510">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w:t>
            </w:r>
            <w:r>
              <w:rPr>
                <w:rFonts w:hint="default" w:ascii="宋体" w:hAnsi="宋体" w:eastAsia="宋体" w:cs="宋体"/>
                <w:b w:val="0"/>
                <w:bCs w:val="0"/>
                <w:i w:val="0"/>
                <w:iCs w:val="0"/>
                <w:caps w:val="0"/>
                <w:spacing w:val="0"/>
                <w:kern w:val="2"/>
                <w:sz w:val="28"/>
                <w:szCs w:val="28"/>
                <w:shd w:val="clear" w:fill="FFFFFF"/>
                <w:lang w:val="en-US" w:eastAsia="zh-CN" w:bidi="ar-SA"/>
              </w:rPr>
              <w:t>艺术表现</w:t>
            </w:r>
            <w:r>
              <w:rPr>
                <w:rFonts w:hint="eastAsia" w:ascii="宋体" w:hAnsi="宋体" w:eastAsia="宋体" w:cs="宋体"/>
                <w:b w:val="0"/>
                <w:bCs w:val="0"/>
                <w:i w:val="0"/>
                <w:iCs w:val="0"/>
                <w:caps w:val="0"/>
                <w:spacing w:val="0"/>
                <w:kern w:val="2"/>
                <w:sz w:val="28"/>
                <w:szCs w:val="28"/>
                <w:shd w:val="clear" w:fill="FFFFFF"/>
                <w:lang w:val="en-US" w:eastAsia="zh-CN" w:bidi="ar-SA"/>
              </w:rPr>
              <w:t>】</w:t>
            </w:r>
          </w:p>
          <w:p w14:paraId="371D677A">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综合运用绘画、剪贴、立体造型等技法，完成班牌的装饰创作。在材质运用上，能根据设计需求选择合适材料、技法增加班牌的层次感；将前两课的美化经验转化为综合表现能力，使班牌既美观又具有识别性。</w:t>
            </w:r>
          </w:p>
          <w:p w14:paraId="7B303451">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w:t>
            </w:r>
            <w:r>
              <w:rPr>
                <w:rFonts w:hint="default" w:ascii="宋体" w:hAnsi="宋体" w:eastAsia="宋体" w:cs="宋体"/>
                <w:b w:val="0"/>
                <w:bCs w:val="0"/>
                <w:i w:val="0"/>
                <w:iCs w:val="0"/>
                <w:caps w:val="0"/>
                <w:spacing w:val="0"/>
                <w:kern w:val="2"/>
                <w:sz w:val="28"/>
                <w:szCs w:val="28"/>
                <w:shd w:val="clear" w:fill="FFFFFF"/>
                <w:lang w:val="en-US" w:eastAsia="zh-CN" w:bidi="ar-SA"/>
              </w:rPr>
              <w:t>创意实践</w:t>
            </w:r>
            <w:r>
              <w:rPr>
                <w:rFonts w:hint="eastAsia" w:ascii="宋体" w:hAnsi="宋体" w:eastAsia="宋体" w:cs="宋体"/>
                <w:b w:val="0"/>
                <w:bCs w:val="0"/>
                <w:i w:val="0"/>
                <w:iCs w:val="0"/>
                <w:caps w:val="0"/>
                <w:spacing w:val="0"/>
                <w:kern w:val="2"/>
                <w:sz w:val="28"/>
                <w:szCs w:val="28"/>
                <w:shd w:val="clear" w:fill="FFFFFF"/>
                <w:lang w:val="en-US" w:eastAsia="zh-CN" w:bidi="ar-SA"/>
              </w:rPr>
              <w:t>】</w:t>
            </w:r>
          </w:p>
          <w:p w14:paraId="3E2097A1">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在集体讨论中迸发创意，设计出独具特色的班牌方案。在主题构思上，突破常规思路，将班级故事、成长经历转化为设计元素，在形式创新上，探索新颖的造型。在协作过程中，能主动提出创意想法，展现灵活的创意实践与团队协作能力。</w:t>
            </w:r>
          </w:p>
          <w:p w14:paraId="01AD1EA8">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【文化理解】</w:t>
            </w:r>
          </w:p>
          <w:p w14:paraId="483C3E61">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 xml:space="preserve">  通过设计班牌，学生理解班牌作为班级文化载体的意义 —— 它不仅是一个标识，更是班级精神的象征，认识到这些记忆是班级文化的重要组成部分。</w:t>
            </w:r>
          </w:p>
          <w:p w14:paraId="34516C26">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在集体创作中，体会 “个人与集体” 的关系 —— 每个同学的创意都能为班牌增添独特价值，而团队协作能让作品更完善，从而理解 “集体文化需要每个人参与塑造” 的道理。通过展示班牌，向其他班级传递自己的班级精神，培养集体荣誉感和对校园文化的认同感，认识到视觉标识在社会生活中承载的文化沟通功能。</w:t>
            </w:r>
          </w:p>
          <w:p w14:paraId="324A7C49">
            <w:pPr>
              <w:spacing w:line="240" w:lineRule="auto"/>
              <w:jc w:val="left"/>
              <w:rPr>
                <w:rFonts w:hint="default" w:eastAsiaTheme="minorEastAsia"/>
                <w:lang w:val="en-US" w:eastAsia="zh-CN"/>
              </w:rPr>
            </w:pPr>
          </w:p>
        </w:tc>
      </w:tr>
      <w:tr w14:paraId="4810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36" w:hRule="atLeast"/>
        </w:trPr>
        <w:tc>
          <w:tcPr>
            <w:tcW w:w="1978" w:type="dxa"/>
            <w:shd w:val="clear" w:color="auto" w:fill="auto"/>
            <w:vAlign w:val="center"/>
          </w:tcPr>
          <w:p w14:paraId="5EAF21C4">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教学重难点</w:t>
            </w:r>
          </w:p>
        </w:tc>
        <w:tc>
          <w:tcPr>
            <w:tcW w:w="8217" w:type="dxa"/>
            <w:gridSpan w:val="3"/>
            <w:shd w:val="clear" w:color="auto" w:fill="auto"/>
            <w:vAlign w:val="center"/>
          </w:tcPr>
          <w:p w14:paraId="53A4A388">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【教学重点】</w:t>
            </w:r>
          </w:p>
          <w:p w14:paraId="2D4DCB60">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引导学生提炼班级特色元素，并将其与班牌的实用功能相结合，通过绘画、剪贴、立体造型等综合技法完成设计。</w:t>
            </w:r>
          </w:p>
          <w:p w14:paraId="7BCC3515">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【教学难点】</w:t>
            </w:r>
          </w:p>
          <w:p w14:paraId="1572BBE8">
            <w:pPr>
              <w:keepNext w:val="0"/>
              <w:keepLines w:val="0"/>
              <w:widowControl/>
              <w:suppressLineNumbers w:val="0"/>
              <w:ind w:firstLine="56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b w:val="0"/>
                <w:bCs w:val="0"/>
                <w:i w:val="0"/>
                <w:iCs w:val="0"/>
                <w:caps w:val="0"/>
                <w:spacing w:val="0"/>
                <w:kern w:val="2"/>
                <w:sz w:val="28"/>
                <w:szCs w:val="28"/>
                <w:shd w:val="clear" w:fill="FFFFFF"/>
                <w:lang w:val="en-US" w:eastAsia="zh-CN" w:bidi="ar-SA"/>
              </w:rPr>
              <w:t>难点在于在集体创作中协调不同意见，达成设计共识，并将抽象的班级精神（如 “勇敢”“友爱”）转化为具象的视觉元素。</w:t>
            </w:r>
          </w:p>
        </w:tc>
      </w:tr>
      <w:tr w14:paraId="4AF3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978" w:type="dxa"/>
            <w:shd w:val="clear" w:color="auto" w:fill="auto"/>
            <w:vAlign w:val="center"/>
          </w:tcPr>
          <w:p w14:paraId="41A75081">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二次备课</w:t>
            </w:r>
          </w:p>
        </w:tc>
        <w:tc>
          <w:tcPr>
            <w:tcW w:w="3143" w:type="dxa"/>
            <w:shd w:val="clear" w:color="auto" w:fill="auto"/>
            <w:vAlign w:val="center"/>
          </w:tcPr>
          <w:p w14:paraId="2C4777A8">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教师活动</w:t>
            </w:r>
          </w:p>
        </w:tc>
        <w:tc>
          <w:tcPr>
            <w:tcW w:w="2607" w:type="dxa"/>
            <w:shd w:val="clear" w:color="auto" w:fill="auto"/>
            <w:vAlign w:val="center"/>
          </w:tcPr>
          <w:p w14:paraId="683C69A9">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学生活动</w:t>
            </w:r>
          </w:p>
        </w:tc>
        <w:tc>
          <w:tcPr>
            <w:tcW w:w="2467" w:type="dxa"/>
            <w:shd w:val="clear" w:color="auto" w:fill="auto"/>
            <w:vAlign w:val="center"/>
          </w:tcPr>
          <w:p w14:paraId="2EDA7688">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设计意图</w:t>
            </w:r>
          </w:p>
        </w:tc>
      </w:tr>
      <w:tr w14:paraId="1DD2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978" w:type="dxa"/>
            <w:shd w:val="clear" w:color="auto" w:fill="auto"/>
            <w:vAlign w:val="center"/>
          </w:tcPr>
          <w:p w14:paraId="5C67306A">
            <w:pPr>
              <w:spacing w:line="240" w:lineRule="auto"/>
              <w:jc w:val="center"/>
              <w:rPr>
                <w:rFonts w:hint="eastAsia"/>
                <w:b w:val="0"/>
                <w:bCs w:val="0"/>
                <w:sz w:val="24"/>
                <w:szCs w:val="24"/>
                <w:vertAlign w:val="baseline"/>
                <w:lang w:val="en-US" w:eastAsia="zh-CN"/>
              </w:rPr>
            </w:pPr>
          </w:p>
        </w:tc>
        <w:tc>
          <w:tcPr>
            <w:tcW w:w="3143" w:type="dxa"/>
            <w:shd w:val="clear" w:color="auto" w:fill="auto"/>
            <w:vAlign w:val="center"/>
          </w:tcPr>
          <w:p w14:paraId="3B35F1E4">
            <w:pPr>
              <w:pStyle w:val="8"/>
              <w:numPr>
                <w:ilvl w:val="0"/>
                <w:numId w:val="0"/>
              </w:numPr>
              <w:rPr>
                <w:rFonts w:hint="default"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一、导入新课</w:t>
            </w:r>
          </w:p>
          <w:p w14:paraId="020AED74">
            <w:pPr>
              <w:keepNext w:val="0"/>
              <w:keepLines w:val="0"/>
              <w:widowControl/>
              <w:suppressLineNumbers w:val="0"/>
              <w:ind w:firstLine="482" w:firstLineChars="200"/>
              <w:jc w:val="left"/>
              <w:rPr>
                <w:rFonts w:hint="eastAsia" w:ascii="宋体" w:hAnsi="宋体" w:cs="楷体" w:eastAsiaTheme="minorEastAsia"/>
                <w:kern w:val="2"/>
                <w:sz w:val="24"/>
                <w:szCs w:val="24"/>
                <w:lang w:val="en-US" w:eastAsia="zh-CN" w:bidi="ar-SA"/>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面带微笑，语气轻快）同学们，告诉大家一个好消息！学校要组织咱们二年级的小朋友去参观科技馆啦！（稍作停顿，观察学生反应）科技馆里有好多神奇的发明和有趣的实验，想想是不是特别期待呀？（等待学生回应）不过呢，为了让我们在参观的时候，既能展现出每个班级的独特风貌，又能让老师和同学们快速找到自己的队伍，保障出行的秩序，我们现在需要为自己的班级设计一块特别的班牌。这块班牌就像是我们班级的 “身份证”，能让所有人一眼就记住咱们班的特点。大家愿意成为小小设计师，一起参与到班牌的设计中来吗？</w:t>
            </w:r>
          </w:p>
          <w:p w14:paraId="39D634BA">
            <w:pPr>
              <w:pStyle w:val="2"/>
              <w:keepNext w:val="0"/>
              <w:keepLines w:val="0"/>
              <w:widowControl/>
              <w:suppressLineNumbers w:val="0"/>
              <w:rPr>
                <w:rFonts w:hint="eastAsia" w:eastAsia="宋体"/>
                <w:lang w:val="en-US" w:eastAsia="zh-CN"/>
              </w:rPr>
            </w:pPr>
            <w:r>
              <w:t>二、新授</w:t>
            </w:r>
            <w:r>
              <w:rPr>
                <w:rFonts w:hint="eastAsia"/>
                <w:lang w:val="en-US" w:eastAsia="zh-CN"/>
              </w:rPr>
              <w:t>新课</w:t>
            </w:r>
          </w:p>
          <w:p w14:paraId="36262B5D">
            <w:pPr>
              <w:pStyle w:val="3"/>
              <w:keepNext w:val="0"/>
              <w:keepLines w:val="0"/>
              <w:widowControl/>
              <w:suppressLineNumbers w:val="0"/>
            </w:pPr>
            <w:r>
              <w:rPr>
                <w:rFonts w:hint="eastAsia"/>
                <w:lang w:eastAsia="zh-CN"/>
              </w:rPr>
              <w:t>（</w:t>
            </w:r>
            <w:r>
              <w:rPr>
                <w:rFonts w:hint="eastAsia"/>
                <w:lang w:val="en-US" w:eastAsia="zh-CN"/>
              </w:rPr>
              <w:t>一）</w:t>
            </w:r>
            <w:r>
              <w:t>说一说：你在哪里见到过班牌</w:t>
            </w:r>
          </w:p>
          <w:p w14:paraId="4C00E1D7">
            <w:pPr>
              <w:keepNext w:val="0"/>
              <w:keepLines w:val="0"/>
              <w:widowControl/>
              <w:numPr>
                <w:ilvl w:val="0"/>
                <w:numId w:val="0"/>
              </w:numPr>
              <w:suppressLineNumbers w:val="0"/>
              <w:pBdr>
                <w:left w:val="none" w:color="auto" w:sz="0" w:space="0"/>
              </w:pBdr>
              <w:spacing w:before="0" w:beforeAutospacing="0" w:after="0" w:afterAutospacing="0" w:line="32" w:lineRule="atLeast"/>
              <w:ind w:firstLine="422" w:firstLineChars="200"/>
              <w:rPr>
                <w:rFonts w:ascii="宋体" w:hAnsi="宋体" w:eastAsia="宋体" w:cs="宋体"/>
                <w:kern w:val="0"/>
                <w:sz w:val="24"/>
                <w:szCs w:val="24"/>
                <w:lang w:val="en-US" w:eastAsia="zh-CN" w:bidi="ar"/>
              </w:rPr>
            </w:pPr>
            <w:r>
              <w:rPr>
                <w:b/>
                <w:bCs/>
              </w:rPr>
              <w:t>教师活动</w:t>
            </w:r>
            <w:r>
              <w:t>：</w:t>
            </w:r>
            <w:r>
              <w:rPr>
                <w:rFonts w:ascii="宋体" w:hAnsi="宋体" w:eastAsia="宋体" w:cs="宋体"/>
                <w:kern w:val="0"/>
                <w:sz w:val="24"/>
                <w:szCs w:val="24"/>
                <w:lang w:val="en-US" w:eastAsia="zh-CN" w:bidi="ar"/>
              </w:rPr>
              <w:t>（出示课件第一张图片）大家看，这是悬挂在我们学校每个班级门口的班牌，上面写着班级的名称，比如 “二年级一班”，有了它，我们就能很快找到自己的教室，也能知道其他班级在哪里，对不对呀？（等待学生回应）（切换到第二张图片）再看这张图片，这是学校运动会开幕式上的班牌，每个班级的同学举着自己班的班牌，迈着整齐的步伐走过主席台，特别有气势。那大家除了在班级门口和运动会上，还在哪些地方见到过班牌呢？</w:t>
            </w:r>
          </w:p>
          <w:p w14:paraId="2C8C0599">
            <w:pPr>
              <w:pStyle w:val="8"/>
              <w:numPr>
                <w:ilvl w:val="0"/>
                <w:numId w:val="0"/>
              </w:numPr>
              <w:rPr>
                <w:rFonts w:hint="eastAsia" w:ascii="宋体" w:hAnsi="宋体" w:cs="楷体" w:eastAsiaTheme="minorEastAsia"/>
                <w:kern w:val="2"/>
                <w:sz w:val="24"/>
                <w:szCs w:val="24"/>
                <w:lang w:val="en-US" w:eastAsia="zh-CN" w:bidi="ar-SA"/>
              </w:rPr>
            </w:pPr>
          </w:p>
          <w:p w14:paraId="3F6FC033">
            <w:pPr>
              <w:keepNext w:val="0"/>
              <w:keepLines w:val="0"/>
              <w:widowControl/>
              <w:numPr>
                <w:ilvl w:val="0"/>
                <w:numId w:val="30"/>
              </w:numPr>
              <w:suppressLineNumbers w:val="0"/>
              <w:ind w:left="0" w:leftChars="0" w:hanging="360" w:firstLineChars="0"/>
              <w:jc w:val="left"/>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（二）</w:t>
            </w:r>
            <w:r>
              <w:rPr>
                <w:rFonts w:ascii="宋体" w:hAnsi="宋体" w:eastAsia="宋体" w:cs="宋体"/>
                <w:kern w:val="0"/>
                <w:sz w:val="24"/>
                <w:szCs w:val="24"/>
                <w:lang w:val="en-US" w:eastAsia="zh-CN" w:bidi="ar"/>
              </w:rPr>
              <w:t>我们的班牌：向大家介绍我们的班牌吧</w:t>
            </w:r>
          </w:p>
          <w:p w14:paraId="482FD1FC">
            <w:pPr>
              <w:keepNext w:val="0"/>
              <w:keepLines w:val="0"/>
              <w:widowControl/>
              <w:numPr>
                <w:ilvl w:val="0"/>
                <w:numId w:val="30"/>
              </w:numPr>
              <w:suppressLineNumbers w:val="0"/>
              <w:ind w:left="0" w:leftChars="0" w:hanging="360" w:firstLineChars="0"/>
              <w:jc w:val="left"/>
              <w:rPr>
                <w:rFonts w:ascii="宋体" w:hAnsi="宋体" w:eastAsia="宋体" w:cs="宋体"/>
                <w:kern w:val="0"/>
                <w:sz w:val="24"/>
                <w:szCs w:val="24"/>
                <w:lang w:val="en-US" w:eastAsia="zh-CN" w:bidi="ar"/>
              </w:rPr>
            </w:pPr>
          </w:p>
          <w:p w14:paraId="6A70916E">
            <w:pPr>
              <w:keepNext w:val="0"/>
              <w:keepLines w:val="0"/>
              <w:widowControl/>
              <w:numPr>
                <w:ilvl w:val="0"/>
                <w:numId w:val="33"/>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b/>
                <w:bCs/>
              </w:rPr>
              <w:t>教师活动</w:t>
            </w:r>
            <w:r>
              <w:t>：</w:t>
            </w:r>
            <w:r>
              <w:rPr>
                <w:rFonts w:ascii="宋体" w:hAnsi="宋体" w:eastAsia="宋体" w:cs="宋体"/>
                <w:kern w:val="0"/>
                <w:sz w:val="24"/>
                <w:szCs w:val="24"/>
                <w:lang w:val="en-US" w:eastAsia="zh-CN" w:bidi="ar"/>
              </w:rPr>
              <w:t>（出示第一个介绍示范）大家看，这是向阳三班的介绍，他们说自己班的同学积极向上有活力，向日葵是班花，口号是 “花向阳开放，我向阳成长”。从他们的介绍中，我们能感受到这个班级充满了阳光和活力，而且他们的班牌肯定会和向日葵有关，特别有辨识度，对不对？（等待学生回应）（出示第二个示范）这是五（4）班的介绍，他们以弘扬爱国精神为宗旨，口号是 “为祖国崛起而读书”，这样的班牌一定会充满正能量，让人感受到他们的爱国情怀。（出示第三个示范）这个班级的同学都是运动小能手，所以他们的班牌用了很多体育元素，一看就知道这个班级的特色。（总结）原来，班牌不仅仅是一个标识，它还能展示班级的风貌，体现班级的精神，展现出每个班级独特的魅力呢！</w:t>
            </w:r>
          </w:p>
          <w:p w14:paraId="1E9A5330">
            <w:pPr>
              <w:pStyle w:val="8"/>
              <w:numPr>
                <w:ilvl w:val="0"/>
                <w:numId w:val="0"/>
              </w:numPr>
              <w:rPr>
                <w:rFonts w:hint="eastAsia" w:cs="楷体" w:eastAsiaTheme="minorEastAsia"/>
                <w:kern w:val="2"/>
                <w:sz w:val="24"/>
                <w:szCs w:val="24"/>
                <w:lang w:val="en-US" w:eastAsia="zh-CN" w:bidi="ar-SA"/>
              </w:rPr>
            </w:pPr>
          </w:p>
          <w:p w14:paraId="6B1DEDAC">
            <w:pPr>
              <w:pStyle w:val="8"/>
              <w:numPr>
                <w:ilvl w:val="0"/>
                <w:numId w:val="0"/>
              </w:numPr>
              <w:rPr>
                <w:rFonts w:hint="eastAsia" w:cs="楷体" w:eastAsiaTheme="minorEastAsia"/>
                <w:kern w:val="2"/>
                <w:sz w:val="24"/>
                <w:szCs w:val="24"/>
                <w:lang w:val="en-US" w:eastAsia="zh-CN" w:bidi="ar-SA"/>
              </w:rPr>
            </w:pPr>
          </w:p>
          <w:p w14:paraId="762C26E0">
            <w:pPr>
              <w:keepNext w:val="0"/>
              <w:keepLines w:val="0"/>
              <w:widowControl/>
              <w:suppressLineNumbers w:val="0"/>
              <w:jc w:val="left"/>
            </w:pPr>
            <w:r>
              <w:rPr>
                <w:rFonts w:hint="eastAsia" w:ascii="宋体" w:hAnsi="宋体" w:eastAsia="宋体" w:cs="宋体"/>
                <w:kern w:val="0"/>
                <w:sz w:val="24"/>
                <w:szCs w:val="24"/>
                <w:lang w:val="en-US" w:eastAsia="zh-CN" w:bidi="ar"/>
              </w:rPr>
              <w:t>（三）</w:t>
            </w:r>
            <w:r>
              <w:rPr>
                <w:rFonts w:ascii="宋体" w:hAnsi="宋体" w:eastAsia="宋体" w:cs="宋体"/>
                <w:kern w:val="0"/>
                <w:sz w:val="24"/>
                <w:szCs w:val="24"/>
                <w:lang w:val="en-US" w:eastAsia="zh-CN" w:bidi="ar"/>
              </w:rPr>
              <w:t>知识窗：一起去欣赏奥运会的代表牌吧</w:t>
            </w:r>
          </w:p>
          <w:p w14:paraId="6B099EB8">
            <w:pPr>
              <w:keepNext w:val="0"/>
              <w:keepLines w:val="0"/>
              <w:widowControl/>
              <w:numPr>
                <w:ilvl w:val="0"/>
                <w:numId w:val="34"/>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b/>
                <w:bCs/>
              </w:rPr>
              <w:t>教师活动</w:t>
            </w:r>
            <w:r>
              <w:t>：</w:t>
            </w:r>
            <w:r>
              <w:rPr>
                <w:rFonts w:ascii="宋体" w:hAnsi="宋体" w:eastAsia="宋体" w:cs="宋体"/>
                <w:kern w:val="0"/>
                <w:sz w:val="24"/>
                <w:szCs w:val="24"/>
                <w:lang w:val="en-US" w:eastAsia="zh-CN" w:bidi="ar"/>
              </w:rPr>
              <w:t>（播放奥运会雪花牌视频）同学们，在一些大型活动中，也有类似班牌的代表牌，比如奥运会开幕式上的巨大雪花牌就非常有特色，我们一起来欣赏一下吧。（视频结束后出示图片）大家看，这个雪花牌的设计有很多巧妙之处。雪花的中间部分由多个国家紧密连结，代表着世界各国团结在一起；外圈是一笔画成的橄榄枝，橄榄枝在国际上通常寓意着和平；而且它的外形仿制了中国结，中国结代表着团结精神，也体现了我们中国的文化魅力。这样的设计是不是既美观又有深刻的意义呀？</w:t>
            </w:r>
          </w:p>
          <w:p w14:paraId="6A0FB3C8">
            <w:pPr>
              <w:pStyle w:val="8"/>
              <w:numPr>
                <w:ilvl w:val="0"/>
                <w:numId w:val="0"/>
              </w:numPr>
              <w:rPr>
                <w:rFonts w:hint="eastAsia" w:cs="楷体" w:eastAsiaTheme="minorEastAsia"/>
                <w:kern w:val="2"/>
                <w:sz w:val="24"/>
                <w:szCs w:val="24"/>
                <w:lang w:val="en-US" w:eastAsia="zh-CN" w:bidi="ar-SA"/>
              </w:rPr>
            </w:pPr>
          </w:p>
          <w:p w14:paraId="6BB9E57C">
            <w:pPr>
              <w:pStyle w:val="8"/>
              <w:numPr>
                <w:ilvl w:val="0"/>
                <w:numId w:val="0"/>
              </w:numPr>
              <w:rPr>
                <w:rFonts w:hint="eastAsia" w:cs="楷体" w:eastAsiaTheme="minorEastAsia"/>
                <w:kern w:val="2"/>
                <w:sz w:val="24"/>
                <w:szCs w:val="24"/>
                <w:lang w:val="en-US" w:eastAsia="zh-CN" w:bidi="ar-SA"/>
              </w:rPr>
            </w:pPr>
          </w:p>
          <w:p w14:paraId="05B38ADC">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（四）班牌的结构</w:t>
            </w:r>
          </w:p>
          <w:p w14:paraId="4135052B">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出示班牌图片）同学们，不管是我们学校的班牌，还是奥运会的雪花牌，它们都有自己的结构。我们一起来看看班牌是由哪些部分组成的吧。大家仔细观察这张图片，首先能看到上面有告诉我们这是哪个班级的文字，这是班牌很重要的一部分，能让我们快速识别班级。然后，这些文字和图案都在一个牌面上，这个牌面就是承载这些信息的地方。牌面上除了文字，还有一些图案，这些图案能体现班级的特色。最后，为了方便我们举着班牌，还有一个手柄。所以，班牌是由文字、牌面、图案和手柄这四个部分组成的，缺一不可哦。</w:t>
            </w:r>
          </w:p>
          <w:p w14:paraId="7166703A">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 xml:space="preserve">  </w:t>
            </w:r>
          </w:p>
          <w:p w14:paraId="4133708F">
            <w:pPr>
              <w:pStyle w:val="8"/>
              <w:numPr>
                <w:ilvl w:val="0"/>
                <w:numId w:val="0"/>
              </w:numPr>
              <w:rPr>
                <w:rFonts w:hint="eastAsia" w:cs="楷体" w:eastAsiaTheme="minorEastAsia"/>
                <w:kern w:val="2"/>
                <w:sz w:val="24"/>
                <w:szCs w:val="24"/>
                <w:lang w:val="en-US" w:eastAsia="zh-CN" w:bidi="ar-SA"/>
              </w:rPr>
            </w:pPr>
          </w:p>
          <w:p w14:paraId="0F4ACF7C">
            <w:pPr>
              <w:keepNext w:val="0"/>
              <w:keepLines w:val="0"/>
              <w:widowControl/>
              <w:suppressLineNumbers w:val="0"/>
              <w:jc w:val="left"/>
            </w:pPr>
            <w:r>
              <w:rPr>
                <w:rFonts w:hint="eastAsia" w:ascii="宋体" w:hAnsi="宋体" w:eastAsia="宋体" w:cs="宋体"/>
                <w:kern w:val="0"/>
                <w:sz w:val="24"/>
                <w:szCs w:val="24"/>
                <w:lang w:val="en-US" w:eastAsia="zh-CN" w:bidi="ar"/>
              </w:rPr>
              <w:t>（五）</w:t>
            </w:r>
            <w:r>
              <w:rPr>
                <w:rFonts w:ascii="宋体" w:hAnsi="宋体" w:eastAsia="宋体" w:cs="宋体"/>
                <w:kern w:val="0"/>
                <w:sz w:val="24"/>
                <w:szCs w:val="24"/>
                <w:lang w:val="en-US" w:eastAsia="zh-CN" w:bidi="ar"/>
              </w:rPr>
              <w:t>班牌的设计</w:t>
            </w:r>
          </w:p>
          <w:p w14:paraId="02171EFB">
            <w:pPr>
              <w:keepNext w:val="0"/>
              <w:keepLines w:val="0"/>
              <w:widowControl/>
              <w:numPr>
                <w:ilvl w:val="0"/>
                <w:numId w:val="35"/>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b/>
                <w:bCs/>
              </w:rPr>
              <w:t>教师活动</w:t>
            </w:r>
            <w:r>
              <w:t>：</w:t>
            </w:r>
            <w:r>
              <w:rPr>
                <w:rFonts w:ascii="宋体" w:hAnsi="宋体" w:eastAsia="宋体" w:cs="宋体"/>
                <w:kern w:val="0"/>
                <w:sz w:val="24"/>
                <w:szCs w:val="24"/>
                <w:lang w:val="en-US" w:eastAsia="zh-CN" w:bidi="ar"/>
              </w:rPr>
              <w:t>（出示各种图形的牌面图片）在设计班牌时，我们可以先从牌面的形状入手，牌面的形状可以多种多样，大家看，有圆形的、方形的、三角形的，还有像花朵、星星、书本这样的形状。我们可以发挥自己的想象，设计出独特的牌面形状，但要注意牌面的形状要适合展示班级信息哦。（出示手柄设计图片）手柄的设计也很重要，我们可以找来家里的木棍或者竹竿作为手柄，然后给它涂上漂亮的颜色，还可以缠上彩色的绳子或者贴上一些小装饰，让手柄既好看又好用。</w:t>
            </w:r>
          </w:p>
          <w:p w14:paraId="15AF0B47">
            <w:pPr>
              <w:pStyle w:val="8"/>
              <w:numPr>
                <w:ilvl w:val="0"/>
                <w:numId w:val="0"/>
              </w:numPr>
              <w:rPr>
                <w:rFonts w:hint="eastAsia" w:cs="楷体" w:eastAsiaTheme="minorEastAsia"/>
                <w:kern w:val="2"/>
                <w:sz w:val="24"/>
                <w:szCs w:val="24"/>
                <w:lang w:val="en-US" w:eastAsia="zh-CN" w:bidi="ar-SA"/>
              </w:rPr>
            </w:pPr>
          </w:p>
          <w:p w14:paraId="32C88AEF">
            <w:pPr>
              <w:keepNext w:val="0"/>
              <w:keepLines w:val="0"/>
              <w:widowControl/>
              <w:numPr>
                <w:ilvl w:val="0"/>
                <w:numId w:val="35"/>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三、</w:t>
            </w:r>
            <w:r>
              <w:rPr>
                <w:rFonts w:ascii="宋体" w:hAnsi="宋体" w:eastAsia="宋体" w:cs="宋体"/>
                <w:kern w:val="0"/>
                <w:sz w:val="24"/>
                <w:szCs w:val="24"/>
                <w:lang w:val="en-US" w:eastAsia="zh-CN" w:bidi="ar"/>
              </w:rPr>
              <w:t>教师示范：教师用视频进行设计班牌的示范</w:t>
            </w:r>
            <w:r>
              <w:rPr>
                <w:rFonts w:hint="eastAsia" w:ascii="宋体" w:hAnsi="宋体" w:eastAsia="宋体" w:cs="宋体"/>
                <w:kern w:val="0"/>
                <w:sz w:val="24"/>
                <w:szCs w:val="24"/>
                <w:lang w:val="en-US" w:eastAsia="zh-CN" w:bidi="ar"/>
              </w:rPr>
              <w:t>（设计过程为逐字稿内容，不在课件中体现）</w:t>
            </w:r>
          </w:p>
          <w:p w14:paraId="491FF5F8">
            <w:pPr>
              <w:keepNext w:val="0"/>
              <w:keepLines w:val="0"/>
              <w:widowControl/>
              <w:numPr>
                <w:ilvl w:val="0"/>
                <w:numId w:val="35"/>
              </w:numPr>
              <w:suppressLineNumbers w:val="0"/>
              <w:pBdr>
                <w:left w:val="none" w:color="auto" w:sz="0" w:space="0"/>
              </w:pBdr>
              <w:spacing w:before="0" w:beforeAutospacing="0" w:after="0" w:afterAutospacing="0" w:line="32" w:lineRule="atLeast"/>
              <w:ind w:left="0" w:hanging="360"/>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 xml:space="preserve">教师活动：（播放设计班牌的视频，边播放边讲解）同学们，现在老师就来示范一下如何设计班牌。首先，我们要确定班牌的整体风格，假设我们班是一个热爱阅读的班级，那我们的班牌可以围绕 这个主题来设计。第一步，设计牌面形状，我们可以把牌面设计第二步，在牌面的上方写上我们的班级名称 </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字体可以写得可爱一点，让大家一眼就能看到。第三步，在牌面的中间画上一些书本的图案</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第四步，给牌面涂上颜色</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这样看起来既清新又漂亮。第五步，设计手柄，我们可以找一根木棍作为手柄</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大家看，一个充满阅读特色的班牌就设计好了。</w:t>
            </w:r>
          </w:p>
          <w:p w14:paraId="2AAC62B5">
            <w:pPr>
              <w:keepNext w:val="0"/>
              <w:keepLines w:val="0"/>
              <w:widowControl/>
              <w:numPr>
                <w:ilvl w:val="0"/>
                <w:numId w:val="35"/>
              </w:numPr>
              <w:suppressLineNumbers w:val="0"/>
              <w:pBdr>
                <w:left w:val="none" w:color="auto" w:sz="0" w:space="0"/>
              </w:pBdr>
              <w:spacing w:before="0" w:beforeAutospacing="0" w:after="0" w:afterAutospacing="0" w:line="32" w:lineRule="atLeast"/>
              <w:ind w:left="0" w:hanging="360"/>
              <w:rPr>
                <w:rFonts w:hint="eastAsia" w:ascii="宋体" w:hAnsi="宋体" w:eastAsia="宋体" w:cs="宋体"/>
                <w:kern w:val="0"/>
                <w:sz w:val="24"/>
                <w:szCs w:val="24"/>
                <w:lang w:val="en-US" w:eastAsia="zh-CN" w:bidi="ar"/>
              </w:rPr>
            </w:pPr>
          </w:p>
          <w:p w14:paraId="5EAC87A1">
            <w:pPr>
              <w:pStyle w:val="8"/>
              <w:numPr>
                <w:ilvl w:val="0"/>
                <w:numId w:val="0"/>
              </w:numPr>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四、分析优秀作品</w:t>
            </w:r>
          </w:p>
          <w:p w14:paraId="38D97B56">
            <w:pPr>
              <w:keepNext w:val="0"/>
              <w:keepLines w:val="0"/>
              <w:widowControl/>
              <w:suppressLineNumbers w:val="0"/>
              <w:ind w:firstLine="723" w:firstLineChars="3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出示几幅优秀的班牌设计作品）同学们，这些是其他班级设计的优秀班牌作品，我们一起来分析一下它们好在哪里。大家看第一幅作品，这个班牌的牌面是一个运动跑道的形状，上面画了很多运动的小人，还有 “运动小健将” 的字样，一看就知道这是一个热爱运动的班级，设计得非常有特色，而且班级名称也写得很清楚。第二幅作品的牌面是一个爱心的形状，上面画了很多小手拉在一起的图案，体现了班级团结友爱的精神，颜色搭配也很和谐，看起来很温暖。第三幅作品用了环保材料制作，牌面是用废旧纸箱改造的，上面画了很多绿色的植物，寓意着保护环境，这样的设计既环保又有意义。大家觉得这些作品还有哪些值得我们学习的地方呢？</w:t>
            </w:r>
          </w:p>
          <w:p w14:paraId="741588C2">
            <w:pPr>
              <w:pStyle w:val="8"/>
              <w:numPr>
                <w:ilvl w:val="0"/>
                <w:numId w:val="0"/>
              </w:numPr>
              <w:rPr>
                <w:rFonts w:hint="default"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教师：看！时间为毛毛虫带来了哪些改变？</w:t>
            </w:r>
          </w:p>
          <w:p w14:paraId="1F5A91C1">
            <w:pPr>
              <w:pStyle w:val="8"/>
              <w:numPr>
                <w:ilvl w:val="0"/>
                <w:numId w:val="0"/>
              </w:numPr>
              <w:rPr>
                <w:rFonts w:hint="eastAsia" w:ascii="宋体" w:hAnsi="宋体" w:cs="楷体" w:eastAsiaTheme="minorEastAsia"/>
                <w:kern w:val="2"/>
                <w:sz w:val="24"/>
                <w:szCs w:val="24"/>
                <w:lang w:val="en-US" w:eastAsia="zh-CN" w:bidi="ar-SA"/>
              </w:rPr>
            </w:pPr>
          </w:p>
          <w:p w14:paraId="20D652C0">
            <w:pPr>
              <w:pStyle w:val="8"/>
              <w:numPr>
                <w:ilvl w:val="0"/>
                <w:numId w:val="36"/>
              </w:numPr>
              <w:ind w:left="212" w:leftChars="0" w:firstLineChars="0"/>
              <w:rPr>
                <w:rFonts w:hint="eastAsia" w:cs="楷体" w:eastAsiaTheme="minorEastAsia"/>
                <w:kern w:val="2"/>
                <w:sz w:val="24"/>
                <w:szCs w:val="24"/>
                <w:lang w:val="en-US" w:eastAsia="zh-CN" w:bidi="ar-SA"/>
              </w:rPr>
            </w:pPr>
            <w:r>
              <w:rPr>
                <w:rFonts w:hint="eastAsia" w:cs="楷体" w:eastAsiaTheme="minorEastAsia"/>
                <w:kern w:val="2"/>
                <w:sz w:val="24"/>
                <w:szCs w:val="24"/>
                <w:lang w:val="en-US" w:eastAsia="zh-CN" w:bidi="ar-SA"/>
              </w:rPr>
              <w:t>拓展：</w:t>
            </w:r>
          </w:p>
          <w:p w14:paraId="42C31053">
            <w:pPr>
              <w:keepNext w:val="0"/>
              <w:keepLines w:val="0"/>
              <w:widowControl/>
              <w:suppressLineNumbers w:val="0"/>
              <w:ind w:firstLine="482" w:firstLineChars="200"/>
              <w:jc w:val="left"/>
              <w:rPr>
                <w:rFonts w:hint="default" w:ascii="宋体" w:hAnsi="宋体" w:cs="楷体" w:eastAsiaTheme="minorEastAsia"/>
                <w:kern w:val="2"/>
                <w:sz w:val="24"/>
                <w:szCs w:val="24"/>
                <w:lang w:val="en-US" w:eastAsia="zh-CN" w:bidi="ar-SA"/>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w:t>
            </w:r>
            <w:r>
              <w:rPr>
                <w:rFonts w:hint="eastAsia" w:ascii="宋体" w:hAnsi="宋体" w:eastAsia="宋体" w:cs="宋体"/>
                <w:kern w:val="0"/>
                <w:sz w:val="24"/>
                <w:szCs w:val="24"/>
                <w:lang w:val="en-US" w:eastAsia="zh-CN" w:bidi="ar"/>
              </w:rPr>
              <w:t>除了设计班牌，还有哪些方式可以体现我们的班级风貌？对了，就是设计班徽。</w:t>
            </w:r>
          </w:p>
          <w:p w14:paraId="7964A877">
            <w:pPr>
              <w:spacing w:line="240" w:lineRule="auto"/>
              <w:jc w:val="both"/>
              <w:rPr>
                <w:rFonts w:hint="eastAsia"/>
                <w:b w:val="0"/>
                <w:bCs w:val="0"/>
                <w:sz w:val="24"/>
                <w:szCs w:val="24"/>
                <w:vertAlign w:val="baseline"/>
                <w:lang w:val="en-US" w:eastAsia="zh-CN"/>
              </w:rPr>
            </w:pPr>
          </w:p>
        </w:tc>
        <w:tc>
          <w:tcPr>
            <w:tcW w:w="2607" w:type="dxa"/>
            <w:shd w:val="clear" w:color="auto" w:fill="auto"/>
            <w:vAlign w:val="center"/>
          </w:tcPr>
          <w:p w14:paraId="67B4EDA6">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：听到 “参观科技馆” 时，学生们眼睛发亮，纷纷小声议论，脸上露出期待的神情。当教师提问时，学生们异口同声地回答 “愿意”，部分学生还兴奋地举起手，小声说 “我想设计成机器人形状”“我们班的班牌要最漂亮”。</w:t>
            </w:r>
          </w:p>
          <w:p w14:paraId="1D6AE27F">
            <w:pPr>
              <w:jc w:val="left"/>
              <w:rPr>
                <w:rFonts w:hint="eastAsia" w:ascii="宋体" w:hAnsi="宋体" w:cs="楷体"/>
                <w:kern w:val="2"/>
                <w:sz w:val="24"/>
                <w:szCs w:val="24"/>
                <w:lang w:val="en-US" w:eastAsia="zh-CN" w:bidi="ar-SA"/>
              </w:rPr>
            </w:pPr>
          </w:p>
          <w:p w14:paraId="12F999E7">
            <w:pPr>
              <w:jc w:val="left"/>
              <w:rPr>
                <w:rFonts w:hint="default" w:ascii="宋体" w:hAnsi="宋体" w:cs="楷体"/>
                <w:kern w:val="2"/>
                <w:sz w:val="24"/>
                <w:szCs w:val="24"/>
                <w:lang w:val="en-US" w:eastAsia="zh-CN" w:bidi="ar-SA"/>
              </w:rPr>
            </w:pPr>
          </w:p>
          <w:p w14:paraId="567FD03C">
            <w:pPr>
              <w:jc w:val="left"/>
              <w:rPr>
                <w:rFonts w:hint="default" w:ascii="宋体" w:hAnsi="宋体" w:cs="楷体"/>
                <w:kern w:val="2"/>
                <w:sz w:val="24"/>
                <w:szCs w:val="24"/>
                <w:lang w:val="en-US" w:eastAsia="zh-CN" w:bidi="ar-SA"/>
              </w:rPr>
            </w:pPr>
          </w:p>
          <w:p w14:paraId="258B8B99">
            <w:pPr>
              <w:jc w:val="left"/>
              <w:rPr>
                <w:rFonts w:hint="default" w:ascii="宋体" w:hAnsi="宋体" w:cs="楷体"/>
                <w:kern w:val="2"/>
                <w:sz w:val="24"/>
                <w:szCs w:val="24"/>
                <w:lang w:val="en-US" w:eastAsia="zh-CN" w:bidi="ar-SA"/>
              </w:rPr>
            </w:pPr>
          </w:p>
          <w:p w14:paraId="626403DC">
            <w:pPr>
              <w:jc w:val="left"/>
              <w:rPr>
                <w:rFonts w:hint="default" w:ascii="宋体" w:hAnsi="宋体" w:cs="楷体"/>
                <w:kern w:val="2"/>
                <w:sz w:val="24"/>
                <w:szCs w:val="24"/>
                <w:lang w:val="en-US" w:eastAsia="zh-CN" w:bidi="ar-SA"/>
              </w:rPr>
            </w:pPr>
          </w:p>
          <w:p w14:paraId="1E275EE6">
            <w:pPr>
              <w:jc w:val="left"/>
              <w:rPr>
                <w:rFonts w:hint="default" w:ascii="宋体" w:hAnsi="宋体" w:cs="楷体"/>
                <w:kern w:val="2"/>
                <w:sz w:val="24"/>
                <w:szCs w:val="24"/>
                <w:lang w:val="en-US" w:eastAsia="zh-CN" w:bidi="ar-SA"/>
              </w:rPr>
            </w:pPr>
          </w:p>
          <w:p w14:paraId="7187390F">
            <w:pPr>
              <w:jc w:val="left"/>
              <w:rPr>
                <w:rFonts w:hint="default" w:ascii="宋体" w:hAnsi="宋体" w:cs="楷体"/>
                <w:kern w:val="2"/>
                <w:sz w:val="24"/>
                <w:szCs w:val="24"/>
                <w:lang w:val="en-US" w:eastAsia="zh-CN" w:bidi="ar-SA"/>
              </w:rPr>
            </w:pPr>
          </w:p>
          <w:p w14:paraId="6B2A855B">
            <w:pPr>
              <w:jc w:val="left"/>
              <w:rPr>
                <w:rFonts w:hint="default" w:ascii="宋体" w:hAnsi="宋体" w:cs="楷体"/>
                <w:kern w:val="2"/>
                <w:sz w:val="24"/>
                <w:szCs w:val="24"/>
                <w:lang w:val="en-US" w:eastAsia="zh-CN" w:bidi="ar-SA"/>
              </w:rPr>
            </w:pPr>
          </w:p>
          <w:p w14:paraId="4344F14F">
            <w:pPr>
              <w:jc w:val="left"/>
              <w:rPr>
                <w:rFonts w:hint="default" w:ascii="宋体" w:hAnsi="宋体" w:cs="楷体"/>
                <w:kern w:val="2"/>
                <w:sz w:val="24"/>
                <w:szCs w:val="24"/>
                <w:lang w:val="en-US" w:eastAsia="zh-CN" w:bidi="ar-SA"/>
              </w:rPr>
            </w:pPr>
          </w:p>
          <w:p w14:paraId="42D5B49C">
            <w:pPr>
              <w:jc w:val="left"/>
              <w:rPr>
                <w:rFonts w:hint="default" w:ascii="宋体" w:hAnsi="宋体" w:cs="楷体"/>
                <w:kern w:val="2"/>
                <w:sz w:val="24"/>
                <w:szCs w:val="24"/>
                <w:lang w:val="en-US" w:eastAsia="zh-CN" w:bidi="ar-SA"/>
              </w:rPr>
            </w:pPr>
          </w:p>
          <w:p w14:paraId="12723A5A">
            <w:pPr>
              <w:jc w:val="left"/>
              <w:rPr>
                <w:rFonts w:hint="eastAsia" w:ascii="宋体" w:hAnsi="宋体" w:cs="楷体" w:eastAsiaTheme="minorEastAsia"/>
                <w:kern w:val="2"/>
                <w:sz w:val="24"/>
                <w:szCs w:val="24"/>
                <w:lang w:val="en-US" w:eastAsia="zh-CN" w:bidi="ar-SA"/>
              </w:rPr>
            </w:pPr>
          </w:p>
          <w:p w14:paraId="2D779F98">
            <w:pPr>
              <w:keepNext w:val="0"/>
              <w:keepLines w:val="0"/>
              <w:widowControl/>
              <w:suppressLineNumbers w:val="0"/>
              <w:jc w:val="left"/>
              <w:rPr>
                <w:rFonts w:hint="eastAsia" w:ascii="宋体" w:hAnsi="宋体" w:cs="楷体"/>
                <w:kern w:val="2"/>
                <w:sz w:val="24"/>
                <w:szCs w:val="24"/>
                <w:lang w:val="en-US" w:eastAsia="zh-CN" w:bidi="ar-SA"/>
              </w:rPr>
            </w:pPr>
          </w:p>
          <w:p w14:paraId="025A5084">
            <w:pPr>
              <w:keepNext w:val="0"/>
              <w:keepLines w:val="0"/>
              <w:widowControl/>
              <w:suppressLineNumbers w:val="0"/>
              <w:ind w:firstLine="480" w:firstLineChars="20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学生们认真观看课件中的图片，看到班级门口的班牌时，纷纷点头表示见过。看到运动会上的班牌时，有的学生回忆起运动会的场景，小声和同桌交流。当教师提问时，学生们积极举手，有的说 “在学校的艺术节上见过”，有的说 “去别的学校参观时见到过”。</w:t>
            </w:r>
          </w:p>
          <w:p w14:paraId="10CAD454">
            <w:pPr>
              <w:ind w:firstLine="480" w:firstLineChars="200"/>
              <w:jc w:val="left"/>
              <w:rPr>
                <w:rFonts w:hint="default" w:ascii="宋体" w:hAnsi="宋体" w:cs="楷体" w:eastAsiaTheme="minorEastAsia"/>
                <w:kern w:val="2"/>
                <w:sz w:val="24"/>
                <w:szCs w:val="24"/>
                <w:lang w:val="en-US" w:eastAsia="zh-CN" w:bidi="ar-SA"/>
              </w:rPr>
            </w:pPr>
          </w:p>
          <w:p w14:paraId="1302FFA9">
            <w:pPr>
              <w:jc w:val="left"/>
              <w:rPr>
                <w:rFonts w:hint="eastAsia" w:ascii="宋体" w:hAnsi="宋体" w:cs="楷体" w:eastAsiaTheme="minorEastAsia"/>
                <w:kern w:val="2"/>
                <w:sz w:val="24"/>
                <w:szCs w:val="24"/>
                <w:lang w:val="en-US" w:eastAsia="zh-CN" w:bidi="ar-SA"/>
              </w:rPr>
            </w:pPr>
          </w:p>
          <w:p w14:paraId="63636CF8">
            <w:pPr>
              <w:jc w:val="left"/>
              <w:rPr>
                <w:rFonts w:hint="eastAsia" w:ascii="宋体" w:hAnsi="宋体" w:cs="楷体" w:eastAsiaTheme="minorEastAsia"/>
                <w:kern w:val="2"/>
                <w:sz w:val="24"/>
                <w:szCs w:val="24"/>
                <w:lang w:val="en-US" w:eastAsia="zh-CN" w:bidi="ar-SA"/>
              </w:rPr>
            </w:pPr>
          </w:p>
          <w:p w14:paraId="5863711F">
            <w:pPr>
              <w:jc w:val="left"/>
              <w:rPr>
                <w:rFonts w:hint="eastAsia" w:ascii="宋体" w:hAnsi="宋体" w:cs="楷体" w:eastAsiaTheme="minorEastAsia"/>
                <w:kern w:val="2"/>
                <w:sz w:val="24"/>
                <w:szCs w:val="24"/>
                <w:lang w:val="en-US" w:eastAsia="zh-CN" w:bidi="ar-SA"/>
              </w:rPr>
            </w:pPr>
          </w:p>
          <w:p w14:paraId="07A1CF3A">
            <w:pPr>
              <w:jc w:val="left"/>
              <w:rPr>
                <w:rFonts w:hint="eastAsia" w:ascii="宋体" w:hAnsi="宋体" w:cs="楷体" w:eastAsiaTheme="minorEastAsia"/>
                <w:kern w:val="2"/>
                <w:sz w:val="24"/>
                <w:szCs w:val="24"/>
                <w:lang w:val="en-US" w:eastAsia="zh-CN" w:bidi="ar-SA"/>
              </w:rPr>
            </w:pPr>
          </w:p>
          <w:p w14:paraId="63B4DF81">
            <w:pPr>
              <w:jc w:val="left"/>
              <w:rPr>
                <w:rFonts w:hint="eastAsia" w:ascii="宋体" w:hAnsi="宋体" w:cs="楷体" w:eastAsiaTheme="minorEastAsia"/>
                <w:kern w:val="2"/>
                <w:sz w:val="24"/>
                <w:szCs w:val="24"/>
                <w:lang w:val="en-US" w:eastAsia="zh-CN" w:bidi="ar-SA"/>
              </w:rPr>
            </w:pPr>
          </w:p>
          <w:p w14:paraId="13B56F9F">
            <w:pPr>
              <w:jc w:val="left"/>
              <w:rPr>
                <w:rFonts w:hint="eastAsia" w:ascii="宋体" w:hAnsi="宋体" w:cs="楷体" w:eastAsiaTheme="minorEastAsia"/>
                <w:kern w:val="2"/>
                <w:sz w:val="24"/>
                <w:szCs w:val="24"/>
                <w:lang w:val="en-US" w:eastAsia="zh-CN" w:bidi="ar-SA"/>
              </w:rPr>
            </w:pPr>
          </w:p>
          <w:p w14:paraId="36968E13">
            <w:pPr>
              <w:jc w:val="left"/>
              <w:rPr>
                <w:rFonts w:hint="eastAsia" w:ascii="宋体" w:hAnsi="宋体" w:cs="楷体" w:eastAsiaTheme="minorEastAsia"/>
                <w:kern w:val="2"/>
                <w:sz w:val="24"/>
                <w:szCs w:val="24"/>
                <w:lang w:val="en-US" w:eastAsia="zh-CN" w:bidi="ar-SA"/>
              </w:rPr>
            </w:pPr>
          </w:p>
          <w:p w14:paraId="736C9688">
            <w:pPr>
              <w:jc w:val="left"/>
              <w:rPr>
                <w:rFonts w:hint="eastAsia" w:ascii="宋体" w:hAnsi="宋体" w:cs="楷体" w:eastAsiaTheme="minorEastAsia"/>
                <w:kern w:val="2"/>
                <w:sz w:val="24"/>
                <w:szCs w:val="24"/>
                <w:lang w:val="en-US" w:eastAsia="zh-CN" w:bidi="ar-SA"/>
              </w:rPr>
            </w:pPr>
          </w:p>
          <w:p w14:paraId="4CA6F021">
            <w:pPr>
              <w:keepNext w:val="0"/>
              <w:keepLines w:val="0"/>
              <w:widowControl/>
              <w:suppressLineNumbers w:val="0"/>
              <w:jc w:val="left"/>
              <w:rPr>
                <w:rFonts w:hint="eastAsia" w:ascii="宋体" w:hAnsi="宋体" w:cs="楷体"/>
                <w:kern w:val="2"/>
                <w:sz w:val="24"/>
                <w:szCs w:val="24"/>
                <w:lang w:val="en-US" w:eastAsia="zh-CN" w:bidi="ar-SA"/>
              </w:rPr>
            </w:pPr>
          </w:p>
          <w:p w14:paraId="26F92680">
            <w:pPr>
              <w:keepNext w:val="0"/>
              <w:keepLines w:val="0"/>
              <w:widowControl/>
              <w:suppressLineNumbers w:val="0"/>
              <w:jc w:val="left"/>
              <w:rPr>
                <w:rFonts w:hint="eastAsia" w:ascii="宋体" w:hAnsi="宋体" w:cs="楷体"/>
                <w:kern w:val="2"/>
                <w:sz w:val="24"/>
                <w:szCs w:val="24"/>
                <w:lang w:val="en-US" w:eastAsia="zh-CN" w:bidi="ar-SA"/>
              </w:rPr>
            </w:pPr>
          </w:p>
          <w:p w14:paraId="6FA97282">
            <w:pPr>
              <w:keepNext w:val="0"/>
              <w:keepLines w:val="0"/>
              <w:widowControl/>
              <w:suppressLineNumbers w:val="0"/>
              <w:jc w:val="left"/>
              <w:rPr>
                <w:rFonts w:hint="eastAsia" w:ascii="宋体" w:hAnsi="宋体" w:cs="楷体"/>
                <w:kern w:val="2"/>
                <w:sz w:val="24"/>
                <w:szCs w:val="24"/>
                <w:lang w:val="en-US" w:eastAsia="zh-CN" w:bidi="ar-SA"/>
              </w:rPr>
            </w:pPr>
          </w:p>
          <w:p w14:paraId="0CFB5EA7">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学生们认真倾听教师的讲解，看着课件中的介绍示范，不时点头表示认同。听到向阳三班的介绍时，有的学生露出微笑；听到五（4）班的介绍时，表情变得严肃而认真；听到运动小能手班级的介绍时，有的学生还做出了运动的动作。在教师总结时，学生们对班牌有了更深刻的认识，眼神中充满了想要设计自己班级班牌的渴望。</w:t>
            </w:r>
          </w:p>
          <w:p w14:paraId="65AC5D00">
            <w:pPr>
              <w:keepNext w:val="0"/>
              <w:keepLines w:val="0"/>
              <w:widowControl/>
              <w:suppressLineNumbers w:val="0"/>
              <w:ind w:firstLine="420" w:firstLineChars="200"/>
              <w:jc w:val="left"/>
            </w:pPr>
          </w:p>
          <w:p w14:paraId="63F0A13B">
            <w:pPr>
              <w:jc w:val="left"/>
              <w:rPr>
                <w:rFonts w:hint="eastAsia" w:ascii="宋体" w:hAnsi="宋体" w:cs="楷体" w:eastAsiaTheme="minorEastAsia"/>
                <w:kern w:val="2"/>
                <w:sz w:val="24"/>
                <w:szCs w:val="24"/>
                <w:lang w:val="en-US" w:eastAsia="zh-CN" w:bidi="ar-SA"/>
              </w:rPr>
            </w:pPr>
          </w:p>
          <w:p w14:paraId="415A08DD">
            <w:pPr>
              <w:jc w:val="left"/>
              <w:rPr>
                <w:rFonts w:hint="eastAsia" w:ascii="宋体" w:hAnsi="宋体" w:cs="楷体" w:eastAsiaTheme="minorEastAsia"/>
                <w:kern w:val="2"/>
                <w:sz w:val="24"/>
                <w:szCs w:val="24"/>
                <w:lang w:val="en-US" w:eastAsia="zh-CN" w:bidi="ar-SA"/>
              </w:rPr>
            </w:pPr>
          </w:p>
          <w:p w14:paraId="5C586247">
            <w:pPr>
              <w:jc w:val="left"/>
              <w:rPr>
                <w:rFonts w:hint="eastAsia" w:ascii="宋体" w:hAnsi="宋体" w:cs="楷体" w:eastAsiaTheme="minorEastAsia"/>
                <w:kern w:val="2"/>
                <w:sz w:val="24"/>
                <w:szCs w:val="24"/>
                <w:lang w:val="en-US" w:eastAsia="zh-CN" w:bidi="ar-SA"/>
              </w:rPr>
            </w:pPr>
          </w:p>
          <w:p w14:paraId="6088FCD6">
            <w:pPr>
              <w:jc w:val="left"/>
              <w:rPr>
                <w:rFonts w:hint="eastAsia" w:ascii="宋体" w:hAnsi="宋体" w:cs="楷体" w:eastAsiaTheme="minorEastAsia"/>
                <w:kern w:val="2"/>
                <w:sz w:val="24"/>
                <w:szCs w:val="24"/>
                <w:lang w:val="en-US" w:eastAsia="zh-CN" w:bidi="ar-SA"/>
              </w:rPr>
            </w:pPr>
          </w:p>
          <w:p w14:paraId="365AC490">
            <w:pPr>
              <w:jc w:val="left"/>
              <w:rPr>
                <w:rFonts w:hint="eastAsia" w:ascii="宋体" w:hAnsi="宋体" w:cs="楷体" w:eastAsiaTheme="minorEastAsia"/>
                <w:kern w:val="2"/>
                <w:sz w:val="24"/>
                <w:szCs w:val="24"/>
                <w:lang w:val="en-US" w:eastAsia="zh-CN" w:bidi="ar-SA"/>
              </w:rPr>
            </w:pPr>
          </w:p>
          <w:p w14:paraId="7B3BDC1D">
            <w:pPr>
              <w:jc w:val="left"/>
              <w:rPr>
                <w:rFonts w:hint="eastAsia" w:ascii="宋体" w:hAnsi="宋体" w:cs="楷体" w:eastAsiaTheme="minorEastAsia"/>
                <w:kern w:val="2"/>
                <w:sz w:val="24"/>
                <w:szCs w:val="24"/>
                <w:lang w:val="en-US" w:eastAsia="zh-CN" w:bidi="ar-SA"/>
              </w:rPr>
            </w:pPr>
          </w:p>
          <w:p w14:paraId="49501AE0">
            <w:pPr>
              <w:jc w:val="left"/>
              <w:rPr>
                <w:rFonts w:hint="default" w:ascii="宋体" w:hAnsi="宋体" w:cs="楷体" w:eastAsiaTheme="minorEastAsia"/>
                <w:kern w:val="2"/>
                <w:sz w:val="24"/>
                <w:szCs w:val="24"/>
                <w:lang w:val="en-US" w:eastAsia="zh-CN" w:bidi="ar-SA"/>
              </w:rPr>
            </w:pPr>
          </w:p>
          <w:p w14:paraId="2D156336">
            <w:pPr>
              <w:jc w:val="left"/>
              <w:rPr>
                <w:rFonts w:hint="default" w:ascii="宋体" w:hAnsi="宋体" w:cs="楷体" w:eastAsiaTheme="minorEastAsia"/>
                <w:kern w:val="2"/>
                <w:sz w:val="24"/>
                <w:szCs w:val="24"/>
                <w:lang w:val="en-US" w:eastAsia="zh-CN" w:bidi="ar-SA"/>
              </w:rPr>
            </w:pPr>
          </w:p>
          <w:p w14:paraId="7B2F19CB">
            <w:pPr>
              <w:jc w:val="left"/>
              <w:rPr>
                <w:rFonts w:hint="default" w:ascii="宋体" w:hAnsi="宋体" w:cs="楷体" w:eastAsiaTheme="minorEastAsia"/>
                <w:kern w:val="2"/>
                <w:sz w:val="24"/>
                <w:szCs w:val="24"/>
                <w:lang w:val="en-US" w:eastAsia="zh-CN" w:bidi="ar-SA"/>
              </w:rPr>
            </w:pPr>
          </w:p>
          <w:p w14:paraId="0D178807">
            <w:pPr>
              <w:jc w:val="left"/>
              <w:rPr>
                <w:rFonts w:hint="default" w:ascii="宋体" w:hAnsi="宋体" w:cs="楷体" w:eastAsiaTheme="minorEastAsia"/>
                <w:kern w:val="2"/>
                <w:sz w:val="24"/>
                <w:szCs w:val="24"/>
                <w:lang w:val="en-US" w:eastAsia="zh-CN" w:bidi="ar-SA"/>
              </w:rPr>
            </w:pPr>
          </w:p>
          <w:p w14:paraId="52145ED5">
            <w:pPr>
              <w:jc w:val="left"/>
              <w:rPr>
                <w:rFonts w:hint="default" w:ascii="宋体" w:hAnsi="宋体" w:cs="楷体" w:eastAsiaTheme="minorEastAsia"/>
                <w:kern w:val="2"/>
                <w:sz w:val="24"/>
                <w:szCs w:val="24"/>
                <w:lang w:val="en-US" w:eastAsia="zh-CN" w:bidi="ar-SA"/>
              </w:rPr>
            </w:pPr>
          </w:p>
          <w:p w14:paraId="0AF91174">
            <w:pPr>
              <w:jc w:val="left"/>
              <w:rPr>
                <w:rFonts w:hint="default" w:ascii="宋体" w:hAnsi="宋体" w:cs="楷体" w:eastAsiaTheme="minorEastAsia"/>
                <w:kern w:val="2"/>
                <w:sz w:val="24"/>
                <w:szCs w:val="24"/>
                <w:lang w:val="en-US" w:eastAsia="zh-CN" w:bidi="ar-SA"/>
              </w:rPr>
            </w:pPr>
          </w:p>
          <w:p w14:paraId="2A3A570C">
            <w:pPr>
              <w:jc w:val="left"/>
              <w:rPr>
                <w:rFonts w:hint="default" w:ascii="宋体" w:hAnsi="宋体" w:cs="楷体" w:eastAsiaTheme="minorEastAsia"/>
                <w:kern w:val="2"/>
                <w:sz w:val="24"/>
                <w:szCs w:val="24"/>
                <w:lang w:val="en-US" w:eastAsia="zh-CN" w:bidi="ar-SA"/>
              </w:rPr>
            </w:pPr>
          </w:p>
          <w:p w14:paraId="2D1281F6">
            <w:pPr>
              <w:jc w:val="left"/>
              <w:rPr>
                <w:rFonts w:hint="eastAsia" w:ascii="宋体" w:hAnsi="宋体" w:cs="楷体" w:eastAsiaTheme="minorEastAsia"/>
                <w:kern w:val="2"/>
                <w:sz w:val="24"/>
                <w:szCs w:val="24"/>
                <w:lang w:val="en-US" w:eastAsia="zh-CN" w:bidi="ar-SA"/>
              </w:rPr>
            </w:pPr>
          </w:p>
          <w:p w14:paraId="0B622812">
            <w:pPr>
              <w:jc w:val="left"/>
              <w:rPr>
                <w:rFonts w:hint="eastAsia" w:ascii="宋体" w:hAnsi="宋体" w:cs="楷体" w:eastAsiaTheme="minorEastAsia"/>
                <w:kern w:val="2"/>
                <w:sz w:val="24"/>
                <w:szCs w:val="24"/>
                <w:lang w:val="en-US" w:eastAsia="zh-CN" w:bidi="ar-SA"/>
              </w:rPr>
            </w:pPr>
          </w:p>
          <w:p w14:paraId="3FD81BF9">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学生们全神贯注地观看视频，被奥运会雪花牌的壮观和精美所吸引。在教师讲解时，他们认真观察图片，努力理解每个设计元素的含义。有的学生指着图片上的中国结，小声说 “我见过中国结”；有的学生对橄榄枝的寓意表现出好奇。当教师提问时，学生们纷纷点头，发出 “哇”“好厉害” 的赞叹声。</w:t>
            </w:r>
          </w:p>
          <w:p w14:paraId="41D13AB7">
            <w:pPr>
              <w:jc w:val="left"/>
              <w:rPr>
                <w:rFonts w:hint="eastAsia" w:ascii="宋体" w:hAnsi="宋体" w:cs="楷体" w:eastAsiaTheme="minorEastAsia"/>
                <w:kern w:val="2"/>
                <w:sz w:val="24"/>
                <w:szCs w:val="24"/>
                <w:lang w:val="en-US" w:eastAsia="zh-CN" w:bidi="ar-SA"/>
              </w:rPr>
            </w:pPr>
          </w:p>
          <w:p w14:paraId="0812F86C">
            <w:pPr>
              <w:jc w:val="left"/>
              <w:rPr>
                <w:rFonts w:hint="eastAsia" w:ascii="宋体" w:hAnsi="宋体" w:cs="楷体" w:eastAsiaTheme="minorEastAsia"/>
                <w:kern w:val="2"/>
                <w:sz w:val="24"/>
                <w:szCs w:val="24"/>
                <w:lang w:val="en-US" w:eastAsia="zh-CN" w:bidi="ar-SA"/>
              </w:rPr>
            </w:pPr>
          </w:p>
          <w:p w14:paraId="5774C870">
            <w:pPr>
              <w:jc w:val="left"/>
              <w:rPr>
                <w:rFonts w:hint="eastAsia" w:ascii="宋体" w:hAnsi="宋体" w:cs="楷体" w:eastAsiaTheme="minorEastAsia"/>
                <w:kern w:val="2"/>
                <w:sz w:val="24"/>
                <w:szCs w:val="24"/>
                <w:lang w:val="en-US" w:eastAsia="zh-CN" w:bidi="ar-SA"/>
              </w:rPr>
            </w:pPr>
          </w:p>
          <w:p w14:paraId="4AFACE56">
            <w:pPr>
              <w:jc w:val="left"/>
              <w:rPr>
                <w:rFonts w:hint="eastAsia" w:ascii="宋体" w:hAnsi="宋体" w:cs="楷体" w:eastAsiaTheme="minorEastAsia"/>
                <w:kern w:val="2"/>
                <w:sz w:val="24"/>
                <w:szCs w:val="24"/>
                <w:lang w:val="en-US" w:eastAsia="zh-CN" w:bidi="ar-SA"/>
              </w:rPr>
            </w:pPr>
          </w:p>
          <w:p w14:paraId="308950F1">
            <w:pPr>
              <w:jc w:val="left"/>
              <w:rPr>
                <w:rFonts w:hint="eastAsia" w:ascii="宋体" w:hAnsi="宋体" w:cs="楷体" w:eastAsiaTheme="minorEastAsia"/>
                <w:kern w:val="2"/>
                <w:sz w:val="24"/>
                <w:szCs w:val="24"/>
                <w:lang w:val="en-US" w:eastAsia="zh-CN" w:bidi="ar-SA"/>
              </w:rPr>
            </w:pPr>
          </w:p>
          <w:p w14:paraId="1B345225">
            <w:pPr>
              <w:jc w:val="left"/>
              <w:rPr>
                <w:rFonts w:hint="eastAsia" w:ascii="宋体" w:hAnsi="宋体" w:cs="楷体" w:eastAsiaTheme="minorEastAsia"/>
                <w:kern w:val="2"/>
                <w:sz w:val="24"/>
                <w:szCs w:val="24"/>
                <w:lang w:val="en-US" w:eastAsia="zh-CN" w:bidi="ar-SA"/>
              </w:rPr>
            </w:pPr>
          </w:p>
          <w:p w14:paraId="68435449">
            <w:pPr>
              <w:jc w:val="left"/>
              <w:rPr>
                <w:rFonts w:hint="eastAsia" w:ascii="宋体" w:hAnsi="宋体" w:cs="楷体" w:eastAsiaTheme="minorEastAsia"/>
                <w:kern w:val="2"/>
                <w:sz w:val="24"/>
                <w:szCs w:val="24"/>
                <w:lang w:val="en-US" w:eastAsia="zh-CN" w:bidi="ar-SA"/>
              </w:rPr>
            </w:pPr>
          </w:p>
          <w:p w14:paraId="0E6C8D17">
            <w:pPr>
              <w:jc w:val="left"/>
              <w:rPr>
                <w:rFonts w:hint="eastAsia" w:ascii="宋体" w:hAnsi="宋体" w:cs="楷体"/>
                <w:kern w:val="2"/>
                <w:sz w:val="24"/>
                <w:szCs w:val="24"/>
                <w:lang w:val="en-US" w:eastAsia="zh-CN" w:bidi="ar-SA"/>
              </w:rPr>
            </w:pPr>
          </w:p>
          <w:p w14:paraId="6C09390A">
            <w:pPr>
              <w:jc w:val="left"/>
              <w:rPr>
                <w:rFonts w:hint="eastAsia" w:ascii="宋体" w:hAnsi="宋体" w:cs="楷体"/>
                <w:kern w:val="2"/>
                <w:sz w:val="24"/>
                <w:szCs w:val="24"/>
                <w:lang w:val="en-US" w:eastAsia="zh-CN" w:bidi="ar-SA"/>
              </w:rPr>
            </w:pPr>
          </w:p>
          <w:p w14:paraId="64303EE1">
            <w:pPr>
              <w:jc w:val="left"/>
              <w:rPr>
                <w:rFonts w:hint="eastAsia" w:ascii="宋体" w:hAnsi="宋体" w:cs="楷体"/>
                <w:kern w:val="2"/>
                <w:sz w:val="24"/>
                <w:szCs w:val="24"/>
                <w:lang w:val="en-US" w:eastAsia="zh-CN" w:bidi="ar-SA"/>
              </w:rPr>
            </w:pPr>
          </w:p>
          <w:p w14:paraId="6E7F8390">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学生们认真观察图片，在教师的引导下，逐一找出班牌的各个部分。他们跟着教师一起说出 “文字”“牌面”“图案”“手柄”，有的学生还用手指在图片上指出相应的位置。在教师强调缺一不可时，学生们纷纷点头，表示理解。</w:t>
            </w:r>
          </w:p>
          <w:p w14:paraId="65B80858">
            <w:pPr>
              <w:jc w:val="left"/>
              <w:rPr>
                <w:rFonts w:hint="default" w:ascii="宋体" w:hAnsi="宋体" w:cs="楷体" w:eastAsiaTheme="minorEastAsia"/>
                <w:kern w:val="2"/>
                <w:sz w:val="24"/>
                <w:szCs w:val="24"/>
                <w:lang w:val="en-US" w:eastAsia="zh-CN" w:bidi="ar-SA"/>
              </w:rPr>
            </w:pPr>
          </w:p>
          <w:p w14:paraId="6D8FB778">
            <w:pPr>
              <w:jc w:val="left"/>
              <w:rPr>
                <w:rFonts w:hint="eastAsia" w:ascii="宋体" w:hAnsi="宋体" w:cs="楷体" w:eastAsiaTheme="minorEastAsia"/>
                <w:kern w:val="2"/>
                <w:sz w:val="24"/>
                <w:szCs w:val="24"/>
                <w:lang w:val="en-US" w:eastAsia="zh-CN" w:bidi="ar-SA"/>
              </w:rPr>
            </w:pPr>
          </w:p>
          <w:p w14:paraId="7F63AEE0">
            <w:pPr>
              <w:jc w:val="left"/>
              <w:rPr>
                <w:rFonts w:hint="eastAsia" w:ascii="宋体" w:hAnsi="宋体" w:cs="楷体" w:eastAsiaTheme="minorEastAsia"/>
                <w:kern w:val="2"/>
                <w:sz w:val="24"/>
                <w:szCs w:val="24"/>
                <w:lang w:val="en-US" w:eastAsia="zh-CN" w:bidi="ar-SA"/>
              </w:rPr>
            </w:pPr>
          </w:p>
          <w:p w14:paraId="52A6045E">
            <w:pPr>
              <w:jc w:val="left"/>
              <w:rPr>
                <w:rFonts w:hint="eastAsia" w:ascii="宋体" w:hAnsi="宋体" w:cs="楷体" w:eastAsiaTheme="minorEastAsia"/>
                <w:kern w:val="2"/>
                <w:sz w:val="24"/>
                <w:szCs w:val="24"/>
                <w:lang w:val="en-US" w:eastAsia="zh-CN" w:bidi="ar-SA"/>
              </w:rPr>
            </w:pPr>
          </w:p>
          <w:p w14:paraId="176CAE78">
            <w:pPr>
              <w:jc w:val="left"/>
              <w:rPr>
                <w:rFonts w:hint="eastAsia" w:ascii="宋体" w:hAnsi="宋体" w:cs="楷体" w:eastAsiaTheme="minorEastAsia"/>
                <w:kern w:val="2"/>
                <w:sz w:val="24"/>
                <w:szCs w:val="24"/>
                <w:lang w:val="en-US" w:eastAsia="zh-CN" w:bidi="ar-SA"/>
              </w:rPr>
            </w:pPr>
          </w:p>
          <w:p w14:paraId="279E8467">
            <w:pPr>
              <w:jc w:val="left"/>
              <w:rPr>
                <w:rFonts w:hint="eastAsia" w:ascii="宋体" w:hAnsi="宋体" w:cs="楷体" w:eastAsiaTheme="minorEastAsia"/>
                <w:kern w:val="2"/>
                <w:sz w:val="24"/>
                <w:szCs w:val="24"/>
                <w:lang w:val="en-US" w:eastAsia="zh-CN" w:bidi="ar-SA"/>
              </w:rPr>
            </w:pPr>
          </w:p>
          <w:p w14:paraId="042BABAF">
            <w:pPr>
              <w:jc w:val="left"/>
              <w:rPr>
                <w:rFonts w:hint="eastAsia" w:ascii="宋体" w:hAnsi="宋体" w:cs="楷体" w:eastAsiaTheme="minorEastAsia"/>
                <w:kern w:val="2"/>
                <w:sz w:val="24"/>
                <w:szCs w:val="24"/>
                <w:lang w:val="en-US" w:eastAsia="zh-CN" w:bidi="ar-SA"/>
              </w:rPr>
            </w:pPr>
          </w:p>
          <w:p w14:paraId="270D262E">
            <w:pPr>
              <w:jc w:val="left"/>
              <w:rPr>
                <w:rFonts w:hint="eastAsia" w:ascii="宋体" w:hAnsi="宋体" w:cs="楷体" w:eastAsiaTheme="minorEastAsia"/>
                <w:kern w:val="2"/>
                <w:sz w:val="24"/>
                <w:szCs w:val="24"/>
                <w:lang w:val="en-US" w:eastAsia="zh-CN" w:bidi="ar-SA"/>
              </w:rPr>
            </w:pPr>
          </w:p>
          <w:p w14:paraId="1D05FE55">
            <w:pPr>
              <w:jc w:val="left"/>
              <w:rPr>
                <w:rFonts w:hint="eastAsia" w:ascii="宋体" w:hAnsi="宋体" w:cs="楷体" w:eastAsiaTheme="minorEastAsia"/>
                <w:kern w:val="2"/>
                <w:sz w:val="24"/>
                <w:szCs w:val="24"/>
                <w:lang w:val="en-US" w:eastAsia="zh-CN" w:bidi="ar-SA"/>
              </w:rPr>
            </w:pPr>
          </w:p>
          <w:p w14:paraId="031F4AD3">
            <w:pPr>
              <w:jc w:val="left"/>
              <w:rPr>
                <w:rFonts w:hint="eastAsia" w:ascii="宋体" w:hAnsi="宋体" w:cs="楷体" w:eastAsiaTheme="minorEastAsia"/>
                <w:kern w:val="2"/>
                <w:sz w:val="24"/>
                <w:szCs w:val="24"/>
                <w:lang w:val="en-US" w:eastAsia="zh-CN" w:bidi="ar-SA"/>
              </w:rPr>
            </w:pPr>
          </w:p>
          <w:p w14:paraId="4EECDCC8">
            <w:pPr>
              <w:jc w:val="left"/>
              <w:rPr>
                <w:rFonts w:hint="eastAsia" w:ascii="宋体" w:hAnsi="宋体" w:cs="楷体" w:eastAsiaTheme="minorEastAsia"/>
                <w:kern w:val="2"/>
                <w:sz w:val="24"/>
                <w:szCs w:val="24"/>
                <w:lang w:val="en-US" w:eastAsia="zh-CN" w:bidi="ar-SA"/>
              </w:rPr>
            </w:pPr>
          </w:p>
          <w:p w14:paraId="04408767">
            <w:pPr>
              <w:keepNext w:val="0"/>
              <w:keepLines w:val="0"/>
              <w:widowControl/>
              <w:suppressLineNumbers w:val="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学生们看着课件中各种形状的牌面，兴奋地讨论着，有的说 “我喜欢花朵形状的牌面”，有的说 “我想设计成星星形状的”。看到手柄的设计图片时，他们也表现出浓厚的兴趣，有的学生说 “我家有木棍，我可以给它涂上蓝色”，有的学生说 “我想在手柄上缠上红色的绳子”。</w:t>
            </w:r>
          </w:p>
          <w:p w14:paraId="01B09C34">
            <w:pPr>
              <w:jc w:val="left"/>
              <w:rPr>
                <w:rFonts w:hint="eastAsia" w:ascii="宋体" w:hAnsi="宋体" w:cs="楷体" w:eastAsiaTheme="minorEastAsia"/>
                <w:kern w:val="2"/>
                <w:sz w:val="24"/>
                <w:szCs w:val="24"/>
                <w:lang w:val="en-US" w:eastAsia="zh-CN" w:bidi="ar-SA"/>
              </w:rPr>
            </w:pPr>
          </w:p>
          <w:p w14:paraId="732767B7">
            <w:pPr>
              <w:jc w:val="left"/>
              <w:rPr>
                <w:rFonts w:hint="eastAsia" w:ascii="宋体" w:hAnsi="宋体" w:cs="楷体" w:eastAsiaTheme="minorEastAsia"/>
                <w:kern w:val="2"/>
                <w:sz w:val="24"/>
                <w:szCs w:val="24"/>
                <w:lang w:val="en-US" w:eastAsia="zh-CN" w:bidi="ar-SA"/>
              </w:rPr>
            </w:pPr>
          </w:p>
          <w:p w14:paraId="3DE2B7FC">
            <w:pPr>
              <w:jc w:val="left"/>
              <w:rPr>
                <w:rFonts w:hint="eastAsia" w:ascii="宋体" w:hAnsi="宋体" w:cs="楷体" w:eastAsiaTheme="minorEastAsia"/>
                <w:kern w:val="2"/>
                <w:sz w:val="24"/>
                <w:szCs w:val="24"/>
                <w:lang w:val="en-US" w:eastAsia="zh-CN" w:bidi="ar-SA"/>
              </w:rPr>
            </w:pPr>
          </w:p>
          <w:p w14:paraId="0524C05C">
            <w:pPr>
              <w:jc w:val="left"/>
              <w:rPr>
                <w:rFonts w:hint="eastAsia" w:ascii="宋体" w:hAnsi="宋体" w:cs="楷体"/>
                <w:kern w:val="2"/>
                <w:sz w:val="24"/>
                <w:szCs w:val="24"/>
                <w:lang w:val="en-US" w:eastAsia="zh-CN" w:bidi="ar-SA"/>
              </w:rPr>
            </w:pPr>
          </w:p>
          <w:p w14:paraId="543AF9FA">
            <w:pPr>
              <w:keepNext w:val="0"/>
              <w:keepLines w:val="0"/>
              <w:widowControl/>
              <w:suppressLineNumbers w:val="0"/>
              <w:jc w:val="left"/>
              <w:rPr>
                <w:rFonts w:hint="eastAsia" w:ascii="宋体" w:hAnsi="宋体" w:cs="楷体"/>
                <w:kern w:val="2"/>
                <w:sz w:val="24"/>
                <w:szCs w:val="24"/>
                <w:lang w:val="en-US" w:eastAsia="zh-CN" w:bidi="ar-SA"/>
              </w:rPr>
            </w:pPr>
          </w:p>
          <w:p w14:paraId="1F108AEA">
            <w:pPr>
              <w:keepNext w:val="0"/>
              <w:keepLines w:val="0"/>
              <w:widowControl/>
              <w:suppressLineNumbers w:val="0"/>
              <w:jc w:val="left"/>
              <w:rPr>
                <w:rFonts w:hint="eastAsia" w:ascii="宋体" w:hAnsi="宋体" w:cs="楷体"/>
                <w:kern w:val="2"/>
                <w:sz w:val="24"/>
                <w:szCs w:val="24"/>
                <w:lang w:val="en-US" w:eastAsia="zh-CN" w:bidi="ar-SA"/>
              </w:rPr>
            </w:pPr>
          </w:p>
          <w:p w14:paraId="5109A5D9">
            <w:pPr>
              <w:keepNext w:val="0"/>
              <w:keepLines w:val="0"/>
              <w:widowControl/>
              <w:suppressLineNumbers w:val="0"/>
              <w:jc w:val="left"/>
              <w:rPr>
                <w:rFonts w:hint="eastAsia" w:ascii="宋体" w:hAnsi="宋体" w:cs="楷体"/>
                <w:kern w:val="2"/>
                <w:sz w:val="24"/>
                <w:szCs w:val="24"/>
                <w:lang w:val="en-US" w:eastAsia="zh-CN" w:bidi="ar-SA"/>
              </w:rPr>
            </w:pPr>
          </w:p>
          <w:p w14:paraId="573EF7CF">
            <w:pPr>
              <w:keepNext w:val="0"/>
              <w:keepLines w:val="0"/>
              <w:widowControl/>
              <w:suppressLineNumbers w:val="0"/>
              <w:ind w:firstLine="480" w:firstLineChars="200"/>
              <w:jc w:val="left"/>
            </w:pPr>
            <w:r>
              <w:rPr>
                <w:rFonts w:hint="eastAsia" w:ascii="宋体" w:hAnsi="宋体" w:cs="楷体"/>
                <w:kern w:val="2"/>
                <w:sz w:val="24"/>
                <w:szCs w:val="24"/>
                <w:lang w:val="en-US" w:eastAsia="zh-CN" w:bidi="ar-SA"/>
              </w:rPr>
              <w:t>学生：</w:t>
            </w:r>
            <w:r>
              <w:rPr>
                <w:rFonts w:ascii="宋体" w:hAnsi="宋体" w:eastAsia="宋体" w:cs="宋体"/>
                <w:kern w:val="0"/>
                <w:sz w:val="24"/>
                <w:szCs w:val="24"/>
                <w:lang w:val="en-US" w:eastAsia="zh-CN" w:bidi="ar"/>
              </w:rPr>
              <w:t>学生们聚精会神地观看视频，认真听教师的讲解，不时发出赞叹声。他们跟着教师的思路，了解设计班牌的步骤，有的学生还在纸上简单地画着。看到设计好的班牌时，学生们露出了羡慕的表情，更加期待自己设计班牌了。</w:t>
            </w:r>
          </w:p>
          <w:p w14:paraId="69DF3102">
            <w:pPr>
              <w:jc w:val="left"/>
              <w:rPr>
                <w:rFonts w:hint="eastAsia" w:ascii="宋体" w:hAnsi="宋体" w:cs="楷体" w:eastAsiaTheme="minorEastAsia"/>
                <w:kern w:val="2"/>
                <w:sz w:val="24"/>
                <w:szCs w:val="24"/>
                <w:lang w:val="en-US" w:eastAsia="zh-CN" w:bidi="ar-SA"/>
              </w:rPr>
            </w:pPr>
          </w:p>
          <w:p w14:paraId="1A8B497F">
            <w:pPr>
              <w:jc w:val="left"/>
              <w:rPr>
                <w:rFonts w:hint="eastAsia" w:ascii="宋体" w:hAnsi="宋体" w:cs="楷体" w:eastAsiaTheme="minorEastAsia"/>
                <w:kern w:val="2"/>
                <w:sz w:val="24"/>
                <w:szCs w:val="24"/>
                <w:lang w:val="en-US" w:eastAsia="zh-CN" w:bidi="ar-SA"/>
              </w:rPr>
            </w:pPr>
          </w:p>
          <w:p w14:paraId="4FF6572E">
            <w:pPr>
              <w:jc w:val="left"/>
              <w:rPr>
                <w:rFonts w:hint="eastAsia" w:ascii="宋体" w:hAnsi="宋体" w:cs="楷体" w:eastAsiaTheme="minorEastAsia"/>
                <w:kern w:val="2"/>
                <w:sz w:val="24"/>
                <w:szCs w:val="24"/>
                <w:lang w:val="en-US" w:eastAsia="zh-CN" w:bidi="ar-SA"/>
              </w:rPr>
            </w:pPr>
          </w:p>
          <w:p w14:paraId="7BDBF715">
            <w:pPr>
              <w:jc w:val="left"/>
              <w:rPr>
                <w:rFonts w:hint="eastAsia" w:ascii="宋体" w:hAnsi="宋体" w:cs="楷体" w:eastAsiaTheme="minorEastAsia"/>
                <w:kern w:val="2"/>
                <w:sz w:val="24"/>
                <w:szCs w:val="24"/>
                <w:lang w:val="en-US" w:eastAsia="zh-CN" w:bidi="ar-SA"/>
              </w:rPr>
            </w:pPr>
          </w:p>
          <w:p w14:paraId="12B64EB7">
            <w:pPr>
              <w:jc w:val="left"/>
              <w:rPr>
                <w:rFonts w:hint="eastAsia" w:ascii="宋体" w:hAnsi="宋体" w:cs="楷体" w:eastAsiaTheme="minorEastAsia"/>
                <w:kern w:val="2"/>
                <w:sz w:val="24"/>
                <w:szCs w:val="24"/>
                <w:lang w:val="en-US" w:eastAsia="zh-CN" w:bidi="ar-SA"/>
              </w:rPr>
            </w:pPr>
          </w:p>
          <w:p w14:paraId="3EEF7766">
            <w:pPr>
              <w:jc w:val="left"/>
              <w:rPr>
                <w:rFonts w:hint="eastAsia" w:ascii="宋体" w:hAnsi="宋体" w:cs="楷体" w:eastAsiaTheme="minorEastAsia"/>
                <w:kern w:val="2"/>
                <w:sz w:val="24"/>
                <w:szCs w:val="24"/>
                <w:lang w:val="en-US" w:eastAsia="zh-CN" w:bidi="ar-SA"/>
              </w:rPr>
            </w:pPr>
          </w:p>
          <w:p w14:paraId="41C20646">
            <w:pPr>
              <w:jc w:val="left"/>
              <w:rPr>
                <w:rFonts w:hint="eastAsia" w:ascii="宋体" w:hAnsi="宋体" w:cs="楷体" w:eastAsiaTheme="minorEastAsia"/>
                <w:kern w:val="2"/>
                <w:sz w:val="24"/>
                <w:szCs w:val="24"/>
                <w:lang w:val="en-US" w:eastAsia="zh-CN" w:bidi="ar-SA"/>
              </w:rPr>
            </w:pPr>
          </w:p>
          <w:p w14:paraId="082D96F4">
            <w:pPr>
              <w:jc w:val="left"/>
              <w:rPr>
                <w:rFonts w:hint="eastAsia" w:ascii="宋体" w:hAnsi="宋体" w:cs="楷体" w:eastAsiaTheme="minorEastAsia"/>
                <w:kern w:val="2"/>
                <w:sz w:val="24"/>
                <w:szCs w:val="24"/>
                <w:lang w:val="en-US" w:eastAsia="zh-CN" w:bidi="ar-SA"/>
              </w:rPr>
            </w:pPr>
          </w:p>
          <w:p w14:paraId="1CB2D374">
            <w:pPr>
              <w:jc w:val="left"/>
              <w:rPr>
                <w:rFonts w:hint="eastAsia" w:ascii="宋体" w:hAnsi="宋体" w:cs="楷体" w:eastAsiaTheme="minorEastAsia"/>
                <w:kern w:val="2"/>
                <w:sz w:val="24"/>
                <w:szCs w:val="24"/>
                <w:lang w:val="en-US" w:eastAsia="zh-CN" w:bidi="ar-SA"/>
              </w:rPr>
            </w:pPr>
          </w:p>
          <w:p w14:paraId="7F1DDA10">
            <w:pPr>
              <w:jc w:val="left"/>
              <w:rPr>
                <w:rFonts w:hint="eastAsia" w:ascii="宋体" w:hAnsi="宋体" w:cs="楷体" w:eastAsiaTheme="minorEastAsia"/>
                <w:kern w:val="2"/>
                <w:sz w:val="24"/>
                <w:szCs w:val="24"/>
                <w:lang w:val="en-US" w:eastAsia="zh-CN" w:bidi="ar-SA"/>
              </w:rPr>
            </w:pPr>
          </w:p>
          <w:p w14:paraId="20E5DDC6">
            <w:pPr>
              <w:jc w:val="left"/>
              <w:rPr>
                <w:rFonts w:hint="eastAsia" w:ascii="宋体" w:hAnsi="宋体" w:cs="楷体" w:eastAsiaTheme="minorEastAsia"/>
                <w:kern w:val="2"/>
                <w:sz w:val="24"/>
                <w:szCs w:val="24"/>
                <w:lang w:val="en-US" w:eastAsia="zh-CN" w:bidi="ar-SA"/>
              </w:rPr>
            </w:pPr>
          </w:p>
          <w:p w14:paraId="62900492">
            <w:pPr>
              <w:jc w:val="left"/>
              <w:rPr>
                <w:rFonts w:hint="eastAsia" w:ascii="宋体" w:hAnsi="宋体" w:cs="楷体" w:eastAsiaTheme="minorEastAsia"/>
                <w:kern w:val="2"/>
                <w:sz w:val="24"/>
                <w:szCs w:val="24"/>
                <w:lang w:val="en-US" w:eastAsia="zh-CN" w:bidi="ar-SA"/>
              </w:rPr>
            </w:pPr>
          </w:p>
          <w:p w14:paraId="4E6884B4">
            <w:pPr>
              <w:jc w:val="left"/>
              <w:rPr>
                <w:rFonts w:hint="eastAsia" w:ascii="宋体" w:hAnsi="宋体" w:cs="楷体" w:eastAsiaTheme="minorEastAsia"/>
                <w:kern w:val="2"/>
                <w:sz w:val="24"/>
                <w:szCs w:val="24"/>
                <w:lang w:val="en-US" w:eastAsia="zh-CN" w:bidi="ar-SA"/>
              </w:rPr>
            </w:pPr>
          </w:p>
          <w:p w14:paraId="6BF8A1F0">
            <w:pPr>
              <w:jc w:val="left"/>
              <w:rPr>
                <w:rFonts w:hint="eastAsia" w:ascii="宋体" w:hAnsi="宋体" w:cs="楷体" w:eastAsiaTheme="minorEastAsia"/>
                <w:kern w:val="2"/>
                <w:sz w:val="24"/>
                <w:szCs w:val="24"/>
                <w:lang w:val="en-US" w:eastAsia="zh-CN" w:bidi="ar-SA"/>
              </w:rPr>
            </w:pPr>
          </w:p>
          <w:p w14:paraId="70ECA190">
            <w:pPr>
              <w:jc w:val="left"/>
              <w:rPr>
                <w:rFonts w:hint="eastAsia" w:ascii="宋体" w:hAnsi="宋体" w:cs="楷体" w:eastAsiaTheme="minorEastAsia"/>
                <w:kern w:val="2"/>
                <w:sz w:val="24"/>
                <w:szCs w:val="24"/>
                <w:lang w:val="en-US" w:eastAsia="zh-CN" w:bidi="ar-SA"/>
              </w:rPr>
            </w:pPr>
          </w:p>
          <w:p w14:paraId="693BFFD6">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：学生们仔细观察优秀作品，在教师的引导下积极思考和讨论。有的学生说 “第一幅作品的形状和主题很贴合”，有的学生说 “第二幅作品的颜色让人感觉很舒服”，有的学生说 “第三幅作品很有创意，还很环保”。他们纷纷表达自己的看法，从优秀作品中汲取灵感。</w:t>
            </w:r>
          </w:p>
          <w:p w14:paraId="14C70183">
            <w:pPr>
              <w:jc w:val="left"/>
              <w:rPr>
                <w:rFonts w:hint="eastAsia" w:ascii="宋体" w:hAnsi="宋体" w:cs="楷体" w:eastAsiaTheme="minorEastAsia"/>
                <w:kern w:val="2"/>
                <w:sz w:val="24"/>
                <w:szCs w:val="24"/>
                <w:lang w:val="en-US" w:eastAsia="zh-CN" w:bidi="ar-SA"/>
              </w:rPr>
            </w:pPr>
          </w:p>
          <w:p w14:paraId="351E5FD2">
            <w:pPr>
              <w:jc w:val="left"/>
              <w:rPr>
                <w:rFonts w:hint="eastAsia" w:ascii="宋体" w:hAnsi="宋体" w:cs="楷体" w:eastAsiaTheme="minorEastAsia"/>
                <w:kern w:val="2"/>
                <w:sz w:val="24"/>
                <w:szCs w:val="24"/>
                <w:lang w:val="en-US" w:eastAsia="zh-CN" w:bidi="ar-SA"/>
              </w:rPr>
            </w:pPr>
          </w:p>
          <w:p w14:paraId="2A3F1D35">
            <w:pPr>
              <w:jc w:val="left"/>
              <w:rPr>
                <w:rFonts w:hint="eastAsia" w:ascii="宋体" w:hAnsi="宋体" w:cs="楷体" w:eastAsiaTheme="minorEastAsia"/>
                <w:kern w:val="2"/>
                <w:sz w:val="24"/>
                <w:szCs w:val="24"/>
                <w:lang w:val="en-US" w:eastAsia="zh-CN" w:bidi="ar-SA"/>
              </w:rPr>
            </w:pPr>
          </w:p>
          <w:p w14:paraId="210F4D60">
            <w:pPr>
              <w:jc w:val="left"/>
              <w:rPr>
                <w:rFonts w:hint="eastAsia" w:ascii="宋体" w:hAnsi="宋体" w:cs="楷体" w:eastAsiaTheme="minorEastAsia"/>
                <w:kern w:val="2"/>
                <w:sz w:val="24"/>
                <w:szCs w:val="24"/>
                <w:lang w:val="en-US" w:eastAsia="zh-CN" w:bidi="ar-SA"/>
              </w:rPr>
            </w:pPr>
          </w:p>
          <w:p w14:paraId="62FBE1D6">
            <w:pPr>
              <w:jc w:val="left"/>
              <w:rPr>
                <w:rFonts w:hint="default" w:ascii="宋体" w:hAnsi="宋体" w:cs="楷体" w:eastAsiaTheme="minorEastAsia"/>
                <w:kern w:val="2"/>
                <w:sz w:val="24"/>
                <w:szCs w:val="24"/>
                <w:lang w:val="en-US" w:eastAsia="zh-CN" w:bidi="ar-SA"/>
              </w:rPr>
            </w:pPr>
            <w:r>
              <w:rPr>
                <w:rFonts w:hint="eastAsia" w:ascii="宋体" w:hAnsi="宋体" w:cs="楷体"/>
                <w:kern w:val="2"/>
                <w:sz w:val="24"/>
                <w:szCs w:val="24"/>
                <w:lang w:val="en-US" w:eastAsia="zh-CN" w:bidi="ar-SA"/>
              </w:rPr>
              <w:t>学生：欣赏图片，并讨论如何进行班徽的设计。</w:t>
            </w:r>
          </w:p>
          <w:p w14:paraId="1BFD3147">
            <w:pPr>
              <w:jc w:val="left"/>
              <w:rPr>
                <w:rFonts w:hint="eastAsia" w:ascii="宋体" w:hAnsi="宋体" w:cs="楷体" w:eastAsiaTheme="minorEastAsia"/>
                <w:kern w:val="2"/>
                <w:sz w:val="24"/>
                <w:szCs w:val="24"/>
                <w:lang w:val="en-US" w:eastAsia="zh-CN" w:bidi="ar-SA"/>
              </w:rPr>
            </w:pPr>
          </w:p>
          <w:p w14:paraId="6F4F59C7">
            <w:pPr>
              <w:jc w:val="left"/>
              <w:rPr>
                <w:rFonts w:hint="eastAsia" w:ascii="宋体" w:hAnsi="宋体" w:cs="楷体" w:eastAsiaTheme="minorEastAsia"/>
                <w:kern w:val="2"/>
                <w:sz w:val="24"/>
                <w:szCs w:val="24"/>
                <w:lang w:val="en-US" w:eastAsia="zh-CN" w:bidi="ar-SA"/>
              </w:rPr>
            </w:pPr>
          </w:p>
          <w:p w14:paraId="027A8C96">
            <w:pPr>
              <w:spacing w:line="240" w:lineRule="auto"/>
              <w:jc w:val="both"/>
              <w:rPr>
                <w:rFonts w:hint="eastAsia"/>
                <w:b w:val="0"/>
                <w:bCs w:val="0"/>
                <w:sz w:val="24"/>
                <w:szCs w:val="24"/>
                <w:vertAlign w:val="baseline"/>
                <w:lang w:val="en-US" w:eastAsia="zh-CN"/>
              </w:rPr>
            </w:pPr>
          </w:p>
        </w:tc>
        <w:tc>
          <w:tcPr>
            <w:tcW w:w="2467" w:type="dxa"/>
            <w:shd w:val="clear" w:color="auto" w:fill="auto"/>
            <w:vAlign w:val="center"/>
          </w:tcPr>
          <w:p w14:paraId="5FE0801D">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：以 “参观科技馆” 这一学生感兴趣的活动为切入点，能够迅速抓住学生的注意力，激发他们的参与热情。将班牌比作 “身份证”，生动形象地让学生理解班牌的标识作用，同时强调班牌在展现班级风貌和保障秩序方面的功能，让学生明白设计班牌的实际意义。通过提问引导学生主动参与，增强他们的主人翁意识，为后续的教学环节做好铺垫。</w:t>
            </w:r>
          </w:p>
          <w:p w14:paraId="32693EB5">
            <w:pPr>
              <w:spacing w:line="240" w:lineRule="auto"/>
              <w:jc w:val="both"/>
              <w:rPr>
                <w:rFonts w:hint="eastAsia"/>
                <w:b w:val="0"/>
                <w:bCs w:val="0"/>
                <w:sz w:val="24"/>
                <w:szCs w:val="24"/>
                <w:vertAlign w:val="baseline"/>
                <w:lang w:val="en-US" w:eastAsia="zh-CN"/>
              </w:rPr>
            </w:pPr>
          </w:p>
          <w:p w14:paraId="17825AFB">
            <w:pPr>
              <w:spacing w:line="240" w:lineRule="auto"/>
              <w:jc w:val="both"/>
              <w:rPr>
                <w:rFonts w:hint="eastAsia"/>
                <w:b w:val="0"/>
                <w:bCs w:val="0"/>
                <w:sz w:val="24"/>
                <w:szCs w:val="24"/>
                <w:vertAlign w:val="baseline"/>
                <w:lang w:val="en-US" w:eastAsia="zh-CN"/>
              </w:rPr>
            </w:pPr>
          </w:p>
          <w:p w14:paraId="4A4843D3">
            <w:pPr>
              <w:spacing w:line="240" w:lineRule="auto"/>
              <w:jc w:val="both"/>
              <w:rPr>
                <w:rFonts w:hint="eastAsia"/>
                <w:b w:val="0"/>
                <w:bCs w:val="0"/>
                <w:sz w:val="24"/>
                <w:szCs w:val="24"/>
                <w:vertAlign w:val="baseline"/>
                <w:lang w:val="en-US" w:eastAsia="zh-CN"/>
              </w:rPr>
            </w:pPr>
          </w:p>
          <w:p w14:paraId="74329017">
            <w:pPr>
              <w:spacing w:line="240" w:lineRule="auto"/>
              <w:jc w:val="both"/>
              <w:rPr>
                <w:rFonts w:hint="eastAsia"/>
                <w:b w:val="0"/>
                <w:bCs w:val="0"/>
                <w:sz w:val="24"/>
                <w:szCs w:val="24"/>
                <w:vertAlign w:val="baseline"/>
                <w:lang w:val="en-US" w:eastAsia="zh-CN"/>
              </w:rPr>
            </w:pPr>
          </w:p>
          <w:p w14:paraId="704F8CFF">
            <w:pPr>
              <w:spacing w:line="240" w:lineRule="auto"/>
              <w:jc w:val="both"/>
              <w:rPr>
                <w:rFonts w:hint="eastAsia"/>
                <w:b w:val="0"/>
                <w:bCs w:val="0"/>
                <w:sz w:val="24"/>
                <w:szCs w:val="24"/>
                <w:vertAlign w:val="baseline"/>
                <w:lang w:val="en-US" w:eastAsia="zh-CN"/>
              </w:rPr>
            </w:pPr>
          </w:p>
          <w:p w14:paraId="5B8DE522">
            <w:pPr>
              <w:spacing w:line="240" w:lineRule="auto"/>
              <w:jc w:val="both"/>
              <w:rPr>
                <w:rFonts w:hint="eastAsia"/>
                <w:b w:val="0"/>
                <w:bCs w:val="0"/>
                <w:sz w:val="24"/>
                <w:szCs w:val="24"/>
                <w:vertAlign w:val="baseline"/>
                <w:lang w:val="en-US" w:eastAsia="zh-CN"/>
              </w:rPr>
            </w:pPr>
          </w:p>
          <w:p w14:paraId="7DDA5325">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展示学生熟悉的班级门口和运动会上的班牌，帮助学生回忆生活中的相关场景，让他们对班牌有更直观的认识。引导学生说出其他见过班牌的地方，能够拓展他们的思维，让他们意识到班牌在不同场合都有应用，进一步理解班牌的标识作用和重要性。同时，为后续设计班牌积累生活经验，让学生明白设计要结合实际场景。</w:t>
            </w:r>
          </w:p>
          <w:p w14:paraId="5EBED7C2">
            <w:pPr>
              <w:spacing w:line="240" w:lineRule="auto"/>
              <w:jc w:val="both"/>
              <w:rPr>
                <w:rFonts w:hint="eastAsia"/>
                <w:b w:val="0"/>
                <w:bCs w:val="0"/>
                <w:sz w:val="24"/>
                <w:szCs w:val="24"/>
                <w:vertAlign w:val="baseline"/>
                <w:lang w:val="en-US" w:eastAsia="zh-CN"/>
              </w:rPr>
            </w:pPr>
          </w:p>
          <w:p w14:paraId="54ED542B">
            <w:pPr>
              <w:spacing w:line="240" w:lineRule="auto"/>
              <w:jc w:val="both"/>
              <w:rPr>
                <w:rFonts w:hint="eastAsia"/>
                <w:b w:val="0"/>
                <w:bCs w:val="0"/>
                <w:sz w:val="24"/>
                <w:szCs w:val="24"/>
                <w:vertAlign w:val="baseline"/>
                <w:lang w:val="en-US" w:eastAsia="zh-CN"/>
              </w:rPr>
            </w:pPr>
          </w:p>
          <w:p w14:paraId="2D303DF0">
            <w:pPr>
              <w:spacing w:line="240" w:lineRule="auto"/>
              <w:jc w:val="both"/>
              <w:rPr>
                <w:rFonts w:hint="eastAsia"/>
                <w:b w:val="0"/>
                <w:bCs w:val="0"/>
                <w:sz w:val="24"/>
                <w:szCs w:val="24"/>
                <w:vertAlign w:val="baseline"/>
                <w:lang w:val="en-US" w:eastAsia="zh-CN"/>
              </w:rPr>
            </w:pPr>
          </w:p>
          <w:p w14:paraId="48723C42">
            <w:pPr>
              <w:spacing w:line="240" w:lineRule="auto"/>
              <w:jc w:val="both"/>
              <w:rPr>
                <w:rFonts w:hint="eastAsia"/>
                <w:b w:val="0"/>
                <w:bCs w:val="0"/>
                <w:sz w:val="24"/>
                <w:szCs w:val="24"/>
                <w:vertAlign w:val="baseline"/>
                <w:lang w:val="en-US" w:eastAsia="zh-CN"/>
              </w:rPr>
            </w:pPr>
          </w:p>
          <w:p w14:paraId="06C150CD">
            <w:pPr>
              <w:spacing w:line="240" w:lineRule="auto"/>
              <w:jc w:val="both"/>
              <w:rPr>
                <w:rFonts w:hint="eastAsia"/>
                <w:b w:val="0"/>
                <w:bCs w:val="0"/>
                <w:sz w:val="24"/>
                <w:szCs w:val="24"/>
                <w:vertAlign w:val="baseline"/>
                <w:lang w:val="en-US" w:eastAsia="zh-CN"/>
              </w:rPr>
            </w:pPr>
          </w:p>
          <w:p w14:paraId="7BE8E0AC">
            <w:pPr>
              <w:spacing w:line="240" w:lineRule="auto"/>
              <w:jc w:val="both"/>
              <w:rPr>
                <w:rFonts w:hint="eastAsia"/>
                <w:b w:val="0"/>
                <w:bCs w:val="0"/>
                <w:sz w:val="24"/>
                <w:szCs w:val="24"/>
                <w:vertAlign w:val="baseline"/>
                <w:lang w:val="en-US" w:eastAsia="zh-CN"/>
              </w:rPr>
            </w:pPr>
          </w:p>
          <w:p w14:paraId="513373C4">
            <w:pPr>
              <w:spacing w:line="240" w:lineRule="auto"/>
              <w:jc w:val="both"/>
              <w:rPr>
                <w:rFonts w:hint="eastAsia"/>
                <w:b w:val="0"/>
                <w:bCs w:val="0"/>
                <w:sz w:val="24"/>
                <w:szCs w:val="24"/>
                <w:vertAlign w:val="baseline"/>
                <w:lang w:val="en-US" w:eastAsia="zh-CN"/>
              </w:rPr>
            </w:pPr>
          </w:p>
          <w:p w14:paraId="0DA8C58A">
            <w:pPr>
              <w:spacing w:line="240" w:lineRule="auto"/>
              <w:jc w:val="both"/>
              <w:rPr>
                <w:rFonts w:hint="eastAsia"/>
                <w:b w:val="0"/>
                <w:bCs w:val="0"/>
                <w:sz w:val="24"/>
                <w:szCs w:val="24"/>
                <w:vertAlign w:val="baseline"/>
                <w:lang w:val="en-US" w:eastAsia="zh-CN"/>
              </w:rPr>
            </w:pPr>
          </w:p>
          <w:p w14:paraId="0B73BE9D">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三个不同特色的班级介绍示范，为学生提供了展示班级风貌的范例，让他们明白可以从班级精神、宗旨、特长等方面来提炼班级特色。教师的讲解引导学生思考班牌与班级特色之间的联系，帮助他们学会将班级特色融入班牌设计中。总结部分强调班牌的多重意义，激发学生设计班牌的兴趣和动力，为后续的设计环节做好准备。</w:t>
            </w:r>
          </w:p>
          <w:p w14:paraId="065143F0">
            <w:pPr>
              <w:bidi w:val="0"/>
              <w:jc w:val="center"/>
              <w:rPr>
                <w:rFonts w:hint="eastAsia"/>
                <w:lang w:val="en-US" w:eastAsia="zh-CN"/>
              </w:rPr>
            </w:pPr>
          </w:p>
          <w:p w14:paraId="23F69990">
            <w:pPr>
              <w:bidi w:val="0"/>
              <w:jc w:val="center"/>
              <w:rPr>
                <w:rFonts w:hint="eastAsia"/>
                <w:lang w:val="en-US" w:eastAsia="zh-CN"/>
              </w:rPr>
            </w:pPr>
          </w:p>
          <w:p w14:paraId="3D886841">
            <w:pPr>
              <w:bidi w:val="0"/>
              <w:jc w:val="center"/>
              <w:rPr>
                <w:rFonts w:hint="eastAsia"/>
                <w:lang w:val="en-US" w:eastAsia="zh-CN"/>
              </w:rPr>
            </w:pPr>
          </w:p>
          <w:p w14:paraId="17551E2D">
            <w:pPr>
              <w:bidi w:val="0"/>
              <w:jc w:val="center"/>
              <w:rPr>
                <w:rFonts w:hint="eastAsia"/>
                <w:lang w:val="en-US" w:eastAsia="zh-CN"/>
              </w:rPr>
            </w:pPr>
          </w:p>
          <w:p w14:paraId="1A7F676B">
            <w:pPr>
              <w:bidi w:val="0"/>
              <w:jc w:val="center"/>
              <w:rPr>
                <w:rFonts w:hint="eastAsia"/>
                <w:lang w:val="en-US" w:eastAsia="zh-CN"/>
              </w:rPr>
            </w:pPr>
          </w:p>
          <w:p w14:paraId="6E9699E5">
            <w:pPr>
              <w:bidi w:val="0"/>
              <w:jc w:val="center"/>
              <w:rPr>
                <w:rFonts w:hint="eastAsia"/>
                <w:lang w:val="en-US" w:eastAsia="zh-CN"/>
              </w:rPr>
            </w:pPr>
          </w:p>
          <w:p w14:paraId="4B73B434">
            <w:pPr>
              <w:bidi w:val="0"/>
              <w:jc w:val="center"/>
              <w:rPr>
                <w:rFonts w:hint="eastAsia"/>
                <w:lang w:val="en-US" w:eastAsia="zh-CN"/>
              </w:rPr>
            </w:pPr>
          </w:p>
          <w:p w14:paraId="19A9A58C">
            <w:pPr>
              <w:bidi w:val="0"/>
              <w:jc w:val="center"/>
              <w:rPr>
                <w:rFonts w:hint="eastAsia"/>
                <w:lang w:val="en-US" w:eastAsia="zh-CN"/>
              </w:rPr>
            </w:pPr>
          </w:p>
          <w:p w14:paraId="1536F93C">
            <w:pPr>
              <w:bidi w:val="0"/>
              <w:jc w:val="center"/>
              <w:rPr>
                <w:rFonts w:hint="eastAsia"/>
                <w:lang w:val="en-US" w:eastAsia="zh-CN"/>
              </w:rPr>
            </w:pPr>
          </w:p>
          <w:p w14:paraId="60110010">
            <w:pPr>
              <w:bidi w:val="0"/>
              <w:jc w:val="center"/>
              <w:rPr>
                <w:rFonts w:hint="eastAsia"/>
                <w:lang w:val="en-US" w:eastAsia="zh-CN"/>
              </w:rPr>
            </w:pPr>
          </w:p>
          <w:p w14:paraId="20F0EE01">
            <w:pPr>
              <w:bidi w:val="0"/>
              <w:jc w:val="both"/>
              <w:rPr>
                <w:rFonts w:hint="eastAsia"/>
                <w:lang w:val="en-US" w:eastAsia="zh-CN"/>
              </w:rPr>
            </w:pPr>
          </w:p>
          <w:p w14:paraId="3B260B65">
            <w:pPr>
              <w:bidi w:val="0"/>
              <w:jc w:val="center"/>
              <w:rPr>
                <w:rFonts w:hint="eastAsia"/>
                <w:lang w:val="en-US" w:eastAsia="zh-CN"/>
              </w:rPr>
            </w:pPr>
          </w:p>
          <w:p w14:paraId="01963474">
            <w:pPr>
              <w:bidi w:val="0"/>
              <w:jc w:val="center"/>
              <w:rPr>
                <w:rFonts w:hint="eastAsia"/>
                <w:lang w:val="en-US" w:eastAsia="zh-CN"/>
              </w:rPr>
            </w:pPr>
          </w:p>
          <w:p w14:paraId="054DF869">
            <w:pPr>
              <w:bidi w:val="0"/>
              <w:jc w:val="center"/>
              <w:rPr>
                <w:rFonts w:hint="eastAsia"/>
                <w:lang w:val="en-US" w:eastAsia="zh-CN"/>
              </w:rPr>
            </w:pPr>
          </w:p>
          <w:p w14:paraId="4421AC7C">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欣赏奥运会雪花牌这一具有代表性的作品，拓展学生的视野，让他们了解到大型活动中代表牌的设计理念和意义。教师对雪花牌设计元素的分析，帮助学生理解设计中符号与寓意之间的关系，培养他们的审美能力和文化素养。同时，激发学生在设计班牌时融入深刻意义的想法，让他们明白班牌不仅要美观，还可以承载一定的内涵。</w:t>
            </w:r>
          </w:p>
          <w:p w14:paraId="668C3127">
            <w:pPr>
              <w:bidi w:val="0"/>
              <w:jc w:val="center"/>
              <w:rPr>
                <w:rFonts w:hint="eastAsia"/>
                <w:lang w:val="en-US" w:eastAsia="zh-CN"/>
              </w:rPr>
            </w:pPr>
          </w:p>
          <w:p w14:paraId="29C038A3">
            <w:pPr>
              <w:bidi w:val="0"/>
              <w:jc w:val="center"/>
              <w:rPr>
                <w:rFonts w:hint="eastAsia"/>
                <w:lang w:val="en-US" w:eastAsia="zh-CN"/>
              </w:rPr>
            </w:pPr>
          </w:p>
          <w:p w14:paraId="10C01E4B">
            <w:pPr>
              <w:bidi w:val="0"/>
              <w:jc w:val="center"/>
              <w:rPr>
                <w:rFonts w:hint="eastAsia"/>
                <w:lang w:val="en-US" w:eastAsia="zh-CN"/>
              </w:rPr>
            </w:pPr>
          </w:p>
          <w:p w14:paraId="38CA8106">
            <w:pPr>
              <w:bidi w:val="0"/>
              <w:jc w:val="center"/>
              <w:rPr>
                <w:rFonts w:hint="eastAsia"/>
                <w:lang w:val="en-US" w:eastAsia="zh-CN"/>
              </w:rPr>
            </w:pPr>
          </w:p>
          <w:p w14:paraId="192BE18A">
            <w:pPr>
              <w:bidi w:val="0"/>
              <w:jc w:val="center"/>
              <w:rPr>
                <w:rFonts w:hint="eastAsia"/>
                <w:lang w:val="en-US" w:eastAsia="zh-CN"/>
              </w:rPr>
            </w:pPr>
          </w:p>
          <w:p w14:paraId="2431D19B">
            <w:pPr>
              <w:bidi w:val="0"/>
              <w:jc w:val="center"/>
              <w:rPr>
                <w:rFonts w:hint="eastAsia"/>
                <w:lang w:val="en-US" w:eastAsia="zh-CN"/>
              </w:rPr>
            </w:pPr>
          </w:p>
          <w:p w14:paraId="4685B681">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明确班牌的结构，让学生在设计时有章可循，避免出现遗漏重要部分的情况。通过直观的图片和教师的讲解，帮助学生清晰地认识到每个部分的作用，文字用于识别，牌面作为载体，图案体现特色，手柄方便使用。这样的教学环节为学生后续的设计和制作奠定了基础，让他们在设计时能够全面考虑，确保班牌的完整性和实用性。</w:t>
            </w:r>
          </w:p>
          <w:p w14:paraId="5757B258">
            <w:pPr>
              <w:bidi w:val="0"/>
              <w:jc w:val="center"/>
              <w:rPr>
                <w:rFonts w:hint="eastAsia"/>
                <w:lang w:val="en-US" w:eastAsia="zh-CN"/>
              </w:rPr>
            </w:pPr>
          </w:p>
          <w:p w14:paraId="62B3D14E">
            <w:pPr>
              <w:bidi w:val="0"/>
              <w:jc w:val="center"/>
              <w:rPr>
                <w:rFonts w:hint="eastAsia"/>
                <w:lang w:val="en-US" w:eastAsia="zh-CN"/>
              </w:rPr>
            </w:pPr>
          </w:p>
          <w:p w14:paraId="6F8F9CF1">
            <w:pPr>
              <w:bidi w:val="0"/>
              <w:jc w:val="center"/>
              <w:rPr>
                <w:rFonts w:hint="eastAsia"/>
                <w:lang w:val="en-US" w:eastAsia="zh-CN"/>
              </w:rPr>
            </w:pPr>
          </w:p>
          <w:p w14:paraId="67ACCBD0">
            <w:pPr>
              <w:bidi w:val="0"/>
              <w:jc w:val="center"/>
              <w:rPr>
                <w:rFonts w:hint="eastAsia"/>
                <w:lang w:val="en-US" w:eastAsia="zh-CN"/>
              </w:rPr>
            </w:pPr>
          </w:p>
          <w:p w14:paraId="41D118F8">
            <w:pPr>
              <w:bidi w:val="0"/>
              <w:jc w:val="center"/>
              <w:rPr>
                <w:rFonts w:hint="eastAsia"/>
                <w:lang w:val="en-US" w:eastAsia="zh-CN"/>
              </w:rPr>
            </w:pPr>
          </w:p>
          <w:p w14:paraId="5668C4BA">
            <w:pPr>
              <w:bidi w:val="0"/>
              <w:jc w:val="both"/>
              <w:rPr>
                <w:rFonts w:hint="eastAsia"/>
                <w:lang w:val="en-US" w:eastAsia="zh-CN"/>
              </w:rPr>
            </w:pPr>
          </w:p>
          <w:p w14:paraId="4BAAAB33">
            <w:pPr>
              <w:bidi w:val="0"/>
              <w:jc w:val="center"/>
              <w:rPr>
                <w:rFonts w:hint="eastAsia"/>
                <w:lang w:val="en-US" w:eastAsia="zh-CN"/>
              </w:rPr>
            </w:pPr>
          </w:p>
          <w:p w14:paraId="3A4F1C32">
            <w:pPr>
              <w:bidi w:val="0"/>
              <w:jc w:val="center"/>
              <w:rPr>
                <w:rFonts w:hint="eastAsia"/>
                <w:lang w:val="en-US" w:eastAsia="zh-CN"/>
              </w:rPr>
            </w:pPr>
          </w:p>
          <w:p w14:paraId="6071442F">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展示多种牌面形状和手柄设计方案，激发学生的创意和想象力，让他们明白班牌的设计可以不拘一格。教师强调牌面形状要适合展示信息，手柄要好看又好用，引导学生在追求创意的同时，注重班牌的实用性。这样的教学环节让学生在设计时有更多的思路和选择，为他们后续的创作提供了丰富的素材和灵感。</w:t>
            </w:r>
          </w:p>
          <w:p w14:paraId="6ED1BF87">
            <w:pPr>
              <w:bidi w:val="0"/>
              <w:jc w:val="center"/>
              <w:rPr>
                <w:rFonts w:hint="eastAsia"/>
                <w:lang w:val="en-US" w:eastAsia="zh-CN"/>
              </w:rPr>
            </w:pPr>
          </w:p>
          <w:p w14:paraId="053F936B">
            <w:pPr>
              <w:bidi w:val="0"/>
              <w:jc w:val="center"/>
              <w:rPr>
                <w:rFonts w:hint="eastAsia"/>
                <w:lang w:val="en-US" w:eastAsia="zh-CN"/>
              </w:rPr>
            </w:pPr>
          </w:p>
          <w:p w14:paraId="271F1CDE">
            <w:pPr>
              <w:bidi w:val="0"/>
              <w:jc w:val="both"/>
              <w:rPr>
                <w:rFonts w:hint="eastAsia"/>
                <w:lang w:val="en-US" w:eastAsia="zh-CN"/>
              </w:rPr>
            </w:pPr>
          </w:p>
          <w:p w14:paraId="1F66470A">
            <w:pPr>
              <w:bidi w:val="0"/>
              <w:jc w:val="center"/>
              <w:rPr>
                <w:rFonts w:hint="eastAsia"/>
                <w:lang w:val="en-US" w:eastAsia="zh-CN"/>
              </w:rPr>
            </w:pPr>
          </w:p>
          <w:p w14:paraId="75D23555">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：教师的视频示范直观、清晰地展示了设计班牌的步骤和方法，让学生能够轻松理解和掌握。示范过程中围绕 “阅读” 主题进行设计，为学生提供了一个具体的设计思路，让他们明白如何将班级特色融入班牌设计中。同时，示范中对颜色搭配、图案选择等方面的讲解，也能帮助学生提升设计能力和审美水平，为他们自己设计班牌提供了有力的指导。</w:t>
            </w:r>
          </w:p>
          <w:p w14:paraId="4F267AFC">
            <w:pPr>
              <w:bidi w:val="0"/>
              <w:jc w:val="center"/>
              <w:rPr>
                <w:rFonts w:hint="eastAsia"/>
                <w:lang w:val="en-US" w:eastAsia="zh-CN"/>
              </w:rPr>
            </w:pPr>
          </w:p>
          <w:p w14:paraId="5AC15488">
            <w:pPr>
              <w:bidi w:val="0"/>
              <w:jc w:val="center"/>
              <w:rPr>
                <w:rFonts w:hint="eastAsia"/>
                <w:lang w:val="en-US" w:eastAsia="zh-CN"/>
              </w:rPr>
            </w:pPr>
          </w:p>
          <w:p w14:paraId="0C18A372">
            <w:pPr>
              <w:bidi w:val="0"/>
              <w:jc w:val="both"/>
              <w:rPr>
                <w:rFonts w:hint="eastAsia"/>
                <w:lang w:val="en-US" w:eastAsia="zh-CN"/>
              </w:rPr>
            </w:pPr>
          </w:p>
          <w:p w14:paraId="2D83F0AA">
            <w:pPr>
              <w:bidi w:val="0"/>
              <w:jc w:val="center"/>
              <w:rPr>
                <w:rFonts w:hint="eastAsia"/>
                <w:lang w:val="en-US" w:eastAsia="zh-CN"/>
              </w:rPr>
            </w:pPr>
          </w:p>
          <w:p w14:paraId="4340849C">
            <w:pPr>
              <w:keepNext w:val="0"/>
              <w:keepLines w:val="0"/>
              <w:widowControl/>
              <w:suppressLineNumbers w:val="0"/>
              <w:jc w:val="left"/>
              <w:rPr>
                <w:rFonts w:ascii="宋体" w:hAnsi="宋体" w:eastAsia="宋体" w:cs="宋体"/>
                <w:b/>
                <w:bCs/>
                <w:kern w:val="0"/>
                <w:sz w:val="24"/>
                <w:szCs w:val="24"/>
                <w:lang w:val="en-US" w:eastAsia="zh-CN" w:bidi="ar"/>
              </w:rPr>
            </w:pPr>
          </w:p>
          <w:p w14:paraId="25876AD7">
            <w:pPr>
              <w:keepNext w:val="0"/>
              <w:keepLines w:val="0"/>
              <w:widowControl/>
              <w:suppressLineNumbers w:val="0"/>
              <w:jc w:val="left"/>
              <w:rPr>
                <w:rFonts w:ascii="宋体" w:hAnsi="宋体" w:eastAsia="宋体" w:cs="宋体"/>
                <w:b/>
                <w:bCs/>
                <w:kern w:val="0"/>
                <w:sz w:val="24"/>
                <w:szCs w:val="24"/>
                <w:lang w:val="en-US" w:eastAsia="zh-CN" w:bidi="ar"/>
              </w:rPr>
            </w:pPr>
          </w:p>
          <w:p w14:paraId="06199730">
            <w:pPr>
              <w:keepNext w:val="0"/>
              <w:keepLines w:val="0"/>
              <w:widowControl/>
              <w:suppressLineNumbers w:val="0"/>
              <w:jc w:val="left"/>
              <w:rPr>
                <w:rFonts w:ascii="宋体" w:hAnsi="宋体" w:eastAsia="宋体" w:cs="宋体"/>
                <w:b/>
                <w:bCs/>
                <w:kern w:val="0"/>
                <w:sz w:val="24"/>
                <w:szCs w:val="24"/>
                <w:lang w:val="en-US" w:eastAsia="zh-CN" w:bidi="ar"/>
              </w:rPr>
            </w:pPr>
          </w:p>
          <w:p w14:paraId="2AD48F1F">
            <w:pPr>
              <w:keepNext w:val="0"/>
              <w:keepLines w:val="0"/>
              <w:widowControl/>
              <w:suppressLineNumbers w:val="0"/>
              <w:jc w:val="left"/>
              <w:rPr>
                <w:rFonts w:ascii="宋体" w:hAnsi="宋体" w:eastAsia="宋体" w:cs="宋体"/>
                <w:b/>
                <w:bCs/>
                <w:kern w:val="0"/>
                <w:sz w:val="24"/>
                <w:szCs w:val="24"/>
                <w:lang w:val="en-US" w:eastAsia="zh-CN" w:bidi="ar"/>
              </w:rPr>
            </w:pPr>
          </w:p>
          <w:p w14:paraId="3E85E90D">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分析优秀的设计作品，能够让学生学习他人的优点和创意，拓宽自己的设计思路。教师的引导性提问，让学生学会从主题贴合、颜色搭配、创意环保等方面去评价班牌设计，提升他们的审美能力和鉴赏水平。同时，也能让学生在自己设计班牌时，更加注重这些方面，设计出更优秀的作品。</w:t>
            </w:r>
          </w:p>
          <w:p w14:paraId="10ED525C">
            <w:pPr>
              <w:bidi w:val="0"/>
              <w:jc w:val="center"/>
              <w:rPr>
                <w:rFonts w:hint="eastAsia"/>
                <w:lang w:val="en-US" w:eastAsia="zh-CN"/>
              </w:rPr>
            </w:pPr>
          </w:p>
          <w:p w14:paraId="616EBFB6">
            <w:pPr>
              <w:bidi w:val="0"/>
              <w:jc w:val="center"/>
              <w:rPr>
                <w:rFonts w:hint="eastAsia"/>
                <w:lang w:val="en-US" w:eastAsia="zh-CN"/>
              </w:rPr>
            </w:pPr>
          </w:p>
          <w:p w14:paraId="4D4A5002">
            <w:pPr>
              <w:bidi w:val="0"/>
              <w:jc w:val="center"/>
              <w:rPr>
                <w:rFonts w:hint="eastAsia"/>
                <w:lang w:val="en-US" w:eastAsia="zh-CN"/>
              </w:rPr>
            </w:pPr>
          </w:p>
          <w:p w14:paraId="0C75569E">
            <w:pPr>
              <w:bidi w:val="0"/>
              <w:jc w:val="center"/>
              <w:rPr>
                <w:rFonts w:hint="eastAsia"/>
                <w:lang w:val="en-US" w:eastAsia="zh-CN"/>
              </w:rPr>
            </w:pPr>
          </w:p>
          <w:p w14:paraId="0F02C13F">
            <w:pPr>
              <w:bidi w:val="0"/>
              <w:jc w:val="center"/>
              <w:rPr>
                <w:rFonts w:hint="eastAsia"/>
                <w:lang w:val="en-US" w:eastAsia="zh-CN"/>
              </w:rPr>
            </w:pPr>
          </w:p>
          <w:p w14:paraId="58DB4F54">
            <w:pPr>
              <w:bidi w:val="0"/>
              <w:jc w:val="center"/>
              <w:rPr>
                <w:rFonts w:hint="eastAsia"/>
                <w:lang w:val="en-US" w:eastAsia="zh-CN"/>
              </w:rPr>
            </w:pPr>
          </w:p>
          <w:p w14:paraId="78BE080B">
            <w:pPr>
              <w:bidi w:val="0"/>
              <w:jc w:val="center"/>
              <w:rPr>
                <w:rFonts w:hint="eastAsia"/>
                <w:lang w:val="en-US" w:eastAsia="zh-CN"/>
              </w:rPr>
            </w:pPr>
          </w:p>
          <w:p w14:paraId="22147DEE">
            <w:pPr>
              <w:bidi w:val="0"/>
              <w:jc w:val="both"/>
              <w:rPr>
                <w:rFonts w:hint="eastAsia"/>
                <w:lang w:val="en-US" w:eastAsia="zh-CN"/>
              </w:rPr>
            </w:pPr>
          </w:p>
          <w:p w14:paraId="6845DEAA">
            <w:pPr>
              <w:bidi w:val="0"/>
              <w:jc w:val="center"/>
              <w:rPr>
                <w:rFonts w:hint="eastAsia"/>
                <w:lang w:val="en-US" w:eastAsia="zh-CN"/>
              </w:rPr>
            </w:pPr>
          </w:p>
          <w:p w14:paraId="736EE4FF">
            <w:pPr>
              <w:bidi w:val="0"/>
              <w:jc w:val="center"/>
              <w:rPr>
                <w:rFonts w:hint="eastAsia"/>
                <w:lang w:val="en-US" w:eastAsia="zh-CN"/>
              </w:rPr>
            </w:pPr>
          </w:p>
          <w:p w14:paraId="5329F360">
            <w:pPr>
              <w:bidi w:val="0"/>
              <w:jc w:val="center"/>
              <w:rPr>
                <w:rFonts w:hint="eastAsia"/>
                <w:lang w:val="en-US" w:eastAsia="zh-CN"/>
              </w:rPr>
            </w:pPr>
          </w:p>
        </w:tc>
      </w:tr>
      <w:tr w14:paraId="5122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trPr>
        <w:tc>
          <w:tcPr>
            <w:tcW w:w="1978" w:type="dxa"/>
            <w:shd w:val="clear" w:color="auto" w:fill="auto"/>
            <w:vAlign w:val="center"/>
          </w:tcPr>
          <w:p w14:paraId="4997144D">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板书</w:t>
            </w:r>
          </w:p>
        </w:tc>
        <w:tc>
          <w:tcPr>
            <w:tcW w:w="8217" w:type="dxa"/>
            <w:gridSpan w:val="3"/>
            <w:shd w:val="clear" w:color="auto" w:fill="auto"/>
            <w:vAlign w:val="center"/>
          </w:tcPr>
          <w:p w14:paraId="0B6E3E59">
            <w:pPr>
              <w:spacing w:line="240" w:lineRule="auto"/>
              <w:ind w:firstLine="480" w:firstLineChars="200"/>
              <w:jc w:val="left"/>
              <w:rPr>
                <w:rFonts w:hint="eastAsia"/>
                <w:b w:val="0"/>
                <w:bCs w:val="0"/>
                <w:sz w:val="24"/>
                <w:szCs w:val="24"/>
                <w:vertAlign w:val="baseline"/>
                <w:lang w:val="en-US" w:eastAsia="zh-CN"/>
              </w:rPr>
            </w:pPr>
          </w:p>
        </w:tc>
      </w:tr>
      <w:tr w14:paraId="2DD5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trPr>
        <w:tc>
          <w:tcPr>
            <w:tcW w:w="1978" w:type="dxa"/>
            <w:shd w:val="clear" w:color="auto" w:fill="auto"/>
            <w:vAlign w:val="center"/>
          </w:tcPr>
          <w:p w14:paraId="44EA3CE5">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教学反思</w:t>
            </w:r>
          </w:p>
        </w:tc>
        <w:tc>
          <w:tcPr>
            <w:tcW w:w="8217" w:type="dxa"/>
            <w:gridSpan w:val="3"/>
            <w:shd w:val="clear" w:color="auto" w:fill="auto"/>
            <w:vAlign w:val="center"/>
          </w:tcPr>
          <w:p w14:paraId="14640DDA">
            <w:pPr>
              <w:spacing w:line="240" w:lineRule="auto"/>
              <w:ind w:firstLine="480" w:firstLineChars="200"/>
              <w:jc w:val="left"/>
              <w:rPr>
                <w:rFonts w:hint="eastAsia"/>
                <w:b w:val="0"/>
                <w:bCs w:val="0"/>
                <w:sz w:val="24"/>
                <w:szCs w:val="24"/>
                <w:vertAlign w:val="baseline"/>
                <w:lang w:val="en-US" w:eastAsia="zh-CN"/>
              </w:rPr>
            </w:pPr>
          </w:p>
        </w:tc>
      </w:tr>
    </w:tbl>
    <w:p w14:paraId="4B8CDE97">
      <w:pPr>
        <w:spacing w:line="360" w:lineRule="auto"/>
        <w:jc w:val="both"/>
        <w:rPr>
          <w:rFonts w:hint="default"/>
          <w:sz w:val="24"/>
          <w:szCs w:val="32"/>
          <w:u w:val="none"/>
          <w:lang w:val="en-US" w:eastAsia="zh-CN"/>
        </w:rPr>
      </w:pPr>
    </w:p>
    <w:p w14:paraId="073179A0">
      <w:pPr>
        <w:spacing w:line="360" w:lineRule="auto"/>
        <w:jc w:val="both"/>
        <w:rPr>
          <w:rFonts w:hint="default"/>
          <w:sz w:val="24"/>
          <w:szCs w:val="32"/>
          <w:u w:val="none"/>
          <w:lang w:val="en-US" w:eastAsia="zh-CN"/>
        </w:rPr>
      </w:pPr>
    </w:p>
    <w:p w14:paraId="05328FFA">
      <w:pPr>
        <w:spacing w:line="360" w:lineRule="auto"/>
        <w:jc w:val="both"/>
        <w:rPr>
          <w:rFonts w:hint="default"/>
          <w:sz w:val="24"/>
          <w:szCs w:val="32"/>
          <w:u w:val="none"/>
          <w:lang w:val="en-US" w:eastAsia="zh-CN"/>
        </w:rPr>
      </w:pPr>
    </w:p>
    <w:p w14:paraId="2C3A46EF">
      <w:pPr>
        <w:jc w:val="center"/>
        <w:rPr>
          <w:rFonts w:hint="default"/>
          <w:b w:val="0"/>
          <w:bCs w:val="0"/>
          <w:sz w:val="24"/>
          <w:szCs w:val="24"/>
          <w:u w:val="single"/>
          <w:lang w:val="en-US" w:eastAsia="zh-CN"/>
        </w:rPr>
      </w:pPr>
      <w:r>
        <w:rPr>
          <w:rFonts w:hint="eastAsia"/>
          <w:b/>
          <w:bCs/>
          <w:sz w:val="36"/>
          <w:szCs w:val="36"/>
          <w:lang w:val="en-US" w:eastAsia="zh-CN"/>
        </w:rPr>
        <w:t>第五单元 小小手艺人</w:t>
      </w:r>
    </w:p>
    <w:tbl>
      <w:tblPr>
        <w:tblStyle w:val="6"/>
        <w:tblW w:w="10195" w:type="dxa"/>
        <w:tblInd w:w="-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911"/>
        <w:gridCol w:w="3210"/>
        <w:gridCol w:w="2607"/>
        <w:gridCol w:w="2467"/>
      </w:tblGrid>
      <w:tr w14:paraId="70A7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74" w:hRule="atLeast"/>
        </w:trPr>
        <w:tc>
          <w:tcPr>
            <w:tcW w:w="10195" w:type="dxa"/>
            <w:gridSpan w:val="4"/>
            <w:shd w:val="clear" w:color="auto" w:fill="auto"/>
            <w:vAlign w:val="center"/>
          </w:tcPr>
          <w:p w14:paraId="14578EAF">
            <w:pPr>
              <w:spacing w:line="240" w:lineRule="auto"/>
              <w:jc w:val="center"/>
              <w:rPr>
                <w:rFonts w:hint="default"/>
                <w:b w:val="0"/>
                <w:bCs w:val="0"/>
                <w:sz w:val="24"/>
                <w:szCs w:val="24"/>
                <w:vertAlign w:val="baseline"/>
                <w:lang w:val="en-US" w:eastAsia="zh-CN"/>
              </w:rPr>
            </w:pPr>
            <w:r>
              <w:rPr>
                <w:rFonts w:hint="eastAsia"/>
                <w:b/>
                <w:bCs/>
                <w:sz w:val="32"/>
                <w:szCs w:val="32"/>
                <w:vertAlign w:val="baseline"/>
                <w:lang w:val="en-US" w:eastAsia="zh-CN"/>
              </w:rPr>
              <w:t>任务一：《手艺大观园》</w:t>
            </w:r>
          </w:p>
        </w:tc>
      </w:tr>
      <w:tr w14:paraId="6335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0195" w:type="dxa"/>
            <w:gridSpan w:val="4"/>
            <w:shd w:val="clear" w:color="auto" w:fill="auto"/>
            <w:vAlign w:val="center"/>
          </w:tcPr>
          <w:p w14:paraId="332B30B7">
            <w:pPr>
              <w:spacing w:line="240" w:lineRule="auto"/>
              <w:jc w:val="left"/>
              <w:rPr>
                <w:rFonts w:hint="eastAsia" w:asciiTheme="minorHAnsi" w:hAnsiTheme="minorHAnsi" w:eastAsiaTheme="minorEastAsia" w:cstheme="minorBidi"/>
                <w:b w:val="0"/>
                <w:bCs w:val="0"/>
                <w:kern w:val="2"/>
                <w:sz w:val="24"/>
                <w:szCs w:val="24"/>
                <w:vertAlign w:val="baseline"/>
                <w:lang w:val="en-US" w:eastAsia="zh-CN" w:bidi="ar-SA"/>
              </w:rPr>
            </w:pPr>
          </w:p>
        </w:tc>
      </w:tr>
      <w:tr w14:paraId="7FAE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1911" w:type="dxa"/>
            <w:shd w:val="clear" w:color="auto" w:fill="auto"/>
            <w:vAlign w:val="center"/>
          </w:tcPr>
          <w:p w14:paraId="36563AD8">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小问题+学习目标</w:t>
            </w:r>
          </w:p>
        </w:tc>
        <w:tc>
          <w:tcPr>
            <w:tcW w:w="8284" w:type="dxa"/>
            <w:gridSpan w:val="3"/>
            <w:shd w:val="clear" w:color="auto" w:fill="auto"/>
            <w:vAlign w:val="center"/>
          </w:tcPr>
          <w:p w14:paraId="0C5D8463">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sz w:val="24"/>
                <w:szCs w:val="24"/>
                <w:lang w:eastAsia="zh-CN"/>
              </w:rPr>
            </w:pPr>
            <w:r>
              <w:rPr>
                <w:rFonts w:hint="eastAsia" w:cs="宋体"/>
                <w:b/>
                <w:bCs/>
                <w:i w:val="0"/>
                <w:iCs w:val="0"/>
                <w:caps w:val="0"/>
                <w:spacing w:val="0"/>
                <w:sz w:val="24"/>
                <w:szCs w:val="24"/>
                <w:shd w:val="clear" w:fill="FFFFFF"/>
                <w:lang w:eastAsia="zh-CN"/>
              </w:rPr>
              <w:t>【</w:t>
            </w:r>
            <w:r>
              <w:rPr>
                <w:rFonts w:hint="eastAsia" w:ascii="宋体" w:hAnsi="宋体" w:eastAsia="宋体" w:cs="宋体"/>
                <w:b/>
                <w:bCs/>
                <w:i w:val="0"/>
                <w:iCs w:val="0"/>
                <w:caps w:val="0"/>
                <w:spacing w:val="0"/>
                <w:sz w:val="24"/>
                <w:szCs w:val="24"/>
                <w:shd w:val="clear" w:fill="FFFFFF"/>
              </w:rPr>
              <w:t>小问题</w:t>
            </w:r>
            <w:r>
              <w:rPr>
                <w:rFonts w:hint="eastAsia" w:cs="宋体"/>
                <w:b/>
                <w:bCs/>
                <w:i w:val="0"/>
                <w:iCs w:val="0"/>
                <w:caps w:val="0"/>
                <w:spacing w:val="0"/>
                <w:sz w:val="24"/>
                <w:szCs w:val="24"/>
                <w:shd w:val="clear" w:fill="FFFFFF"/>
                <w:lang w:eastAsia="zh-CN"/>
              </w:rPr>
              <w:t>】</w:t>
            </w:r>
          </w:p>
          <w:p w14:paraId="078854B9">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1.如何通过直观的方式理解 “经线是固定的骨架、纬线是穿插的填充”？怎样固定经线，才能让后续编织时经线不移位，保证作品整齐？</w:t>
            </w:r>
          </w:p>
          <w:p w14:paraId="6B277C54">
            <w:pPr>
              <w:keepNext w:val="0"/>
              <w:keepLines w:val="0"/>
              <w:widowControl/>
              <w:suppressLineNumbers w:val="0"/>
              <w:ind w:firstLine="560" w:firstLineChars="200"/>
              <w:jc w:val="left"/>
              <w:rPr>
                <w:rFonts w:hint="eastAsia" w:ascii="宋体" w:hAnsi="宋体" w:eastAsia="宋体" w:cs="宋体"/>
                <w:sz w:val="24"/>
                <w:szCs w:val="24"/>
              </w:rPr>
            </w:pPr>
            <w:r>
              <w:rPr>
                <w:rFonts w:hint="eastAsia" w:ascii="宋体" w:hAnsi="宋体" w:eastAsia="宋体" w:cs="宋体"/>
                <w:i w:val="0"/>
                <w:iCs w:val="0"/>
                <w:caps w:val="0"/>
                <w:spacing w:val="0"/>
                <w:sz w:val="28"/>
                <w:szCs w:val="28"/>
                <w:shd w:val="clear" w:fill="FFFFFF"/>
                <w:lang w:val="en-US" w:eastAsia="zh-CN"/>
              </w:rPr>
              <w:t>2.平纹编织的 “一上一下” 穿插规律如何操作？如何选择适合的材料，用平纹编织法制作简单作品，让作品既牢固又有纹理美感？</w:t>
            </w:r>
          </w:p>
          <w:p w14:paraId="77780799">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sz w:val="28"/>
                <w:szCs w:val="28"/>
                <w:lang w:eastAsia="zh-CN"/>
              </w:rPr>
            </w:pPr>
            <w:r>
              <w:rPr>
                <w:rFonts w:hint="eastAsia" w:cs="宋体"/>
                <w:b/>
                <w:bCs/>
                <w:i w:val="0"/>
                <w:iCs w:val="0"/>
                <w:caps w:val="0"/>
                <w:spacing w:val="0"/>
                <w:sz w:val="28"/>
                <w:szCs w:val="28"/>
                <w:shd w:val="clear" w:fill="FFFFFF"/>
                <w:lang w:eastAsia="zh-CN"/>
              </w:rPr>
              <w:t>【</w:t>
            </w:r>
            <w:r>
              <w:rPr>
                <w:rFonts w:hint="eastAsia" w:ascii="宋体" w:hAnsi="宋体" w:eastAsia="宋体" w:cs="宋体"/>
                <w:b/>
                <w:bCs/>
                <w:i w:val="0"/>
                <w:iCs w:val="0"/>
                <w:caps w:val="0"/>
                <w:spacing w:val="0"/>
                <w:sz w:val="28"/>
                <w:szCs w:val="28"/>
                <w:shd w:val="clear" w:fill="FFFFFF"/>
              </w:rPr>
              <w:t>教学目标</w:t>
            </w:r>
            <w:r>
              <w:rPr>
                <w:rFonts w:hint="eastAsia" w:cs="宋体"/>
                <w:b/>
                <w:bCs/>
                <w:i w:val="0"/>
                <w:iCs w:val="0"/>
                <w:caps w:val="0"/>
                <w:spacing w:val="0"/>
                <w:sz w:val="28"/>
                <w:szCs w:val="28"/>
                <w:shd w:val="clear" w:fill="FFFFFF"/>
                <w:lang w:eastAsia="zh-CN"/>
              </w:rPr>
              <w:t>】</w:t>
            </w:r>
          </w:p>
          <w:p w14:paraId="1117FC9E">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【审美感知】</w:t>
            </w:r>
          </w:p>
          <w:p w14:paraId="57DD0A4F">
            <w:pPr>
              <w:keepNext w:val="0"/>
              <w:keepLines w:val="0"/>
              <w:widowControl/>
              <w:suppressLineNumbers w:val="0"/>
              <w:ind w:firstLine="560" w:firstLineChars="200"/>
              <w:jc w:val="left"/>
            </w:pPr>
            <w:r>
              <w:rPr>
                <w:rFonts w:hint="eastAsia" w:ascii="宋体" w:hAnsi="宋体" w:eastAsia="宋体" w:cs="宋体"/>
                <w:i w:val="0"/>
                <w:iCs w:val="0"/>
                <w:caps w:val="0"/>
                <w:spacing w:val="0"/>
                <w:sz w:val="28"/>
                <w:szCs w:val="28"/>
                <w:shd w:val="clear" w:fill="FFFFFF"/>
                <w:lang w:val="en-US" w:eastAsia="zh-CN"/>
              </w:rPr>
              <w:t>学生能够通过观察、触摸和对比，感知编织作品的材料质感、纹理规律与实用价值，建立对编织工艺的审美认知。</w:t>
            </w:r>
          </w:p>
          <w:p w14:paraId="26B6C4B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【艺术表现】</w:t>
            </w:r>
          </w:p>
          <w:p w14:paraId="318F81E8">
            <w:pPr>
              <w:keepNext w:val="0"/>
              <w:keepLines w:val="0"/>
              <w:widowControl/>
              <w:suppressLineNumbers w:val="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学生能够认识常见的编织材料，理解经线与纬线的概念，掌握平纹编织的基础技巧，完成简单的编织作品。能熟练操作平纹编织：将纬线纸条在经线间 “一上一下” 交替穿插，做到纬线平整、不打结、不歪斜；完成简单作品。</w:t>
            </w:r>
          </w:p>
          <w:p w14:paraId="7E604FBA">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【创意实践】</w:t>
            </w:r>
          </w:p>
          <w:p w14:paraId="01FB7BD0">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学生能够结合个人喜好，在简单编织作品中融入个性化设计，展现初步的创意表达。在材料选择上，不局限于单一材料，尝试搭配不同颜色、不同质感的材料。在装饰细节上，给编织作品添加小元素。</w:t>
            </w:r>
          </w:p>
          <w:p w14:paraId="08138DE6">
            <w:pPr>
              <w:keepNext w:val="0"/>
              <w:keepLines w:val="0"/>
              <w:widowControl/>
              <w:suppressLineNumbers w:val="0"/>
              <w:jc w:val="left"/>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【文化理解】</w:t>
            </w:r>
          </w:p>
          <w:p w14:paraId="233C2D1E">
            <w:pPr>
              <w:keepNext w:val="0"/>
              <w:keepLines w:val="0"/>
              <w:widowControl/>
              <w:suppressLineNumbers w:val="0"/>
              <w:ind w:firstLine="560" w:firstLineChars="200"/>
              <w:jc w:val="left"/>
              <w:rPr>
                <w:rFonts w:hint="default"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学生通过学习了解编织是中国传统手工艺的重要组成部分，感受古人的生活智慧与手艺人的匠心，建立对传统工艺的尊重。</w:t>
            </w:r>
          </w:p>
          <w:p w14:paraId="43ED620B">
            <w:pPr>
              <w:spacing w:line="240" w:lineRule="auto"/>
              <w:jc w:val="left"/>
              <w:rPr>
                <w:rFonts w:hint="default"/>
                <w:b w:val="0"/>
                <w:bCs w:val="0"/>
                <w:sz w:val="24"/>
                <w:szCs w:val="24"/>
                <w:vertAlign w:val="baseline"/>
                <w:lang w:val="en-US" w:eastAsia="zh-CN"/>
              </w:rPr>
            </w:pPr>
          </w:p>
        </w:tc>
      </w:tr>
      <w:tr w14:paraId="4C6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1" w:type="dxa"/>
            <w:shd w:val="clear" w:color="auto" w:fill="auto"/>
            <w:vAlign w:val="center"/>
          </w:tcPr>
          <w:p w14:paraId="4EE77100">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教学重难点</w:t>
            </w:r>
          </w:p>
        </w:tc>
        <w:tc>
          <w:tcPr>
            <w:tcW w:w="8284" w:type="dxa"/>
            <w:gridSpan w:val="3"/>
            <w:shd w:val="clear" w:color="auto" w:fill="auto"/>
            <w:vAlign w:val="center"/>
          </w:tcPr>
          <w:p w14:paraId="3280CFE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【教学重点】</w:t>
            </w:r>
          </w:p>
          <w:p w14:paraId="781E872F">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引导学生理解经线与纬线的概念，掌握平纹编织 “一上一下” 的穿插规律，能用适合的材料和固定方法，完成简单的编织作品（如小杯垫、小书签）。</w:t>
            </w:r>
          </w:p>
          <w:p w14:paraId="4E878E0C">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【教学难点】</w:t>
            </w:r>
          </w:p>
          <w:p w14:paraId="5E6D4641">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难点在于学生难以准确理解 “经线固定、纬线穿插” 的相对关系，容易出现 “经纬线混淆”；同时，平纹编织的 “一上一下” 规律易出错，导致纹理混乱；此外，部分学生固定经线时不够牢固，编织过程中经线移位，影响作品整齐度。</w:t>
            </w:r>
          </w:p>
        </w:tc>
      </w:tr>
      <w:tr w14:paraId="265A4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911" w:type="dxa"/>
            <w:shd w:val="clear" w:color="auto" w:fill="auto"/>
            <w:vAlign w:val="center"/>
          </w:tcPr>
          <w:p w14:paraId="6B4B5DDD">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二次备课</w:t>
            </w:r>
          </w:p>
        </w:tc>
        <w:tc>
          <w:tcPr>
            <w:tcW w:w="3210" w:type="dxa"/>
            <w:shd w:val="clear" w:color="auto" w:fill="auto"/>
            <w:vAlign w:val="center"/>
          </w:tcPr>
          <w:p w14:paraId="326E3513">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教师活动</w:t>
            </w:r>
          </w:p>
        </w:tc>
        <w:tc>
          <w:tcPr>
            <w:tcW w:w="2607" w:type="dxa"/>
            <w:shd w:val="clear" w:color="auto" w:fill="auto"/>
            <w:vAlign w:val="center"/>
          </w:tcPr>
          <w:p w14:paraId="4D13E832">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学生活动</w:t>
            </w:r>
          </w:p>
        </w:tc>
        <w:tc>
          <w:tcPr>
            <w:tcW w:w="2467" w:type="dxa"/>
            <w:shd w:val="clear" w:color="auto" w:fill="auto"/>
            <w:vAlign w:val="center"/>
          </w:tcPr>
          <w:p w14:paraId="229596BF">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设计意图</w:t>
            </w:r>
          </w:p>
        </w:tc>
      </w:tr>
      <w:tr w14:paraId="53480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29" w:hRule="atLeast"/>
        </w:trPr>
        <w:tc>
          <w:tcPr>
            <w:tcW w:w="1911" w:type="dxa"/>
            <w:shd w:val="clear" w:color="auto" w:fill="auto"/>
            <w:vAlign w:val="top"/>
          </w:tcPr>
          <w:p w14:paraId="4E7CE724">
            <w:pPr>
              <w:numPr>
                <w:ilvl w:val="0"/>
                <w:numId w:val="0"/>
              </w:numPr>
              <w:spacing w:line="240" w:lineRule="auto"/>
              <w:jc w:val="both"/>
              <w:rPr>
                <w:rFonts w:hint="default"/>
                <w:b w:val="0"/>
                <w:bCs w:val="0"/>
                <w:sz w:val="24"/>
                <w:szCs w:val="24"/>
                <w:vertAlign w:val="baseline"/>
                <w:lang w:val="en-US" w:eastAsia="zh-CN"/>
              </w:rPr>
            </w:pPr>
          </w:p>
        </w:tc>
        <w:tc>
          <w:tcPr>
            <w:tcW w:w="3210" w:type="dxa"/>
            <w:shd w:val="clear" w:color="auto" w:fill="auto"/>
            <w:vAlign w:val="top"/>
          </w:tcPr>
          <w:p w14:paraId="23114868">
            <w:pPr>
              <w:pStyle w:val="8"/>
              <w:numPr>
                <w:ilvl w:val="0"/>
                <w:numId w:val="0"/>
              </w:numPr>
              <w:rPr>
                <w:rFonts w:hint="default"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一、导入新课</w:t>
            </w:r>
          </w:p>
          <w:p w14:paraId="75041BA0">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：（播放课件，画面呈现清晨阳光下的蜘蛛网特写 —— 蛛丝横竖交错，形成整齐的网格）小朋友们，快看这张图片！清晨的蜘蛛网被阳光照亮，你们发现蛛丝是怎么排列的吗？（停顿等待学生回答）对啦，蛛丝有横着的、有竖着的，像很多线交叉在一起，特别整齐。其实，我们生活中有一种手艺，和蜘蛛网的 “交叉排列” 特别像，它就是 “编织”！今天我们就一起走进《手艺大观园》，看看编织手艺有多神奇，好不好？</w:t>
            </w:r>
          </w:p>
          <w:p w14:paraId="116A2B32">
            <w:pPr>
              <w:pStyle w:val="8"/>
              <w:numPr>
                <w:ilvl w:val="0"/>
                <w:numId w:val="0"/>
              </w:numPr>
              <w:rPr>
                <w:rFonts w:hint="eastAsia" w:cs="楷体" w:eastAsiaTheme="minorEastAsia"/>
                <w:kern w:val="2"/>
                <w:sz w:val="24"/>
                <w:szCs w:val="24"/>
                <w:lang w:val="en-US" w:eastAsia="zh-CN" w:bidi="ar-SA"/>
              </w:rPr>
            </w:pPr>
          </w:p>
          <w:p w14:paraId="145EFCA5">
            <w:pPr>
              <w:pStyle w:val="8"/>
              <w:numPr>
                <w:ilvl w:val="0"/>
                <w:numId w:val="0"/>
              </w:numPr>
              <w:rPr>
                <w:rFonts w:hint="eastAsia" w:cs="楷体" w:eastAsiaTheme="minorEastAsia"/>
                <w:kern w:val="2"/>
                <w:sz w:val="24"/>
                <w:szCs w:val="24"/>
                <w:lang w:val="en-US" w:eastAsia="zh-CN" w:bidi="ar-SA"/>
              </w:rPr>
            </w:pPr>
          </w:p>
          <w:p w14:paraId="42183C7E">
            <w:pPr>
              <w:pStyle w:val="8"/>
              <w:numPr>
                <w:ilvl w:val="0"/>
                <w:numId w:val="0"/>
              </w:numPr>
              <w:rPr>
                <w:rFonts w:hint="eastAsia"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二、讲授新课</w:t>
            </w:r>
          </w:p>
          <w:p w14:paraId="7445966A">
            <w:pPr>
              <w:keepNext w:val="0"/>
              <w:keepLines w:val="0"/>
              <w:widowControl/>
              <w:numPr>
                <w:ilvl w:val="0"/>
                <w:numId w:val="37"/>
              </w:numPr>
              <w:suppressLineNumbers w:val="0"/>
              <w:jc w:val="left"/>
              <w:rPr>
                <w:rFonts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认识编织的材料</w:t>
            </w:r>
          </w:p>
          <w:p w14:paraId="679EAF3C">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“常见编织材料” 汇总图 —— 竹条、草绳、藤条、纤维并列摆放，标注材料名称）要想学会编织，首先得认识编织用的 “宝贝”—— 材料。大家看，这些都是常见的编织材料：有硬硬的竹条、软软的草绳、有韧性的藤条，还有细细的纤维。</w:t>
            </w:r>
          </w:p>
          <w:p w14:paraId="2A3A6E9E">
            <w:pPr>
              <w:keepNext w:val="0"/>
              <w:keepLines w:val="0"/>
              <w:widowControl/>
              <w:numPr>
                <w:ilvl w:val="0"/>
                <w:numId w:val="38"/>
              </w:numPr>
              <w:suppressLineNumbers w:val="0"/>
              <w:pBdr>
                <w:left w:val="none" w:color="auto" w:sz="0" w:space="0"/>
              </w:pBdr>
              <w:spacing w:before="0" w:beforeAutospacing="0" w:after="0" w:afterAutospacing="0" w:line="32" w:lineRule="atLeast"/>
              <w:ind w:left="0" w:hanging="360"/>
            </w:pPr>
            <w:r>
              <w:rPr>
                <w:b/>
                <w:bCs/>
              </w:rPr>
              <w:t>教师活动</w:t>
            </w:r>
            <w:r>
              <w:t>：（切换课件，第二页展示竹片编织过程图 + 成品图：竹子被劈成细竹片，工人用竹片编织竹篮、竹筐）先看竹条家族的 “竹片”，工人叔叔会把竹子劈成薄薄的竹片，再用竹片编织成竹篮、竹筐。竹片很结实，所以编出来的竹篮能装很重的东西，比如蔬菜、水果。</w:t>
            </w:r>
          </w:p>
          <w:p w14:paraId="6389BD1D">
            <w:pPr>
              <w:keepNext w:val="0"/>
              <w:keepLines w:val="0"/>
              <w:widowControl/>
              <w:numPr>
                <w:ilvl w:val="0"/>
                <w:numId w:val="39"/>
              </w:numPr>
              <w:suppressLineNumbers w:val="0"/>
              <w:pBdr>
                <w:left w:val="none" w:color="auto" w:sz="0" w:space="0"/>
              </w:pBdr>
              <w:spacing w:before="0" w:beforeAutospacing="0" w:after="0" w:afterAutospacing="0" w:line="32" w:lineRule="atLeast"/>
              <w:ind w:left="0" w:hanging="360"/>
            </w:pPr>
            <w:r>
              <w:rPr>
                <w:b/>
                <w:bCs/>
              </w:rPr>
              <w:t>教师活动</w:t>
            </w:r>
            <w:r>
              <w:t>：（切换课件，第三页展示纤维编织图 + 成品图：彩色纤维被纺成线，编织成围巾、毛衣）再看纤维，它可以是用羊毛、棉花、麻做成的天然纤维，也可以是化学纤维。纤维纺成线后，能编织成我们冬天戴的围巾、穿的毛衣，摸起来软软的，特别暖和。</w:t>
            </w:r>
          </w:p>
          <w:p w14:paraId="005BE5FE">
            <w:pPr>
              <w:keepNext w:val="0"/>
              <w:keepLines w:val="0"/>
              <w:widowControl/>
              <w:numPr>
                <w:ilvl w:val="0"/>
                <w:numId w:val="40"/>
              </w:numPr>
              <w:suppressLineNumbers w:val="0"/>
              <w:pBdr>
                <w:left w:val="none" w:color="auto" w:sz="0" w:space="0"/>
              </w:pBdr>
              <w:spacing w:before="0" w:beforeAutospacing="0" w:after="0" w:afterAutospacing="0" w:line="32" w:lineRule="atLeast"/>
              <w:ind w:left="0" w:hanging="360"/>
            </w:pPr>
            <w:r>
              <w:rPr>
                <w:b/>
                <w:bCs/>
              </w:rPr>
              <w:t>教师活动</w:t>
            </w:r>
            <w:r>
              <w:t>：（切换课件，第四页展示藤条编织图 + 成品图：藤条弯曲缠绕，编织成藤椅、藤编工艺品）最后是藤条，它的特点是特别有韧性，能弯曲成各种形状，所以常用来编织家具，比如藤椅，还有漂亮的藤编工艺品，放在家里特别好看。</w:t>
            </w:r>
          </w:p>
          <w:p w14:paraId="4209F097">
            <w:pPr>
              <w:pStyle w:val="8"/>
              <w:numPr>
                <w:ilvl w:val="0"/>
                <w:numId w:val="0"/>
              </w:numPr>
              <w:rPr>
                <w:rFonts w:hint="eastAsia" w:cs="楷体" w:eastAsiaTheme="minorEastAsia"/>
                <w:kern w:val="2"/>
                <w:sz w:val="24"/>
                <w:szCs w:val="24"/>
                <w:lang w:val="en-US" w:eastAsia="zh-CN" w:bidi="ar-SA"/>
              </w:rPr>
            </w:pPr>
          </w:p>
          <w:p w14:paraId="5C0BBF93">
            <w:pPr>
              <w:pStyle w:val="8"/>
              <w:numPr>
                <w:ilvl w:val="0"/>
                <w:numId w:val="0"/>
              </w:numPr>
              <w:rPr>
                <w:rFonts w:hint="default" w:cs="楷体" w:eastAsiaTheme="minorEastAsia"/>
                <w:kern w:val="2"/>
                <w:sz w:val="24"/>
                <w:szCs w:val="24"/>
                <w:lang w:val="en-US" w:eastAsia="zh-CN" w:bidi="ar-SA"/>
              </w:rPr>
            </w:pPr>
            <w:r>
              <w:rPr>
                <w:rFonts w:hint="eastAsia" w:cs="楷体" w:eastAsiaTheme="minorEastAsia"/>
                <w:kern w:val="2"/>
                <w:sz w:val="24"/>
                <w:szCs w:val="24"/>
                <w:lang w:val="en-US" w:eastAsia="zh-CN" w:bidi="ar-SA"/>
              </w:rPr>
              <w:t>（二）编织的用途</w:t>
            </w:r>
          </w:p>
          <w:p w14:paraId="0486D36D">
            <w:pPr>
              <w:pStyle w:val="8"/>
              <w:numPr>
                <w:ilvl w:val="0"/>
                <w:numId w:val="0"/>
              </w:numPr>
              <w:rPr>
                <w:rFonts w:ascii="宋体" w:hAnsi="宋体" w:eastAsia="宋体" w:cs="宋体"/>
                <w:b/>
                <w:bCs/>
                <w:kern w:val="0"/>
                <w:sz w:val="24"/>
                <w:szCs w:val="24"/>
                <w:lang w:val="en-US" w:eastAsia="zh-CN" w:bidi="ar"/>
              </w:rPr>
            </w:pPr>
          </w:p>
          <w:p w14:paraId="4AB10F3D">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“服装服饰” 主题图：围巾、帽子、手套、毛衣的编织特写，标注用途）编织手艺在生活中用处可大啦！首先是服装服饰，冬天我们戴的毛线围巾、帽子，戴的手套，穿的毛衣，都是用编织的方法做出来的，又暖和又好看。</w:t>
            </w:r>
          </w:p>
          <w:p w14:paraId="6389A603">
            <w:pPr>
              <w:keepNext w:val="0"/>
              <w:keepLines w:val="0"/>
              <w:widowControl/>
              <w:numPr>
                <w:ilvl w:val="0"/>
                <w:numId w:val="41"/>
              </w:numPr>
              <w:suppressLineNumbers w:val="0"/>
              <w:pBdr>
                <w:left w:val="none" w:color="auto" w:sz="0" w:space="0"/>
              </w:pBdr>
              <w:spacing w:before="0" w:beforeAutospacing="0" w:after="0" w:afterAutospacing="0" w:line="32" w:lineRule="atLeast"/>
              <w:ind w:left="0" w:hanging="360"/>
            </w:pPr>
            <w:r>
              <w:rPr>
                <w:b/>
                <w:bCs/>
              </w:rPr>
              <w:t>教师活动</w:t>
            </w:r>
            <w:r>
              <w:t>：（切换课件，第二页呈现 “实用物品” 主题图：杯垫、抱枕、玩具、篮子整齐摆放，标注用途）还有很多实用物品也离不开编织，比如桌子上的杯垫，用编织的能防滑，防止杯子滑倒；沙发上的抱枕，编织的外套摸起来很舒服；小朋友玩的编织玩具，既安全又有趣；还有我们之前看到的竹篮，能装很多东西。</w:t>
            </w:r>
          </w:p>
          <w:p w14:paraId="19B64177">
            <w:pPr>
              <w:keepNext w:val="0"/>
              <w:keepLines w:val="0"/>
              <w:widowControl/>
              <w:numPr>
                <w:ilvl w:val="0"/>
                <w:numId w:val="42"/>
              </w:numPr>
              <w:suppressLineNumbers w:val="0"/>
              <w:pBdr>
                <w:left w:val="none" w:color="auto" w:sz="0" w:space="0"/>
              </w:pBdr>
              <w:spacing w:before="0" w:beforeAutospacing="0" w:after="0" w:afterAutospacing="0" w:line="32" w:lineRule="atLeast"/>
              <w:ind w:left="0" w:hanging="360"/>
            </w:pPr>
            <w:r>
              <w:rPr>
                <w:b/>
                <w:bCs/>
              </w:rPr>
              <w:t>教师活动</w:t>
            </w:r>
            <w:r>
              <w:t>：（切换课件，第三页呈现 “家居摆件” 主题图：编织挂毯、编织花瓶、编织小灯笼装饰房间，标注用途）编织还能让我们的家更漂亮！这些编织的家居摆件，比如挂在墙上的挂毯、套在花瓶外的编织套、装饰用的小灯笼，放在家里能让房间变得特别有格调。大家想想，你家还有哪些编织用品呀？</w:t>
            </w:r>
          </w:p>
          <w:p w14:paraId="315E66FA">
            <w:pPr>
              <w:pStyle w:val="8"/>
              <w:numPr>
                <w:ilvl w:val="0"/>
                <w:numId w:val="0"/>
              </w:numPr>
              <w:rPr>
                <w:rFonts w:ascii="宋体" w:hAnsi="宋体" w:eastAsia="宋体" w:cs="宋体"/>
                <w:b/>
                <w:bCs/>
                <w:kern w:val="0"/>
                <w:sz w:val="24"/>
                <w:szCs w:val="24"/>
                <w:lang w:val="en-US" w:eastAsia="zh-CN" w:bidi="ar"/>
              </w:rPr>
            </w:pPr>
          </w:p>
          <w:p w14:paraId="0098AB5E">
            <w:pPr>
              <w:pStyle w:val="8"/>
              <w:numPr>
                <w:ilvl w:val="0"/>
                <w:numId w:val="0"/>
              </w:numPr>
              <w:rPr>
                <w:rFonts w:ascii="宋体" w:hAnsi="宋体" w:eastAsia="宋体" w:cs="宋体"/>
                <w:b/>
                <w:bCs/>
                <w:kern w:val="0"/>
                <w:sz w:val="24"/>
                <w:szCs w:val="24"/>
                <w:lang w:val="en-US" w:eastAsia="zh-CN" w:bidi="ar"/>
              </w:rPr>
            </w:pPr>
            <w:r>
              <w:rPr>
                <w:rFonts w:hint="eastAsia" w:cs="宋体"/>
                <w:b/>
                <w:bCs/>
                <w:kern w:val="0"/>
                <w:sz w:val="24"/>
                <w:szCs w:val="24"/>
                <w:lang w:val="en-US" w:eastAsia="zh-CN" w:bidi="ar"/>
              </w:rPr>
              <w:t>（三）编织的意义</w:t>
            </w:r>
          </w:p>
          <w:p w14:paraId="40084DBB">
            <w:pPr>
              <w:keepNext w:val="0"/>
              <w:keepLines w:val="0"/>
              <w:widowControl/>
              <w:suppressLineNumbers w:val="0"/>
              <w:jc w:val="left"/>
            </w:pPr>
            <w:r>
              <w:rPr>
                <w:rFonts w:ascii="宋体" w:hAnsi="宋体" w:eastAsia="宋体" w:cs="宋体"/>
                <w:b/>
                <w:bCs/>
                <w:kern w:val="0"/>
                <w:sz w:val="24"/>
                <w:szCs w:val="24"/>
                <w:lang w:val="en-US" w:eastAsia="zh-CN" w:bidi="ar"/>
              </w:rPr>
              <w:t>师活动</w:t>
            </w:r>
            <w:r>
              <w:rPr>
                <w:rFonts w:ascii="宋体" w:hAnsi="宋体" w:eastAsia="宋体" w:cs="宋体"/>
                <w:kern w:val="0"/>
                <w:sz w:val="24"/>
                <w:szCs w:val="24"/>
                <w:lang w:val="en-US" w:eastAsia="zh-CN" w:bidi="ar"/>
              </w:rPr>
              <w:t>：（切换课件，第一页呈现浙江草龙图片：草绳编织的龙身，装饰着彩色布条）编织不只是做实用的东西，还藏着劳动人民的美好愿望呢！大家看这张图片，这是浙江的 “草龙”，是用晒干的稻草编织成的龙身，再装饰彩色布条。</w:t>
            </w:r>
          </w:p>
          <w:p w14:paraId="6A9699EC">
            <w:pPr>
              <w:keepNext w:val="0"/>
              <w:keepLines w:val="0"/>
              <w:widowControl/>
              <w:numPr>
                <w:ilvl w:val="0"/>
                <w:numId w:val="43"/>
              </w:numPr>
              <w:suppressLineNumbers w:val="0"/>
              <w:pBdr>
                <w:left w:val="none" w:color="auto" w:sz="0" w:space="0"/>
              </w:pBdr>
              <w:spacing w:before="0" w:beforeAutospacing="0" w:after="0" w:afterAutospacing="0" w:line="32" w:lineRule="atLeast"/>
              <w:ind w:left="0" w:hanging="360"/>
            </w:pPr>
            <w:r>
              <w:rPr>
                <w:b/>
                <w:bCs/>
              </w:rPr>
              <w:t>教师活动</w:t>
            </w:r>
            <w:r>
              <w:t>：（播放浙江舞草龙短视频：村民们举着草龙，在锣鼓声中舞动）每年过节的时候，村民们会举着草龙跳舞，祈求风调雨顺、家人平安。草龙虽然是用普通稻草编的，但它承载着大家对美好生活的期待。</w:t>
            </w:r>
          </w:p>
          <w:p w14:paraId="5216E941">
            <w:pPr>
              <w:keepNext w:val="0"/>
              <w:keepLines w:val="0"/>
              <w:widowControl/>
              <w:numPr>
                <w:ilvl w:val="0"/>
                <w:numId w:val="44"/>
              </w:numPr>
              <w:suppressLineNumbers w:val="0"/>
              <w:pBdr>
                <w:left w:val="none" w:color="auto" w:sz="0" w:space="0"/>
              </w:pBdr>
              <w:spacing w:before="0" w:beforeAutospacing="0" w:after="0" w:afterAutospacing="0" w:line="32" w:lineRule="atLeast"/>
              <w:ind w:left="0" w:hanging="360"/>
            </w:pPr>
            <w:r>
              <w:rPr>
                <w:b/>
                <w:bCs/>
              </w:rPr>
              <w:t>教师活动</w:t>
            </w:r>
            <w:r>
              <w:t>：（切换课件，第二页呈现黎族织锦图片：色彩鲜艳的织锦，上面有几何纹、动物纹）再看这种漂亮的织物，它叫 “黎族织锦”，是海南黎族人民的传统手艺。黎族阿姨用棉花、麻做原料，坐在 “腰机” 上手工编织，织锦上面的图案特别丰富，有几何图形，还有小动物，每一个图案都藏着黎族的历史故事和生活智慧，是黎族文化的 “活化石”。</w:t>
            </w:r>
          </w:p>
          <w:p w14:paraId="6C0A946E">
            <w:pPr>
              <w:keepNext w:val="0"/>
              <w:keepLines w:val="0"/>
              <w:widowControl/>
              <w:numPr>
                <w:ilvl w:val="0"/>
                <w:numId w:val="45"/>
              </w:numPr>
              <w:suppressLineNumbers w:val="0"/>
              <w:pBdr>
                <w:left w:val="none" w:color="auto" w:sz="0" w:space="0"/>
              </w:pBdr>
              <w:spacing w:before="0" w:beforeAutospacing="0" w:after="0" w:afterAutospacing="0" w:line="32" w:lineRule="atLeast"/>
              <w:ind w:left="0" w:hanging="360"/>
            </w:pPr>
            <w:r>
              <w:rPr>
                <w:b/>
                <w:bCs/>
              </w:rPr>
              <w:t>教师活动</w:t>
            </w:r>
            <w:r>
              <w:t>：（播放 “什么是黎锦” 的短视频：黎族阿姨编织织锦的过程，讲解图案含义）我们通过短视频，一起看看黎族阿姨是怎么编织黎锦的，听听这些图案背后的故事吧！</w:t>
            </w:r>
          </w:p>
          <w:p w14:paraId="64D10BE3">
            <w:pPr>
              <w:pStyle w:val="8"/>
              <w:numPr>
                <w:ilvl w:val="0"/>
                <w:numId w:val="0"/>
              </w:numPr>
              <w:rPr>
                <w:rFonts w:ascii="宋体" w:hAnsi="宋体" w:eastAsia="宋体" w:cs="宋体"/>
                <w:b/>
                <w:bCs/>
                <w:kern w:val="0"/>
                <w:sz w:val="24"/>
                <w:szCs w:val="24"/>
                <w:lang w:val="en-US" w:eastAsia="zh-CN" w:bidi="ar"/>
              </w:rPr>
            </w:pPr>
          </w:p>
          <w:p w14:paraId="69AB5C16">
            <w:pPr>
              <w:pStyle w:val="8"/>
              <w:numPr>
                <w:ilvl w:val="0"/>
                <w:numId w:val="0"/>
              </w:numPr>
              <w:rPr>
                <w:rFonts w:ascii="宋体" w:hAnsi="宋体" w:eastAsia="宋体" w:cs="宋体"/>
                <w:b/>
                <w:bCs/>
                <w:kern w:val="0"/>
                <w:sz w:val="24"/>
                <w:szCs w:val="24"/>
                <w:lang w:val="en-US" w:eastAsia="zh-CN" w:bidi="ar"/>
              </w:rPr>
            </w:pPr>
            <w:r>
              <w:rPr>
                <w:rFonts w:hint="eastAsia" w:cs="宋体"/>
                <w:b/>
                <w:bCs/>
                <w:kern w:val="0"/>
                <w:sz w:val="24"/>
                <w:szCs w:val="24"/>
                <w:lang w:val="en-US" w:eastAsia="zh-CN" w:bidi="ar"/>
              </w:rPr>
              <w:t>（四）尝试编织</w:t>
            </w:r>
          </w:p>
          <w:p w14:paraId="3C63E472">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“经纬线编织示意图”：红色纸条垂直固定（标注 “经线”），蓝色纸条水平穿插（标注 “纬线”），箭头指示 “一上一下” 穿插方向）大家看这张示意图，红色的纸条是垂直放的，它们像小士兵一样站着不动，我们叫它 “经线”；蓝色的纸条是水平放的，在经线之间穿梭，我们叫它 “纬线”。</w:t>
            </w:r>
          </w:p>
          <w:p w14:paraId="7D29F402">
            <w:pPr>
              <w:keepNext w:val="0"/>
              <w:keepLines w:val="0"/>
              <w:widowControl/>
              <w:numPr>
                <w:ilvl w:val="0"/>
                <w:numId w:val="46"/>
              </w:numPr>
              <w:suppressLineNumbers w:val="0"/>
              <w:pBdr>
                <w:left w:val="none" w:color="auto" w:sz="0" w:space="0"/>
              </w:pBdr>
              <w:spacing w:before="0" w:beforeAutospacing="0" w:after="0" w:afterAutospacing="0" w:line="32" w:lineRule="atLeast"/>
              <w:ind w:left="0" w:hanging="360"/>
            </w:pPr>
            <w:r>
              <w:rPr>
                <w:b/>
                <w:bCs/>
              </w:rPr>
              <w:t>教师活动</w:t>
            </w:r>
            <w:r>
              <w:t>：（用手势模拟编织动作）纬线在经线之间怎么穿梭呢？看老师的手：先从第一根经线的上面过去，再从第二根经线的下面过来，接着从第三根经线的上面过去，第四根下面过来 —— 这就是 “一上一下” 的规律，是不是像在玩 “钻山洞” 的游戏？</w:t>
            </w:r>
          </w:p>
          <w:p w14:paraId="71F109D8">
            <w:pPr>
              <w:keepNext w:val="0"/>
              <w:keepLines w:val="0"/>
              <w:widowControl/>
              <w:numPr>
                <w:ilvl w:val="0"/>
                <w:numId w:val="47"/>
              </w:numPr>
              <w:suppressLineNumbers w:val="0"/>
              <w:pBdr>
                <w:left w:val="none" w:color="auto" w:sz="0" w:space="0"/>
              </w:pBdr>
              <w:spacing w:before="0" w:beforeAutospacing="0" w:after="0" w:afterAutospacing="0" w:line="32" w:lineRule="atLeast"/>
              <w:ind w:left="0" w:hanging="360"/>
            </w:pPr>
            <w:r>
              <w:rPr>
                <w:b/>
                <w:bCs/>
              </w:rPr>
              <w:t>教师活动</w:t>
            </w:r>
            <w:r>
              <w:t>：（切换课件，第二页呈现 “编织规律总结”：①横竖纸片一上一下穿插；②横竖纸片宽度、长度一致）除了 “一上一下”，编织还有两个小规律：第一，横着的纬线和竖着的经线，要按照 “一上一下” 的顺序穿插，不能乱；第二，用来编织的纸片，宽度和长度要差不多，这样编出来的作品才整齐，不会歪歪扭扭。大家现在明白经线、纬线和编织规律了吗？</w:t>
            </w:r>
          </w:p>
          <w:p w14:paraId="0F7547BA">
            <w:pPr>
              <w:keepNext w:val="0"/>
              <w:keepLines w:val="0"/>
              <w:widowControl/>
              <w:numPr>
                <w:ilvl w:val="0"/>
                <w:numId w:val="48"/>
              </w:numPr>
              <w:suppressLineNumbers w:val="0"/>
              <w:pBdr>
                <w:left w:val="none" w:color="auto" w:sz="0" w:space="0"/>
              </w:pBdr>
              <w:spacing w:before="0" w:beforeAutospacing="0" w:after="0" w:afterAutospacing="0" w:line="32" w:lineRule="atLeast"/>
              <w:ind w:left="0" w:hanging="360"/>
            </w:pPr>
          </w:p>
          <w:p w14:paraId="414025D4">
            <w:pPr>
              <w:pStyle w:val="8"/>
              <w:numPr>
                <w:ilvl w:val="0"/>
                <w:numId w:val="0"/>
              </w:numPr>
              <w:rPr>
                <w:rFonts w:ascii="宋体" w:hAnsi="宋体" w:eastAsia="宋体" w:cs="宋体"/>
                <w:b/>
                <w:bCs/>
                <w:kern w:val="0"/>
                <w:sz w:val="24"/>
                <w:szCs w:val="24"/>
                <w:lang w:val="en-US" w:eastAsia="zh-CN" w:bidi="ar"/>
              </w:rPr>
            </w:pPr>
          </w:p>
          <w:p w14:paraId="3A43A541">
            <w:pPr>
              <w:pStyle w:val="8"/>
              <w:numPr>
                <w:ilvl w:val="0"/>
                <w:numId w:val="0"/>
              </w:numPr>
              <w:rPr>
                <w:rFonts w:ascii="宋体" w:hAnsi="宋体" w:eastAsia="宋体" w:cs="宋体"/>
                <w:b/>
                <w:bCs/>
                <w:kern w:val="0"/>
                <w:sz w:val="24"/>
                <w:szCs w:val="24"/>
                <w:lang w:val="en-US" w:eastAsia="zh-CN" w:bidi="ar"/>
              </w:rPr>
            </w:pPr>
            <w:r>
              <w:rPr>
                <w:rFonts w:hint="eastAsia" w:cs="宋体"/>
                <w:b/>
                <w:bCs/>
                <w:kern w:val="0"/>
                <w:sz w:val="24"/>
                <w:szCs w:val="24"/>
                <w:lang w:val="en-US" w:eastAsia="zh-CN" w:bidi="ar"/>
              </w:rPr>
              <w:t>三、教师示范</w:t>
            </w:r>
          </w:p>
          <w:p w14:paraId="1A4A72BD">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：（播放课件，呈现 “纸片编织步骤图”，边讲解边用手势模拟操作）</w:t>
            </w:r>
          </w:p>
          <w:p w14:paraId="6B473442">
            <w:pPr>
              <w:pStyle w:val="8"/>
              <w:numPr>
                <w:ilvl w:val="0"/>
                <w:numId w:val="0"/>
              </w:numPr>
              <w:rPr>
                <w:rFonts w:ascii="宋体" w:hAnsi="宋体" w:eastAsia="宋体" w:cs="宋体"/>
                <w:b/>
                <w:bCs/>
                <w:kern w:val="0"/>
                <w:sz w:val="24"/>
                <w:szCs w:val="24"/>
                <w:lang w:val="en-US" w:eastAsia="zh-CN" w:bidi="ar"/>
              </w:rPr>
            </w:pPr>
          </w:p>
          <w:p w14:paraId="4DFC200E">
            <w:pPr>
              <w:pStyle w:val="8"/>
              <w:numPr>
                <w:ilvl w:val="0"/>
                <w:numId w:val="0"/>
              </w:numPr>
              <w:rPr>
                <w:rFonts w:ascii="宋体" w:hAnsi="宋体" w:eastAsia="宋体" w:cs="宋体"/>
                <w:b/>
                <w:bCs/>
                <w:kern w:val="0"/>
                <w:sz w:val="24"/>
                <w:szCs w:val="24"/>
                <w:lang w:val="en-US" w:eastAsia="zh-CN" w:bidi="ar"/>
              </w:rPr>
            </w:pPr>
          </w:p>
          <w:p w14:paraId="1CF6A13F">
            <w:pPr>
              <w:pStyle w:val="8"/>
              <w:numPr>
                <w:ilvl w:val="0"/>
                <w:numId w:val="0"/>
              </w:numPr>
              <w:rPr>
                <w:rFonts w:ascii="宋体" w:hAnsi="宋体" w:eastAsia="宋体" w:cs="宋体"/>
                <w:b/>
                <w:bCs/>
                <w:kern w:val="0"/>
                <w:sz w:val="24"/>
                <w:szCs w:val="24"/>
                <w:lang w:val="en-US" w:eastAsia="zh-CN" w:bidi="ar"/>
              </w:rPr>
            </w:pPr>
            <w:r>
              <w:rPr>
                <w:rFonts w:hint="eastAsia" w:cs="宋体"/>
                <w:b/>
                <w:bCs/>
                <w:kern w:val="0"/>
                <w:sz w:val="24"/>
                <w:szCs w:val="24"/>
                <w:lang w:val="en-US" w:eastAsia="zh-CN" w:bidi="ar"/>
              </w:rPr>
              <w:t>四、实践作业</w:t>
            </w:r>
          </w:p>
          <w:p w14:paraId="6C77C653">
            <w:pPr>
              <w:keepNext w:val="0"/>
              <w:keepLines w:val="0"/>
              <w:widowControl/>
              <w:suppressLineNumbers w:val="0"/>
              <w:jc w:val="left"/>
              <w:rPr>
                <w:rFonts w:ascii="宋体" w:hAnsi="宋体" w:eastAsia="宋体" w:cs="宋体"/>
                <w:b/>
                <w:bCs/>
                <w:kern w:val="0"/>
                <w:sz w:val="24"/>
                <w:szCs w:val="24"/>
                <w:lang w:val="en-US" w:eastAsia="zh-CN" w:bidi="ar"/>
              </w:rPr>
            </w:pPr>
            <w:r>
              <w:rPr>
                <w:rFonts w:ascii="宋体" w:hAnsi="宋体" w:eastAsia="宋体" w:cs="宋体"/>
                <w:b/>
                <w:bCs/>
                <w:kern w:val="0"/>
                <w:sz w:val="24"/>
                <w:szCs w:val="24"/>
                <w:lang w:val="en-US" w:eastAsia="zh-CN" w:bidi="ar"/>
              </w:rPr>
              <w:t>教师活动</w:t>
            </w:r>
          </w:p>
          <w:p w14:paraId="313ABE7F">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发挥创意，</w:t>
            </w:r>
            <w:r>
              <w:rPr>
                <w:rFonts w:hint="eastAsia" w:ascii="宋体" w:hAnsi="宋体" w:eastAsia="宋体" w:cs="宋体"/>
                <w:kern w:val="0"/>
                <w:sz w:val="24"/>
                <w:szCs w:val="24"/>
                <w:lang w:val="en-US" w:eastAsia="zh-CN" w:bidi="ar"/>
              </w:rPr>
              <w:t>用编织的方法</w:t>
            </w:r>
            <w:r>
              <w:rPr>
                <w:rFonts w:ascii="宋体" w:hAnsi="宋体" w:eastAsia="宋体" w:cs="宋体"/>
                <w:kern w:val="0"/>
                <w:sz w:val="24"/>
                <w:szCs w:val="24"/>
                <w:lang w:val="en-US" w:eastAsia="zh-CN" w:bidi="ar"/>
              </w:rPr>
              <w:t>给作品设计造型或装饰，现在请大家动手试试吧！</w:t>
            </w:r>
          </w:p>
          <w:p w14:paraId="33B4AD15">
            <w:pPr>
              <w:pStyle w:val="8"/>
              <w:numPr>
                <w:ilvl w:val="0"/>
                <w:numId w:val="0"/>
              </w:numPr>
              <w:rPr>
                <w:rFonts w:ascii="宋体" w:hAnsi="宋体" w:eastAsia="宋体" w:cs="宋体"/>
                <w:b/>
                <w:bCs/>
                <w:kern w:val="0"/>
                <w:sz w:val="24"/>
                <w:szCs w:val="24"/>
                <w:lang w:val="en-US" w:eastAsia="zh-CN" w:bidi="ar"/>
              </w:rPr>
            </w:pPr>
          </w:p>
          <w:p w14:paraId="2DF9CDB2">
            <w:pPr>
              <w:pStyle w:val="8"/>
              <w:numPr>
                <w:ilvl w:val="0"/>
                <w:numId w:val="0"/>
              </w:numPr>
              <w:rPr>
                <w:rFonts w:ascii="宋体" w:hAnsi="宋体" w:eastAsia="宋体" w:cs="宋体"/>
                <w:b/>
                <w:bCs/>
                <w:kern w:val="0"/>
                <w:sz w:val="24"/>
                <w:szCs w:val="24"/>
                <w:lang w:val="en-US" w:eastAsia="zh-CN" w:bidi="ar"/>
              </w:rPr>
            </w:pPr>
          </w:p>
          <w:p w14:paraId="2FE64F36">
            <w:pPr>
              <w:pStyle w:val="8"/>
              <w:numPr>
                <w:ilvl w:val="0"/>
                <w:numId w:val="0"/>
              </w:numPr>
              <w:rPr>
                <w:rFonts w:hint="default" w:ascii="宋体" w:hAnsi="宋体" w:eastAsia="宋体" w:cs="宋体"/>
                <w:b/>
                <w:bCs/>
                <w:kern w:val="0"/>
                <w:sz w:val="24"/>
                <w:szCs w:val="24"/>
                <w:lang w:val="en-US" w:eastAsia="zh-CN" w:bidi="ar"/>
              </w:rPr>
            </w:pPr>
            <w:r>
              <w:rPr>
                <w:rFonts w:hint="eastAsia" w:cs="宋体"/>
                <w:b/>
                <w:bCs/>
                <w:kern w:val="0"/>
                <w:sz w:val="24"/>
                <w:szCs w:val="24"/>
                <w:lang w:val="en-US" w:eastAsia="zh-CN" w:bidi="ar"/>
              </w:rPr>
              <w:t>五、评价</w:t>
            </w:r>
          </w:p>
          <w:p w14:paraId="13E316A0">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：（将学生作品整齐摆放在 “手艺大观园展示区”，每张作品旁贴一张小纸条，让学生写下 “我的作品是______（如小杯垫、小书签）”）现在我们的 “手艺大观园” 展示区开放啦！大家可以轻轻地走过去，欣赏每一位 “小小手艺人” 的作品，看看谁的作品编得最整齐，谁的创意最特别。</w:t>
            </w:r>
          </w:p>
          <w:p w14:paraId="4A83356B">
            <w:pPr>
              <w:keepNext w:val="0"/>
              <w:keepLines w:val="0"/>
              <w:widowControl/>
              <w:numPr>
                <w:ilvl w:val="0"/>
                <w:numId w:val="49"/>
              </w:numPr>
              <w:suppressLineNumbers w:val="0"/>
              <w:pBdr>
                <w:left w:val="none" w:color="auto" w:sz="0" w:space="0"/>
              </w:pBdr>
              <w:spacing w:before="0" w:beforeAutospacing="0" w:after="0" w:afterAutospacing="0" w:line="32" w:lineRule="atLeast"/>
              <w:ind w:left="0" w:hanging="360"/>
            </w:pPr>
            <w:r>
              <w:rPr>
                <w:b/>
                <w:bCs/>
              </w:rPr>
              <w:t>教师活动</w:t>
            </w:r>
            <w:r>
              <w:t>：（引导学生互评）请大家找到一张你最喜欢的作品，和同桌分享：“我喜欢这张作品，因为它______（编得整齐 / 颜色好看 / 创意特别），我从里面学到了______（比如‘一上一下’的规律）。” 也可以说说自己的作品：“我的作品是______，我在编织时______（做得好的地方），下次我想______（改进的地方）。”</w:t>
            </w:r>
          </w:p>
          <w:p w14:paraId="009F7E08">
            <w:pPr>
              <w:keepNext w:val="0"/>
              <w:keepLines w:val="0"/>
              <w:widowControl/>
              <w:numPr>
                <w:ilvl w:val="0"/>
                <w:numId w:val="50"/>
              </w:numPr>
              <w:suppressLineNumbers w:val="0"/>
              <w:pBdr>
                <w:left w:val="none" w:color="auto" w:sz="0" w:space="0"/>
              </w:pBdr>
              <w:spacing w:before="0" w:beforeAutospacing="0" w:after="0" w:afterAutospacing="0" w:line="32" w:lineRule="atLeast"/>
              <w:ind w:left="0" w:hanging="360"/>
            </w:pPr>
            <w:r>
              <w:rPr>
                <w:b/>
                <w:bCs/>
              </w:rPr>
              <w:t>教师活动</w:t>
            </w:r>
            <w:r>
              <w:t>：（总结评价）老师看到每一位小朋友都很用心！有的同学的作品编得特别整齐，“一上一下” 的规律用得很熟练；有的同学选择了漂亮的彩色纸条，颜色搭配得很和谐；还有的同学给作品做了创意造型，比如圆形的杯垫、带挂绳的书签，特别有想法！不管作品是不是完美，大家都勇敢尝试了编织，都是优秀的 “手艺小达人”！</w:t>
            </w:r>
          </w:p>
          <w:p w14:paraId="204C76D1">
            <w:pPr>
              <w:keepNext w:val="0"/>
              <w:keepLines w:val="0"/>
              <w:widowControl/>
              <w:numPr>
                <w:ilvl w:val="0"/>
                <w:numId w:val="26"/>
              </w:numPr>
              <w:suppressLineNumbers w:val="0"/>
              <w:pBdr>
                <w:left w:val="none" w:color="auto" w:sz="0" w:space="0"/>
              </w:pBdr>
              <w:spacing w:before="0" w:beforeAutospacing="0" w:after="0" w:afterAutospacing="0" w:line="32" w:lineRule="atLeast"/>
              <w:ind w:left="0" w:hanging="360"/>
            </w:pPr>
          </w:p>
          <w:p w14:paraId="712573D9">
            <w:pPr>
              <w:keepNext w:val="0"/>
              <w:keepLines w:val="0"/>
              <w:widowControl/>
              <w:numPr>
                <w:ilvl w:val="0"/>
                <w:numId w:val="26"/>
              </w:numPr>
              <w:suppressLineNumbers w:val="0"/>
              <w:pBdr>
                <w:left w:val="none" w:color="auto" w:sz="0" w:space="0"/>
              </w:pBdr>
              <w:spacing w:before="0" w:beforeAutospacing="0" w:after="0" w:afterAutospacing="0" w:line="32" w:lineRule="atLeast"/>
              <w:ind w:left="0" w:hanging="360"/>
            </w:pPr>
          </w:p>
          <w:p w14:paraId="212C9A3D">
            <w:pPr>
              <w:keepNext w:val="0"/>
              <w:keepLines w:val="0"/>
              <w:widowControl/>
              <w:numPr>
                <w:ilvl w:val="0"/>
                <w:numId w:val="51"/>
              </w:numPr>
              <w:suppressLineNumbers w:val="0"/>
              <w:pBdr>
                <w:left w:val="none" w:color="auto" w:sz="0" w:space="0"/>
              </w:pBdr>
              <w:spacing w:before="0" w:beforeAutospacing="0" w:after="0" w:afterAutospacing="0" w:line="32" w:lineRule="atLeast"/>
              <w:rPr>
                <w:rFonts w:hint="default" w:eastAsiaTheme="minorEastAsia"/>
                <w:lang w:val="en-US" w:eastAsia="zh-CN"/>
              </w:rPr>
            </w:pPr>
            <w:r>
              <w:rPr>
                <w:rFonts w:hint="eastAsia"/>
                <w:lang w:val="en-US" w:eastAsia="zh-CN"/>
              </w:rPr>
              <w:t>拓展：寻找生活中的编织技艺</w:t>
            </w:r>
          </w:p>
          <w:p w14:paraId="3B0DD208">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475F9A8D">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：（播放课件，呈现生活中的编织场景：</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今天我们学了纸条编织，其实生活中还有很多地方用到了编织技艺！</w:t>
            </w:r>
          </w:p>
          <w:p w14:paraId="2FF6CB98">
            <w:pPr>
              <w:keepNext w:val="0"/>
              <w:keepLines w:val="0"/>
              <w:widowControl/>
              <w:numPr>
                <w:ilvl w:val="0"/>
                <w:numId w:val="52"/>
              </w:numPr>
              <w:suppressLineNumbers w:val="0"/>
              <w:pBdr>
                <w:left w:val="none" w:color="auto" w:sz="0" w:space="0"/>
              </w:pBdr>
              <w:spacing w:before="0" w:beforeAutospacing="0" w:after="0" w:afterAutospacing="0" w:line="32" w:lineRule="atLeast"/>
              <w:ind w:left="0" w:hanging="360"/>
            </w:pPr>
            <w:r>
              <w:rPr>
                <w:b/>
                <w:bCs/>
              </w:rPr>
              <w:t>教师活动</w:t>
            </w:r>
            <w:r>
              <w:t>：（提问）大家课后可以当 “生活小侦探”，和爸爸妈妈一起找找家里、小区里、超市里还有哪些编织用品，把你的发现画下来或者用文字记下来，下次美术课我们一起分享，好不好？</w:t>
            </w:r>
          </w:p>
          <w:p w14:paraId="3B4C91FE">
            <w:pPr>
              <w:spacing w:line="300" w:lineRule="exact"/>
              <w:jc w:val="left"/>
              <w:rPr>
                <w:rFonts w:hint="default" w:ascii="宋体" w:hAnsi="宋体" w:cs="楷体" w:eastAsiaTheme="minorEastAsia"/>
                <w:bCs/>
                <w:kern w:val="2"/>
                <w:sz w:val="24"/>
                <w:szCs w:val="24"/>
                <w:lang w:val="en-US" w:eastAsia="zh-CN" w:bidi="ar-SA"/>
              </w:rPr>
            </w:pPr>
          </w:p>
        </w:tc>
        <w:tc>
          <w:tcPr>
            <w:tcW w:w="2607" w:type="dxa"/>
            <w:shd w:val="clear" w:color="auto" w:fill="auto"/>
            <w:vAlign w:val="center"/>
          </w:tcPr>
          <w:p w14:paraId="6CC550F9">
            <w:pPr>
              <w:jc w:val="left"/>
              <w:rPr>
                <w:rFonts w:hint="eastAsia" w:ascii="宋体" w:hAnsi="宋体" w:cs="楷体" w:eastAsiaTheme="minorEastAsia"/>
                <w:kern w:val="2"/>
                <w:sz w:val="24"/>
                <w:szCs w:val="24"/>
                <w:lang w:val="en-US" w:eastAsia="zh-CN" w:bidi="ar-SA"/>
              </w:rPr>
            </w:pPr>
          </w:p>
          <w:p w14:paraId="7AAEA801">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：学生们紧盯课件中的蜘蛛网，有的小声说 “蛛丝是横的和竖的”“像格子一样”。听到教师的提问，纷纷举手回答，当教师引出 “编织” 和课题时，学生们露出好奇的神情，有的迫不及待地问 “老师，编织是什么呀”。</w:t>
            </w:r>
          </w:p>
          <w:p w14:paraId="72D3ED5B">
            <w:pPr>
              <w:keepNext w:val="0"/>
              <w:keepLines w:val="0"/>
              <w:widowControl/>
              <w:suppressLineNumbers w:val="0"/>
              <w:jc w:val="left"/>
            </w:pPr>
          </w:p>
          <w:p w14:paraId="3E46452C">
            <w:pPr>
              <w:ind w:firstLine="480" w:firstLineChars="200"/>
              <w:jc w:val="left"/>
              <w:rPr>
                <w:rFonts w:hint="default" w:ascii="宋体" w:hAnsi="宋体" w:cs="楷体" w:eastAsiaTheme="minorEastAsia"/>
                <w:kern w:val="2"/>
                <w:sz w:val="24"/>
                <w:szCs w:val="24"/>
                <w:lang w:val="en-US" w:eastAsia="zh-CN" w:bidi="ar-SA"/>
              </w:rPr>
            </w:pPr>
          </w:p>
          <w:p w14:paraId="46DD02D8">
            <w:pPr>
              <w:ind w:firstLine="480" w:firstLineChars="200"/>
              <w:jc w:val="left"/>
              <w:rPr>
                <w:rFonts w:hint="eastAsia" w:ascii="宋体" w:hAnsi="宋体" w:cs="楷体" w:eastAsiaTheme="minorEastAsia"/>
                <w:kern w:val="2"/>
                <w:sz w:val="24"/>
                <w:szCs w:val="24"/>
                <w:lang w:val="en-US" w:eastAsia="zh-CN" w:bidi="ar-SA"/>
              </w:rPr>
            </w:pPr>
          </w:p>
          <w:p w14:paraId="4249C3E0">
            <w:pPr>
              <w:ind w:firstLine="480" w:firstLineChars="200"/>
              <w:jc w:val="left"/>
              <w:rPr>
                <w:rFonts w:hint="eastAsia" w:ascii="宋体" w:hAnsi="宋体" w:cs="楷体" w:eastAsiaTheme="minorEastAsia"/>
                <w:kern w:val="2"/>
                <w:sz w:val="24"/>
                <w:szCs w:val="24"/>
                <w:lang w:val="en-US" w:eastAsia="zh-CN" w:bidi="ar-SA"/>
              </w:rPr>
            </w:pPr>
          </w:p>
          <w:p w14:paraId="5A103C92">
            <w:pPr>
              <w:ind w:firstLine="480" w:firstLineChars="200"/>
              <w:jc w:val="left"/>
              <w:rPr>
                <w:rFonts w:hint="eastAsia" w:ascii="宋体" w:hAnsi="宋体" w:cs="楷体" w:eastAsiaTheme="minorEastAsia"/>
                <w:kern w:val="2"/>
                <w:sz w:val="24"/>
                <w:szCs w:val="24"/>
                <w:lang w:val="en-US" w:eastAsia="zh-CN" w:bidi="ar-SA"/>
              </w:rPr>
            </w:pPr>
          </w:p>
          <w:p w14:paraId="08054894">
            <w:pPr>
              <w:ind w:firstLine="480" w:firstLineChars="200"/>
              <w:jc w:val="left"/>
              <w:rPr>
                <w:rFonts w:hint="eastAsia" w:ascii="宋体" w:hAnsi="宋体" w:cs="楷体" w:eastAsiaTheme="minorEastAsia"/>
                <w:kern w:val="2"/>
                <w:sz w:val="24"/>
                <w:szCs w:val="24"/>
                <w:lang w:val="en-US" w:eastAsia="zh-CN" w:bidi="ar-SA"/>
              </w:rPr>
            </w:pPr>
          </w:p>
          <w:p w14:paraId="3F8A372E">
            <w:pPr>
              <w:ind w:firstLine="480" w:firstLineChars="200"/>
              <w:jc w:val="left"/>
              <w:rPr>
                <w:rFonts w:hint="eastAsia" w:ascii="宋体" w:hAnsi="宋体" w:cs="楷体" w:eastAsiaTheme="minorEastAsia"/>
                <w:kern w:val="2"/>
                <w:sz w:val="24"/>
                <w:szCs w:val="24"/>
                <w:lang w:val="en-US" w:eastAsia="zh-CN" w:bidi="ar-SA"/>
              </w:rPr>
            </w:pPr>
          </w:p>
          <w:p w14:paraId="55760786">
            <w:pPr>
              <w:ind w:firstLine="480" w:firstLineChars="200"/>
              <w:jc w:val="left"/>
              <w:rPr>
                <w:rFonts w:hint="eastAsia" w:ascii="宋体" w:hAnsi="宋体" w:cs="楷体" w:eastAsiaTheme="minorEastAsia"/>
                <w:kern w:val="2"/>
                <w:sz w:val="24"/>
                <w:szCs w:val="24"/>
                <w:lang w:val="en-US" w:eastAsia="zh-CN" w:bidi="ar-SA"/>
              </w:rPr>
            </w:pPr>
          </w:p>
          <w:p w14:paraId="1395EAA7">
            <w:pPr>
              <w:jc w:val="left"/>
              <w:rPr>
                <w:rFonts w:hint="eastAsia" w:ascii="宋体" w:hAnsi="宋体" w:cs="楷体" w:eastAsiaTheme="minorEastAsia"/>
                <w:kern w:val="2"/>
                <w:sz w:val="24"/>
                <w:szCs w:val="24"/>
                <w:lang w:val="en-US" w:eastAsia="zh-CN" w:bidi="ar-SA"/>
              </w:rPr>
            </w:pPr>
          </w:p>
          <w:p w14:paraId="1CCE4C01">
            <w:pPr>
              <w:ind w:firstLine="480" w:firstLineChars="200"/>
              <w:jc w:val="left"/>
              <w:rPr>
                <w:rFonts w:hint="eastAsia" w:ascii="宋体" w:hAnsi="宋体" w:cs="楷体" w:eastAsiaTheme="minorEastAsia"/>
                <w:kern w:val="2"/>
                <w:sz w:val="24"/>
                <w:szCs w:val="24"/>
                <w:lang w:val="en-US" w:eastAsia="zh-CN" w:bidi="ar-SA"/>
              </w:rPr>
            </w:pPr>
          </w:p>
          <w:p w14:paraId="632EF602">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：学生们认真观察不同材料的图片，有的伸手比划 “竹片硬硬的”“藤条能弯曲”。看到成品图，有的说 “我家有竹篮”“我冬天戴的围巾就是编的”，主动关联生活经验。</w:t>
            </w:r>
          </w:p>
          <w:p w14:paraId="7561648C">
            <w:pPr>
              <w:jc w:val="left"/>
              <w:rPr>
                <w:rFonts w:hint="eastAsia" w:ascii="宋体" w:hAnsi="宋体" w:cs="楷体"/>
                <w:kern w:val="2"/>
                <w:sz w:val="24"/>
                <w:szCs w:val="24"/>
                <w:lang w:val="en-US" w:eastAsia="zh-CN" w:bidi="ar-SA"/>
              </w:rPr>
            </w:pPr>
          </w:p>
          <w:p w14:paraId="6DCAB96D">
            <w:pPr>
              <w:jc w:val="left"/>
              <w:rPr>
                <w:rFonts w:hint="default" w:ascii="宋体" w:hAnsi="宋体" w:cs="楷体" w:eastAsiaTheme="minorEastAsia"/>
                <w:kern w:val="2"/>
                <w:sz w:val="24"/>
                <w:szCs w:val="24"/>
                <w:lang w:val="en-US" w:eastAsia="zh-CN" w:bidi="ar-SA"/>
              </w:rPr>
            </w:pPr>
          </w:p>
          <w:p w14:paraId="323574A8">
            <w:pPr>
              <w:jc w:val="left"/>
              <w:rPr>
                <w:rFonts w:hint="eastAsia" w:ascii="宋体" w:hAnsi="宋体" w:cs="楷体" w:eastAsiaTheme="minorEastAsia"/>
                <w:kern w:val="2"/>
                <w:sz w:val="24"/>
                <w:szCs w:val="24"/>
                <w:lang w:val="en-US" w:eastAsia="zh-CN" w:bidi="ar-SA"/>
              </w:rPr>
            </w:pPr>
          </w:p>
          <w:p w14:paraId="1524E68D">
            <w:pPr>
              <w:jc w:val="left"/>
              <w:rPr>
                <w:rFonts w:hint="eastAsia" w:ascii="宋体" w:hAnsi="宋体" w:cs="楷体" w:eastAsiaTheme="minorEastAsia"/>
                <w:kern w:val="2"/>
                <w:sz w:val="24"/>
                <w:szCs w:val="24"/>
                <w:lang w:val="en-US" w:eastAsia="zh-CN" w:bidi="ar-SA"/>
              </w:rPr>
            </w:pPr>
          </w:p>
          <w:p w14:paraId="0F1FB842">
            <w:pPr>
              <w:jc w:val="left"/>
              <w:rPr>
                <w:rFonts w:hint="eastAsia" w:ascii="宋体" w:hAnsi="宋体" w:cs="楷体" w:eastAsiaTheme="minorEastAsia"/>
                <w:kern w:val="2"/>
                <w:sz w:val="24"/>
                <w:szCs w:val="24"/>
                <w:lang w:val="en-US" w:eastAsia="zh-CN" w:bidi="ar-SA"/>
              </w:rPr>
            </w:pPr>
          </w:p>
          <w:p w14:paraId="5F5C68BD">
            <w:pPr>
              <w:jc w:val="left"/>
              <w:rPr>
                <w:rFonts w:hint="eastAsia" w:ascii="宋体" w:hAnsi="宋体" w:cs="楷体" w:eastAsiaTheme="minorEastAsia"/>
                <w:kern w:val="2"/>
                <w:sz w:val="24"/>
                <w:szCs w:val="24"/>
                <w:lang w:val="en-US" w:eastAsia="zh-CN" w:bidi="ar-SA"/>
              </w:rPr>
            </w:pPr>
          </w:p>
          <w:p w14:paraId="18542B42">
            <w:pPr>
              <w:jc w:val="left"/>
              <w:rPr>
                <w:rFonts w:hint="eastAsia" w:ascii="宋体" w:hAnsi="宋体" w:cs="楷体" w:eastAsiaTheme="minorEastAsia"/>
                <w:kern w:val="2"/>
                <w:sz w:val="24"/>
                <w:szCs w:val="24"/>
                <w:lang w:val="en-US" w:eastAsia="zh-CN" w:bidi="ar-SA"/>
              </w:rPr>
            </w:pPr>
          </w:p>
          <w:p w14:paraId="79BA6EB2">
            <w:pPr>
              <w:jc w:val="left"/>
              <w:rPr>
                <w:rFonts w:hint="eastAsia" w:ascii="宋体" w:hAnsi="宋体" w:cs="楷体" w:eastAsiaTheme="minorEastAsia"/>
                <w:kern w:val="2"/>
                <w:sz w:val="24"/>
                <w:szCs w:val="24"/>
                <w:lang w:val="en-US" w:eastAsia="zh-CN" w:bidi="ar-SA"/>
              </w:rPr>
            </w:pPr>
          </w:p>
          <w:p w14:paraId="76D983C2">
            <w:pPr>
              <w:jc w:val="left"/>
              <w:rPr>
                <w:rFonts w:hint="eastAsia" w:ascii="宋体" w:hAnsi="宋体" w:cs="楷体" w:eastAsiaTheme="minorEastAsia"/>
                <w:kern w:val="2"/>
                <w:sz w:val="24"/>
                <w:szCs w:val="24"/>
                <w:lang w:val="en-US" w:eastAsia="zh-CN" w:bidi="ar-SA"/>
              </w:rPr>
            </w:pPr>
          </w:p>
          <w:p w14:paraId="29000C82">
            <w:pPr>
              <w:jc w:val="left"/>
              <w:rPr>
                <w:rFonts w:hint="eastAsia" w:ascii="宋体" w:hAnsi="宋体" w:cs="楷体" w:eastAsiaTheme="minorEastAsia"/>
                <w:kern w:val="2"/>
                <w:sz w:val="24"/>
                <w:szCs w:val="24"/>
                <w:lang w:val="en-US" w:eastAsia="zh-CN" w:bidi="ar-SA"/>
              </w:rPr>
            </w:pPr>
          </w:p>
          <w:p w14:paraId="2C516418">
            <w:pPr>
              <w:jc w:val="left"/>
              <w:rPr>
                <w:rFonts w:hint="eastAsia" w:ascii="宋体" w:hAnsi="宋体" w:cs="楷体" w:eastAsiaTheme="minorEastAsia"/>
                <w:kern w:val="2"/>
                <w:sz w:val="24"/>
                <w:szCs w:val="24"/>
                <w:lang w:val="en-US" w:eastAsia="zh-CN" w:bidi="ar-SA"/>
              </w:rPr>
            </w:pPr>
          </w:p>
          <w:p w14:paraId="69A29DEA">
            <w:pPr>
              <w:jc w:val="left"/>
              <w:rPr>
                <w:rFonts w:hint="eastAsia" w:ascii="宋体" w:hAnsi="宋体" w:cs="楷体" w:eastAsiaTheme="minorEastAsia"/>
                <w:kern w:val="2"/>
                <w:sz w:val="24"/>
                <w:szCs w:val="24"/>
                <w:lang w:val="en-US" w:eastAsia="zh-CN" w:bidi="ar-SA"/>
              </w:rPr>
            </w:pPr>
          </w:p>
          <w:p w14:paraId="287E8E0C">
            <w:pPr>
              <w:jc w:val="left"/>
              <w:rPr>
                <w:rFonts w:hint="eastAsia" w:ascii="宋体" w:hAnsi="宋体" w:cs="楷体" w:eastAsiaTheme="minorEastAsia"/>
                <w:kern w:val="2"/>
                <w:sz w:val="24"/>
                <w:szCs w:val="24"/>
                <w:lang w:val="en-US" w:eastAsia="zh-CN" w:bidi="ar-SA"/>
              </w:rPr>
            </w:pPr>
          </w:p>
          <w:p w14:paraId="78C7BE06">
            <w:pPr>
              <w:jc w:val="left"/>
              <w:rPr>
                <w:rFonts w:hint="eastAsia" w:ascii="宋体" w:hAnsi="宋体" w:cs="楷体" w:eastAsiaTheme="minorEastAsia"/>
                <w:kern w:val="2"/>
                <w:sz w:val="24"/>
                <w:szCs w:val="24"/>
                <w:lang w:val="en-US" w:eastAsia="zh-CN" w:bidi="ar-SA"/>
              </w:rPr>
            </w:pPr>
          </w:p>
          <w:p w14:paraId="4FB907C8">
            <w:pPr>
              <w:jc w:val="left"/>
              <w:rPr>
                <w:rFonts w:hint="eastAsia" w:ascii="宋体" w:hAnsi="宋体" w:cs="楷体" w:eastAsiaTheme="minorEastAsia"/>
                <w:kern w:val="2"/>
                <w:sz w:val="24"/>
                <w:szCs w:val="24"/>
                <w:lang w:val="en-US" w:eastAsia="zh-CN" w:bidi="ar-SA"/>
              </w:rPr>
            </w:pPr>
          </w:p>
          <w:p w14:paraId="509D5A29">
            <w:pPr>
              <w:jc w:val="left"/>
              <w:rPr>
                <w:rFonts w:hint="eastAsia" w:ascii="宋体" w:hAnsi="宋体" w:cs="楷体" w:eastAsiaTheme="minorEastAsia"/>
                <w:kern w:val="2"/>
                <w:sz w:val="24"/>
                <w:szCs w:val="24"/>
                <w:lang w:val="en-US" w:eastAsia="zh-CN" w:bidi="ar-SA"/>
              </w:rPr>
            </w:pPr>
          </w:p>
          <w:p w14:paraId="3A74B3EC">
            <w:pPr>
              <w:jc w:val="left"/>
              <w:rPr>
                <w:rFonts w:hint="eastAsia" w:ascii="宋体" w:hAnsi="宋体" w:cs="楷体" w:eastAsiaTheme="minorEastAsia"/>
                <w:kern w:val="2"/>
                <w:sz w:val="24"/>
                <w:szCs w:val="24"/>
                <w:lang w:val="en-US" w:eastAsia="zh-CN" w:bidi="ar-SA"/>
              </w:rPr>
            </w:pPr>
          </w:p>
          <w:p w14:paraId="4A2376A0">
            <w:pPr>
              <w:jc w:val="left"/>
              <w:rPr>
                <w:rFonts w:hint="eastAsia" w:ascii="宋体" w:hAnsi="宋体" w:cs="楷体" w:eastAsiaTheme="minorEastAsia"/>
                <w:kern w:val="2"/>
                <w:sz w:val="24"/>
                <w:szCs w:val="24"/>
                <w:lang w:val="en-US" w:eastAsia="zh-CN" w:bidi="ar-SA"/>
              </w:rPr>
            </w:pPr>
          </w:p>
          <w:p w14:paraId="763341C6">
            <w:pPr>
              <w:jc w:val="left"/>
              <w:rPr>
                <w:rFonts w:hint="eastAsia" w:ascii="宋体" w:hAnsi="宋体" w:cs="楷体" w:eastAsiaTheme="minorEastAsia"/>
                <w:kern w:val="2"/>
                <w:sz w:val="24"/>
                <w:szCs w:val="24"/>
                <w:lang w:val="en-US" w:eastAsia="zh-CN" w:bidi="ar-SA"/>
              </w:rPr>
            </w:pPr>
          </w:p>
          <w:p w14:paraId="6072BE81">
            <w:pPr>
              <w:jc w:val="left"/>
              <w:rPr>
                <w:rFonts w:hint="eastAsia" w:ascii="宋体" w:hAnsi="宋体" w:cs="楷体" w:eastAsiaTheme="minorEastAsia"/>
                <w:kern w:val="2"/>
                <w:sz w:val="24"/>
                <w:szCs w:val="24"/>
                <w:lang w:val="en-US" w:eastAsia="zh-CN" w:bidi="ar-SA"/>
              </w:rPr>
            </w:pPr>
          </w:p>
          <w:p w14:paraId="3DE661E3">
            <w:pPr>
              <w:jc w:val="left"/>
              <w:rPr>
                <w:rFonts w:hint="eastAsia" w:ascii="宋体" w:hAnsi="宋体" w:cs="楷体" w:eastAsiaTheme="minorEastAsia"/>
                <w:kern w:val="2"/>
                <w:sz w:val="24"/>
                <w:szCs w:val="24"/>
                <w:lang w:val="en-US" w:eastAsia="zh-CN" w:bidi="ar-SA"/>
              </w:rPr>
            </w:pPr>
          </w:p>
          <w:p w14:paraId="03AAA767">
            <w:pPr>
              <w:jc w:val="left"/>
              <w:rPr>
                <w:rFonts w:hint="eastAsia" w:ascii="宋体" w:hAnsi="宋体" w:cs="楷体" w:eastAsiaTheme="minorEastAsia"/>
                <w:kern w:val="2"/>
                <w:sz w:val="24"/>
                <w:szCs w:val="24"/>
                <w:lang w:val="en-US" w:eastAsia="zh-CN" w:bidi="ar-SA"/>
              </w:rPr>
            </w:pPr>
          </w:p>
          <w:p w14:paraId="0E44B96F">
            <w:pPr>
              <w:jc w:val="left"/>
              <w:rPr>
                <w:rFonts w:hint="eastAsia" w:ascii="宋体" w:hAnsi="宋体" w:cs="楷体" w:eastAsiaTheme="minorEastAsia"/>
                <w:kern w:val="2"/>
                <w:sz w:val="24"/>
                <w:szCs w:val="24"/>
                <w:lang w:val="en-US" w:eastAsia="zh-CN" w:bidi="ar-SA"/>
              </w:rPr>
            </w:pPr>
          </w:p>
          <w:p w14:paraId="392EFD21">
            <w:pPr>
              <w:jc w:val="left"/>
              <w:rPr>
                <w:rFonts w:hint="eastAsia" w:ascii="宋体" w:hAnsi="宋体" w:cs="楷体" w:eastAsiaTheme="minorEastAsia"/>
                <w:kern w:val="2"/>
                <w:sz w:val="24"/>
                <w:szCs w:val="24"/>
                <w:lang w:val="en-US" w:eastAsia="zh-CN" w:bidi="ar-SA"/>
              </w:rPr>
            </w:pPr>
          </w:p>
          <w:p w14:paraId="58623370">
            <w:pPr>
              <w:jc w:val="left"/>
              <w:rPr>
                <w:rFonts w:hint="eastAsia" w:ascii="宋体" w:hAnsi="宋体" w:cs="楷体" w:eastAsiaTheme="minorEastAsia"/>
                <w:kern w:val="2"/>
                <w:sz w:val="24"/>
                <w:szCs w:val="24"/>
                <w:lang w:val="en-US" w:eastAsia="zh-CN" w:bidi="ar-SA"/>
              </w:rPr>
            </w:pPr>
          </w:p>
          <w:p w14:paraId="1BE7EB1F">
            <w:pPr>
              <w:jc w:val="left"/>
              <w:rPr>
                <w:rFonts w:hint="eastAsia" w:ascii="宋体" w:hAnsi="宋体" w:cs="楷体" w:eastAsiaTheme="minorEastAsia"/>
                <w:kern w:val="2"/>
                <w:sz w:val="24"/>
                <w:szCs w:val="24"/>
                <w:lang w:val="en-US" w:eastAsia="zh-CN" w:bidi="ar-SA"/>
              </w:rPr>
            </w:pPr>
          </w:p>
          <w:p w14:paraId="70487B19">
            <w:pPr>
              <w:jc w:val="left"/>
              <w:rPr>
                <w:rFonts w:hint="eastAsia" w:ascii="宋体" w:hAnsi="宋体" w:cs="楷体" w:eastAsiaTheme="minorEastAsia"/>
                <w:kern w:val="2"/>
                <w:sz w:val="24"/>
                <w:szCs w:val="24"/>
                <w:lang w:val="en-US" w:eastAsia="zh-CN" w:bidi="ar-SA"/>
              </w:rPr>
            </w:pPr>
          </w:p>
          <w:p w14:paraId="6D0A77AE">
            <w:pPr>
              <w:jc w:val="left"/>
              <w:rPr>
                <w:rFonts w:hint="eastAsia" w:ascii="宋体" w:hAnsi="宋体" w:cs="楷体" w:eastAsiaTheme="minorEastAsia"/>
                <w:kern w:val="2"/>
                <w:sz w:val="24"/>
                <w:szCs w:val="24"/>
                <w:lang w:val="en-US" w:eastAsia="zh-CN" w:bidi="ar-SA"/>
              </w:rPr>
            </w:pPr>
          </w:p>
          <w:p w14:paraId="7ADE9BEC">
            <w:pPr>
              <w:jc w:val="left"/>
              <w:rPr>
                <w:rFonts w:hint="eastAsia" w:ascii="宋体" w:hAnsi="宋体" w:cs="楷体" w:eastAsiaTheme="minorEastAsia"/>
                <w:kern w:val="2"/>
                <w:sz w:val="24"/>
                <w:szCs w:val="24"/>
                <w:lang w:val="en-US" w:eastAsia="zh-CN" w:bidi="ar-SA"/>
              </w:rPr>
            </w:pPr>
          </w:p>
          <w:p w14:paraId="6B60CCB7">
            <w:pPr>
              <w:jc w:val="left"/>
              <w:rPr>
                <w:rFonts w:hint="eastAsia" w:ascii="宋体" w:hAnsi="宋体" w:cs="楷体" w:eastAsiaTheme="minorEastAsia"/>
                <w:kern w:val="2"/>
                <w:sz w:val="24"/>
                <w:szCs w:val="24"/>
                <w:lang w:val="en-US" w:eastAsia="zh-CN" w:bidi="ar-SA"/>
              </w:rPr>
            </w:pPr>
          </w:p>
          <w:p w14:paraId="03E3CF3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：学生们看着图片，有的兴奋地说 “我有编织的毛衣”“我家沙发上有编织抱枕”。讨论自家编织用品时，学生们积极分享 “我妈妈有编织的包包”“我奶奶有编织的菜篮”，课堂氛围热烈。</w:t>
            </w:r>
          </w:p>
          <w:p w14:paraId="71023986">
            <w:pPr>
              <w:keepNext w:val="0"/>
              <w:keepLines w:val="0"/>
              <w:widowControl/>
              <w:numPr>
                <w:ilvl w:val="0"/>
                <w:numId w:val="53"/>
              </w:numPr>
              <w:suppressLineNumbers w:val="0"/>
              <w:pBdr>
                <w:left w:val="none" w:color="auto" w:sz="0" w:space="0"/>
              </w:pBdr>
              <w:spacing w:before="0" w:beforeAutospacing="0" w:after="0" w:afterAutospacing="0" w:line="32" w:lineRule="atLeast"/>
              <w:ind w:left="0" w:hanging="360"/>
            </w:pPr>
          </w:p>
          <w:p w14:paraId="62319C12">
            <w:pPr>
              <w:jc w:val="left"/>
              <w:rPr>
                <w:rFonts w:hint="eastAsia" w:ascii="宋体" w:hAnsi="宋体" w:cs="楷体" w:eastAsiaTheme="minorEastAsia"/>
                <w:kern w:val="2"/>
                <w:sz w:val="24"/>
                <w:szCs w:val="24"/>
                <w:lang w:val="en-US" w:eastAsia="zh-CN" w:bidi="ar-SA"/>
              </w:rPr>
            </w:pPr>
          </w:p>
          <w:p w14:paraId="312C347D">
            <w:pPr>
              <w:jc w:val="left"/>
              <w:rPr>
                <w:rFonts w:hint="eastAsia" w:ascii="宋体" w:hAnsi="宋体" w:cs="楷体" w:eastAsiaTheme="minorEastAsia"/>
                <w:kern w:val="2"/>
                <w:sz w:val="24"/>
                <w:szCs w:val="24"/>
                <w:lang w:val="en-US" w:eastAsia="zh-CN" w:bidi="ar-SA"/>
              </w:rPr>
            </w:pPr>
          </w:p>
          <w:p w14:paraId="5591DEBC">
            <w:pPr>
              <w:jc w:val="left"/>
              <w:rPr>
                <w:rFonts w:hint="eastAsia" w:ascii="宋体" w:hAnsi="宋体" w:cs="楷体" w:eastAsiaTheme="minorEastAsia"/>
                <w:kern w:val="2"/>
                <w:sz w:val="24"/>
                <w:szCs w:val="24"/>
                <w:lang w:val="en-US" w:eastAsia="zh-CN" w:bidi="ar-SA"/>
              </w:rPr>
            </w:pPr>
          </w:p>
          <w:p w14:paraId="2DE3DC43">
            <w:pPr>
              <w:jc w:val="left"/>
              <w:rPr>
                <w:rFonts w:hint="eastAsia" w:ascii="宋体" w:hAnsi="宋体" w:cs="楷体" w:eastAsiaTheme="minorEastAsia"/>
                <w:kern w:val="2"/>
                <w:sz w:val="24"/>
                <w:szCs w:val="24"/>
                <w:lang w:val="en-US" w:eastAsia="zh-CN" w:bidi="ar-SA"/>
              </w:rPr>
            </w:pPr>
          </w:p>
          <w:p w14:paraId="560D2286">
            <w:pPr>
              <w:jc w:val="left"/>
              <w:rPr>
                <w:rFonts w:hint="eastAsia" w:ascii="宋体" w:hAnsi="宋体" w:cs="楷体" w:eastAsiaTheme="minorEastAsia"/>
                <w:kern w:val="2"/>
                <w:sz w:val="24"/>
                <w:szCs w:val="24"/>
                <w:lang w:val="en-US" w:eastAsia="zh-CN" w:bidi="ar-SA"/>
              </w:rPr>
            </w:pPr>
          </w:p>
          <w:p w14:paraId="588B6C5C">
            <w:pPr>
              <w:jc w:val="left"/>
              <w:rPr>
                <w:rFonts w:hint="eastAsia" w:ascii="宋体" w:hAnsi="宋体" w:cs="楷体" w:eastAsiaTheme="minorEastAsia"/>
                <w:kern w:val="2"/>
                <w:sz w:val="24"/>
                <w:szCs w:val="24"/>
                <w:lang w:val="en-US" w:eastAsia="zh-CN" w:bidi="ar-SA"/>
              </w:rPr>
            </w:pPr>
          </w:p>
          <w:p w14:paraId="4593F0C0">
            <w:pPr>
              <w:jc w:val="left"/>
              <w:rPr>
                <w:rFonts w:hint="eastAsia" w:ascii="宋体" w:hAnsi="宋体" w:cs="楷体" w:eastAsiaTheme="minorEastAsia"/>
                <w:kern w:val="2"/>
                <w:sz w:val="24"/>
                <w:szCs w:val="24"/>
                <w:lang w:val="en-US" w:eastAsia="zh-CN" w:bidi="ar-SA"/>
              </w:rPr>
            </w:pPr>
          </w:p>
          <w:p w14:paraId="56291777">
            <w:pPr>
              <w:jc w:val="left"/>
              <w:rPr>
                <w:rFonts w:hint="eastAsia" w:ascii="宋体" w:hAnsi="宋体" w:cs="楷体" w:eastAsiaTheme="minorEastAsia"/>
                <w:kern w:val="2"/>
                <w:sz w:val="24"/>
                <w:szCs w:val="24"/>
                <w:lang w:val="en-US" w:eastAsia="zh-CN" w:bidi="ar-SA"/>
              </w:rPr>
            </w:pPr>
          </w:p>
          <w:p w14:paraId="150A42E1">
            <w:pPr>
              <w:jc w:val="left"/>
              <w:rPr>
                <w:rFonts w:hint="eastAsia" w:ascii="宋体" w:hAnsi="宋体" w:cs="楷体" w:eastAsiaTheme="minorEastAsia"/>
                <w:kern w:val="2"/>
                <w:sz w:val="24"/>
                <w:szCs w:val="24"/>
                <w:lang w:val="en-US" w:eastAsia="zh-CN" w:bidi="ar-SA"/>
              </w:rPr>
            </w:pPr>
          </w:p>
          <w:p w14:paraId="4F5307B2">
            <w:pPr>
              <w:jc w:val="left"/>
              <w:rPr>
                <w:rFonts w:hint="eastAsia" w:ascii="宋体" w:hAnsi="宋体" w:cs="楷体" w:eastAsiaTheme="minorEastAsia"/>
                <w:kern w:val="2"/>
                <w:sz w:val="24"/>
                <w:szCs w:val="24"/>
                <w:lang w:val="en-US" w:eastAsia="zh-CN" w:bidi="ar-SA"/>
              </w:rPr>
            </w:pPr>
          </w:p>
          <w:p w14:paraId="00CE02A5">
            <w:pPr>
              <w:jc w:val="left"/>
              <w:rPr>
                <w:rFonts w:hint="eastAsia" w:ascii="宋体" w:hAnsi="宋体" w:cs="楷体"/>
                <w:kern w:val="2"/>
                <w:sz w:val="24"/>
                <w:szCs w:val="24"/>
                <w:lang w:val="en-US" w:eastAsia="zh-CN" w:bidi="ar-SA"/>
              </w:rPr>
            </w:pPr>
          </w:p>
          <w:p w14:paraId="2012D58B">
            <w:pPr>
              <w:jc w:val="left"/>
              <w:rPr>
                <w:rFonts w:hint="eastAsia" w:ascii="宋体" w:hAnsi="宋体" w:cs="楷体"/>
                <w:kern w:val="2"/>
                <w:sz w:val="24"/>
                <w:szCs w:val="24"/>
                <w:lang w:val="en-US" w:eastAsia="zh-CN" w:bidi="ar-SA"/>
              </w:rPr>
            </w:pPr>
          </w:p>
          <w:p w14:paraId="4314E9A4">
            <w:pPr>
              <w:jc w:val="left"/>
              <w:rPr>
                <w:rFonts w:hint="eastAsia" w:ascii="宋体" w:hAnsi="宋体" w:cs="楷体"/>
                <w:kern w:val="2"/>
                <w:sz w:val="24"/>
                <w:szCs w:val="24"/>
                <w:lang w:val="en-US" w:eastAsia="zh-CN" w:bidi="ar-SA"/>
              </w:rPr>
            </w:pPr>
          </w:p>
          <w:p w14:paraId="3117D7F2">
            <w:pPr>
              <w:jc w:val="left"/>
              <w:rPr>
                <w:rFonts w:hint="eastAsia" w:ascii="宋体" w:hAnsi="宋体" w:cs="楷体"/>
                <w:kern w:val="2"/>
                <w:sz w:val="24"/>
                <w:szCs w:val="24"/>
                <w:lang w:val="en-US" w:eastAsia="zh-CN" w:bidi="ar-SA"/>
              </w:rPr>
            </w:pPr>
          </w:p>
          <w:p w14:paraId="08028FF6">
            <w:pPr>
              <w:jc w:val="left"/>
              <w:rPr>
                <w:rFonts w:hint="eastAsia" w:ascii="宋体" w:hAnsi="宋体" w:cs="楷体"/>
                <w:kern w:val="2"/>
                <w:sz w:val="24"/>
                <w:szCs w:val="24"/>
                <w:lang w:val="en-US" w:eastAsia="zh-CN" w:bidi="ar-SA"/>
              </w:rPr>
            </w:pPr>
          </w:p>
          <w:p w14:paraId="66DC4A7A">
            <w:pPr>
              <w:keepNext w:val="0"/>
              <w:keepLines w:val="0"/>
              <w:widowControl/>
              <w:suppressLineNumbers w:val="0"/>
              <w:jc w:val="left"/>
            </w:pPr>
          </w:p>
          <w:p w14:paraId="538923BD">
            <w:pPr>
              <w:keepNext w:val="0"/>
              <w:keepLines w:val="0"/>
              <w:widowControl/>
              <w:suppressLineNumbers w:val="0"/>
              <w:jc w:val="left"/>
            </w:pPr>
          </w:p>
          <w:p w14:paraId="55DA7170">
            <w:pPr>
              <w:keepNext w:val="0"/>
              <w:keepLines w:val="0"/>
              <w:widowControl/>
              <w:suppressLineNumbers w:val="0"/>
              <w:jc w:val="left"/>
            </w:pPr>
          </w:p>
          <w:p w14:paraId="5B767519">
            <w:pPr>
              <w:jc w:val="left"/>
              <w:rPr>
                <w:rFonts w:hint="eastAsia" w:ascii="宋体" w:hAnsi="宋体" w:cs="楷体"/>
                <w:kern w:val="2"/>
                <w:sz w:val="24"/>
                <w:szCs w:val="24"/>
                <w:lang w:val="en-US" w:eastAsia="zh-CN" w:bidi="ar-SA"/>
              </w:rPr>
            </w:pPr>
          </w:p>
          <w:p w14:paraId="402314F7">
            <w:pPr>
              <w:jc w:val="left"/>
              <w:rPr>
                <w:rFonts w:hint="eastAsia" w:ascii="宋体" w:hAnsi="宋体" w:cs="楷体"/>
                <w:kern w:val="2"/>
                <w:sz w:val="24"/>
                <w:szCs w:val="24"/>
                <w:lang w:val="en-US" w:eastAsia="zh-CN" w:bidi="ar-SA"/>
              </w:rPr>
            </w:pPr>
          </w:p>
          <w:p w14:paraId="6070ED7E">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：学生们看着草龙图片和短视频，有的说 “草龙好威风”“跳舞真热闹”。看到黎族织锦，被鲜艳的色彩和图案吸引，有的问 “这些图案是什么意思呀”。观看短视频时，学生们专注地看着编织过程，对黎锦充满好奇。</w:t>
            </w:r>
          </w:p>
          <w:p w14:paraId="12B90692">
            <w:pPr>
              <w:jc w:val="left"/>
              <w:rPr>
                <w:rFonts w:hint="eastAsia" w:ascii="宋体" w:hAnsi="宋体" w:cs="楷体" w:eastAsiaTheme="minorEastAsia"/>
                <w:kern w:val="2"/>
                <w:sz w:val="24"/>
                <w:szCs w:val="24"/>
                <w:lang w:val="en-US" w:eastAsia="zh-CN" w:bidi="ar-SA"/>
              </w:rPr>
            </w:pPr>
          </w:p>
          <w:p w14:paraId="006FE281">
            <w:pPr>
              <w:jc w:val="left"/>
              <w:rPr>
                <w:rFonts w:hint="eastAsia" w:ascii="宋体" w:hAnsi="宋体" w:cs="楷体" w:eastAsiaTheme="minorEastAsia"/>
                <w:kern w:val="2"/>
                <w:sz w:val="24"/>
                <w:szCs w:val="24"/>
                <w:lang w:val="en-US" w:eastAsia="zh-CN" w:bidi="ar-SA"/>
              </w:rPr>
            </w:pPr>
          </w:p>
          <w:p w14:paraId="5D767C5F">
            <w:pPr>
              <w:jc w:val="left"/>
              <w:rPr>
                <w:rFonts w:hint="eastAsia" w:ascii="宋体" w:hAnsi="宋体" w:cs="楷体" w:eastAsiaTheme="minorEastAsia"/>
                <w:kern w:val="2"/>
                <w:sz w:val="24"/>
                <w:szCs w:val="24"/>
                <w:lang w:val="en-US" w:eastAsia="zh-CN" w:bidi="ar-SA"/>
              </w:rPr>
            </w:pPr>
          </w:p>
          <w:p w14:paraId="3E4FCBAA">
            <w:pPr>
              <w:jc w:val="left"/>
              <w:rPr>
                <w:rFonts w:hint="eastAsia" w:ascii="宋体" w:hAnsi="宋体" w:cs="楷体" w:eastAsiaTheme="minorEastAsia"/>
                <w:kern w:val="2"/>
                <w:sz w:val="24"/>
                <w:szCs w:val="24"/>
                <w:lang w:val="en-US" w:eastAsia="zh-CN" w:bidi="ar-SA"/>
              </w:rPr>
            </w:pPr>
          </w:p>
          <w:p w14:paraId="656BE6B6">
            <w:pPr>
              <w:jc w:val="left"/>
              <w:rPr>
                <w:rFonts w:hint="eastAsia" w:ascii="宋体" w:hAnsi="宋体" w:cs="楷体" w:eastAsiaTheme="minorEastAsia"/>
                <w:kern w:val="2"/>
                <w:sz w:val="24"/>
                <w:szCs w:val="24"/>
                <w:lang w:val="en-US" w:eastAsia="zh-CN" w:bidi="ar-SA"/>
              </w:rPr>
            </w:pPr>
          </w:p>
          <w:p w14:paraId="0A42F676">
            <w:pPr>
              <w:jc w:val="left"/>
              <w:rPr>
                <w:rFonts w:hint="eastAsia" w:ascii="宋体" w:hAnsi="宋体" w:cs="楷体" w:eastAsiaTheme="minorEastAsia"/>
                <w:kern w:val="2"/>
                <w:sz w:val="24"/>
                <w:szCs w:val="24"/>
                <w:lang w:val="en-US" w:eastAsia="zh-CN" w:bidi="ar-SA"/>
              </w:rPr>
            </w:pPr>
          </w:p>
          <w:p w14:paraId="3A8FEC4B">
            <w:pPr>
              <w:jc w:val="left"/>
              <w:rPr>
                <w:rFonts w:hint="eastAsia" w:ascii="宋体" w:hAnsi="宋体" w:cs="楷体" w:eastAsiaTheme="minorEastAsia"/>
                <w:kern w:val="2"/>
                <w:sz w:val="24"/>
                <w:szCs w:val="24"/>
                <w:lang w:val="en-US" w:eastAsia="zh-CN" w:bidi="ar-SA"/>
              </w:rPr>
            </w:pPr>
          </w:p>
          <w:p w14:paraId="1EBAA9C1">
            <w:pPr>
              <w:jc w:val="left"/>
              <w:rPr>
                <w:rFonts w:hint="eastAsia" w:ascii="宋体" w:hAnsi="宋体" w:cs="楷体" w:eastAsiaTheme="minorEastAsia"/>
                <w:kern w:val="2"/>
                <w:sz w:val="24"/>
                <w:szCs w:val="24"/>
                <w:lang w:val="en-US" w:eastAsia="zh-CN" w:bidi="ar-SA"/>
              </w:rPr>
            </w:pPr>
          </w:p>
          <w:p w14:paraId="7AF5F38F">
            <w:pPr>
              <w:jc w:val="left"/>
              <w:rPr>
                <w:rFonts w:hint="eastAsia" w:ascii="宋体" w:hAnsi="宋体" w:cs="楷体" w:eastAsiaTheme="minorEastAsia"/>
                <w:kern w:val="2"/>
                <w:sz w:val="24"/>
                <w:szCs w:val="24"/>
                <w:lang w:val="en-US" w:eastAsia="zh-CN" w:bidi="ar-SA"/>
              </w:rPr>
            </w:pPr>
          </w:p>
          <w:p w14:paraId="03A1E01D">
            <w:pPr>
              <w:jc w:val="left"/>
              <w:rPr>
                <w:rFonts w:hint="eastAsia" w:ascii="宋体" w:hAnsi="宋体" w:cs="楷体" w:eastAsiaTheme="minorEastAsia"/>
                <w:kern w:val="2"/>
                <w:sz w:val="24"/>
                <w:szCs w:val="24"/>
                <w:lang w:val="en-US" w:eastAsia="zh-CN" w:bidi="ar-SA"/>
              </w:rPr>
            </w:pPr>
          </w:p>
          <w:p w14:paraId="41D9101D">
            <w:pPr>
              <w:jc w:val="left"/>
              <w:rPr>
                <w:rFonts w:hint="eastAsia" w:ascii="宋体" w:hAnsi="宋体" w:cs="楷体" w:eastAsiaTheme="minorEastAsia"/>
                <w:kern w:val="2"/>
                <w:sz w:val="24"/>
                <w:szCs w:val="24"/>
                <w:lang w:val="en-US" w:eastAsia="zh-CN" w:bidi="ar-SA"/>
              </w:rPr>
            </w:pPr>
          </w:p>
          <w:p w14:paraId="268B8776">
            <w:pPr>
              <w:jc w:val="left"/>
              <w:rPr>
                <w:rFonts w:hint="eastAsia" w:ascii="宋体" w:hAnsi="宋体" w:cs="楷体" w:eastAsiaTheme="minorEastAsia"/>
                <w:kern w:val="2"/>
                <w:sz w:val="24"/>
                <w:szCs w:val="24"/>
                <w:lang w:val="en-US" w:eastAsia="zh-CN" w:bidi="ar-SA"/>
              </w:rPr>
            </w:pPr>
          </w:p>
          <w:p w14:paraId="7DF97E26">
            <w:pPr>
              <w:jc w:val="left"/>
              <w:rPr>
                <w:rFonts w:hint="eastAsia" w:ascii="宋体" w:hAnsi="宋体" w:cs="楷体" w:eastAsiaTheme="minorEastAsia"/>
                <w:kern w:val="2"/>
                <w:sz w:val="24"/>
                <w:szCs w:val="24"/>
                <w:lang w:val="en-US" w:eastAsia="zh-CN" w:bidi="ar-SA"/>
              </w:rPr>
            </w:pPr>
          </w:p>
          <w:p w14:paraId="0E66E113">
            <w:pPr>
              <w:jc w:val="left"/>
              <w:rPr>
                <w:rFonts w:hint="eastAsia" w:ascii="宋体" w:hAnsi="宋体" w:cs="楷体" w:eastAsiaTheme="minorEastAsia"/>
                <w:kern w:val="2"/>
                <w:sz w:val="24"/>
                <w:szCs w:val="24"/>
                <w:lang w:val="en-US" w:eastAsia="zh-CN" w:bidi="ar-SA"/>
              </w:rPr>
            </w:pPr>
          </w:p>
          <w:p w14:paraId="44817D3C">
            <w:pPr>
              <w:jc w:val="left"/>
              <w:rPr>
                <w:rFonts w:hint="eastAsia" w:ascii="宋体" w:hAnsi="宋体" w:cs="楷体" w:eastAsiaTheme="minorEastAsia"/>
                <w:kern w:val="2"/>
                <w:sz w:val="24"/>
                <w:szCs w:val="24"/>
                <w:lang w:val="en-US" w:eastAsia="zh-CN" w:bidi="ar-SA"/>
              </w:rPr>
            </w:pPr>
          </w:p>
          <w:p w14:paraId="0DCA8659">
            <w:pPr>
              <w:jc w:val="left"/>
              <w:rPr>
                <w:rFonts w:hint="eastAsia" w:ascii="宋体" w:hAnsi="宋体" w:cs="楷体" w:eastAsiaTheme="minorEastAsia"/>
                <w:kern w:val="2"/>
                <w:sz w:val="24"/>
                <w:szCs w:val="24"/>
                <w:lang w:val="en-US" w:eastAsia="zh-CN" w:bidi="ar-SA"/>
              </w:rPr>
            </w:pPr>
          </w:p>
          <w:p w14:paraId="2BDBD949">
            <w:pPr>
              <w:jc w:val="left"/>
              <w:rPr>
                <w:rFonts w:hint="eastAsia" w:ascii="宋体" w:hAnsi="宋体" w:cs="楷体" w:eastAsiaTheme="minorEastAsia"/>
                <w:kern w:val="2"/>
                <w:sz w:val="24"/>
                <w:szCs w:val="24"/>
                <w:lang w:val="en-US" w:eastAsia="zh-CN" w:bidi="ar-SA"/>
              </w:rPr>
            </w:pPr>
          </w:p>
          <w:p w14:paraId="0BD0B031">
            <w:pPr>
              <w:jc w:val="left"/>
              <w:rPr>
                <w:rFonts w:hint="eastAsia" w:ascii="宋体" w:hAnsi="宋体" w:cs="楷体" w:eastAsiaTheme="minorEastAsia"/>
                <w:kern w:val="2"/>
                <w:sz w:val="24"/>
                <w:szCs w:val="24"/>
                <w:lang w:val="en-US" w:eastAsia="zh-CN" w:bidi="ar-SA"/>
              </w:rPr>
            </w:pPr>
          </w:p>
          <w:p w14:paraId="3BDEDF0F">
            <w:pPr>
              <w:jc w:val="left"/>
              <w:rPr>
                <w:rFonts w:hint="eastAsia" w:ascii="宋体" w:hAnsi="宋体" w:cs="楷体" w:eastAsiaTheme="minorEastAsia"/>
                <w:kern w:val="2"/>
                <w:sz w:val="24"/>
                <w:szCs w:val="24"/>
                <w:lang w:val="en-US" w:eastAsia="zh-CN" w:bidi="ar-SA"/>
              </w:rPr>
            </w:pPr>
          </w:p>
          <w:p w14:paraId="49549189">
            <w:pPr>
              <w:jc w:val="left"/>
              <w:rPr>
                <w:rFonts w:hint="eastAsia" w:ascii="宋体" w:hAnsi="宋体" w:cs="楷体" w:eastAsiaTheme="minorEastAsia"/>
                <w:kern w:val="2"/>
                <w:sz w:val="24"/>
                <w:szCs w:val="24"/>
                <w:lang w:val="en-US" w:eastAsia="zh-CN" w:bidi="ar-SA"/>
              </w:rPr>
            </w:pPr>
          </w:p>
          <w:p w14:paraId="76D290B3">
            <w:pPr>
              <w:jc w:val="left"/>
              <w:rPr>
                <w:rFonts w:hint="eastAsia" w:ascii="宋体" w:hAnsi="宋体" w:cs="楷体" w:eastAsiaTheme="minorEastAsia"/>
                <w:kern w:val="2"/>
                <w:sz w:val="24"/>
                <w:szCs w:val="24"/>
                <w:lang w:val="en-US" w:eastAsia="zh-CN" w:bidi="ar-SA"/>
              </w:rPr>
            </w:pPr>
          </w:p>
          <w:p w14:paraId="23C1883F">
            <w:pPr>
              <w:jc w:val="left"/>
              <w:rPr>
                <w:rFonts w:hint="eastAsia" w:ascii="宋体" w:hAnsi="宋体" w:cs="楷体" w:eastAsiaTheme="minorEastAsia"/>
                <w:kern w:val="2"/>
                <w:sz w:val="24"/>
                <w:szCs w:val="24"/>
                <w:lang w:val="en-US" w:eastAsia="zh-CN" w:bidi="ar-SA"/>
              </w:rPr>
            </w:pPr>
          </w:p>
          <w:p w14:paraId="1A321EA4">
            <w:pPr>
              <w:jc w:val="left"/>
              <w:rPr>
                <w:rFonts w:hint="eastAsia" w:ascii="宋体" w:hAnsi="宋体" w:cs="楷体" w:eastAsiaTheme="minorEastAsia"/>
                <w:kern w:val="2"/>
                <w:sz w:val="24"/>
                <w:szCs w:val="24"/>
                <w:lang w:val="en-US" w:eastAsia="zh-CN" w:bidi="ar-SA"/>
              </w:rPr>
            </w:pPr>
          </w:p>
          <w:p w14:paraId="75F0848F">
            <w:pPr>
              <w:jc w:val="left"/>
              <w:rPr>
                <w:rFonts w:hint="eastAsia" w:ascii="宋体" w:hAnsi="宋体" w:cs="楷体" w:eastAsiaTheme="minorEastAsia"/>
                <w:kern w:val="2"/>
                <w:sz w:val="24"/>
                <w:szCs w:val="24"/>
                <w:lang w:val="en-US" w:eastAsia="zh-CN" w:bidi="ar-SA"/>
              </w:rPr>
            </w:pPr>
          </w:p>
          <w:p w14:paraId="26F13111">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：学生们看着示意图，跟着教师的手势比划 “一上一下” 的动作，有的小声说 “像钻山洞”。听到规律总结，有的点头记下来，有的举手问 “老师，要是纸片不一样大怎么办呀”，教师耐心解答 “可以先把纸片剪得一样大”。</w:t>
            </w:r>
          </w:p>
          <w:p w14:paraId="6EF7DE7F">
            <w:pPr>
              <w:keepNext w:val="0"/>
              <w:keepLines w:val="0"/>
              <w:widowControl/>
              <w:numPr>
                <w:ilvl w:val="0"/>
                <w:numId w:val="54"/>
              </w:numPr>
              <w:suppressLineNumbers w:val="0"/>
              <w:pBdr>
                <w:left w:val="none" w:color="auto" w:sz="0" w:space="0"/>
              </w:pBdr>
              <w:spacing w:before="0" w:beforeAutospacing="0" w:after="0" w:afterAutospacing="0" w:line="32" w:lineRule="atLeast"/>
              <w:ind w:left="0" w:hanging="360"/>
            </w:pPr>
          </w:p>
          <w:p w14:paraId="5AAB66D0">
            <w:pPr>
              <w:jc w:val="left"/>
              <w:rPr>
                <w:rFonts w:hint="eastAsia" w:ascii="宋体" w:hAnsi="宋体" w:cs="楷体" w:eastAsiaTheme="minorEastAsia"/>
                <w:kern w:val="2"/>
                <w:sz w:val="24"/>
                <w:szCs w:val="24"/>
                <w:lang w:val="en-US" w:eastAsia="zh-CN" w:bidi="ar-SA"/>
              </w:rPr>
            </w:pPr>
          </w:p>
          <w:p w14:paraId="0D5B3D93">
            <w:pPr>
              <w:jc w:val="left"/>
              <w:rPr>
                <w:rFonts w:hint="eastAsia" w:ascii="宋体" w:hAnsi="宋体" w:cs="楷体" w:eastAsiaTheme="minorEastAsia"/>
                <w:kern w:val="2"/>
                <w:sz w:val="24"/>
                <w:szCs w:val="24"/>
                <w:lang w:val="en-US" w:eastAsia="zh-CN" w:bidi="ar-SA"/>
              </w:rPr>
            </w:pPr>
          </w:p>
          <w:p w14:paraId="066ACBE3">
            <w:pPr>
              <w:jc w:val="left"/>
              <w:rPr>
                <w:rFonts w:hint="eastAsia" w:ascii="宋体" w:hAnsi="宋体" w:cs="楷体" w:eastAsiaTheme="minorEastAsia"/>
                <w:kern w:val="2"/>
                <w:sz w:val="24"/>
                <w:szCs w:val="24"/>
                <w:lang w:val="en-US" w:eastAsia="zh-CN" w:bidi="ar-SA"/>
              </w:rPr>
            </w:pPr>
          </w:p>
          <w:p w14:paraId="3B2D7281">
            <w:pPr>
              <w:jc w:val="left"/>
              <w:rPr>
                <w:rFonts w:hint="eastAsia" w:ascii="宋体" w:hAnsi="宋体" w:cs="楷体" w:eastAsiaTheme="minorEastAsia"/>
                <w:kern w:val="2"/>
                <w:sz w:val="24"/>
                <w:szCs w:val="24"/>
                <w:lang w:val="en-US" w:eastAsia="zh-CN" w:bidi="ar-SA"/>
              </w:rPr>
            </w:pPr>
          </w:p>
          <w:p w14:paraId="5215B73C">
            <w:pPr>
              <w:jc w:val="left"/>
              <w:rPr>
                <w:rFonts w:hint="eastAsia" w:ascii="宋体" w:hAnsi="宋体" w:cs="楷体" w:eastAsiaTheme="minorEastAsia"/>
                <w:kern w:val="2"/>
                <w:sz w:val="24"/>
                <w:szCs w:val="24"/>
                <w:lang w:val="en-US" w:eastAsia="zh-CN" w:bidi="ar-SA"/>
              </w:rPr>
            </w:pPr>
          </w:p>
          <w:p w14:paraId="50CFD5BE">
            <w:pPr>
              <w:jc w:val="left"/>
              <w:rPr>
                <w:rFonts w:hint="eastAsia" w:ascii="宋体" w:hAnsi="宋体" w:cs="楷体" w:eastAsiaTheme="minorEastAsia"/>
                <w:kern w:val="2"/>
                <w:sz w:val="24"/>
                <w:szCs w:val="24"/>
                <w:lang w:val="en-US" w:eastAsia="zh-CN" w:bidi="ar-SA"/>
              </w:rPr>
            </w:pPr>
          </w:p>
          <w:p w14:paraId="0B604421">
            <w:pPr>
              <w:jc w:val="left"/>
              <w:rPr>
                <w:rFonts w:hint="eastAsia" w:ascii="宋体" w:hAnsi="宋体" w:cs="楷体" w:eastAsiaTheme="minorEastAsia"/>
                <w:kern w:val="2"/>
                <w:sz w:val="24"/>
                <w:szCs w:val="24"/>
                <w:lang w:val="en-US" w:eastAsia="zh-CN" w:bidi="ar-SA"/>
              </w:rPr>
            </w:pPr>
          </w:p>
          <w:p w14:paraId="2A10896B">
            <w:pPr>
              <w:jc w:val="left"/>
              <w:rPr>
                <w:rFonts w:hint="eastAsia" w:ascii="宋体" w:hAnsi="宋体" w:cs="楷体" w:eastAsiaTheme="minorEastAsia"/>
                <w:kern w:val="2"/>
                <w:sz w:val="24"/>
                <w:szCs w:val="24"/>
                <w:lang w:val="en-US" w:eastAsia="zh-CN" w:bidi="ar-SA"/>
              </w:rPr>
            </w:pPr>
          </w:p>
          <w:p w14:paraId="29FFA1F0">
            <w:pPr>
              <w:jc w:val="left"/>
              <w:rPr>
                <w:rFonts w:hint="eastAsia" w:ascii="宋体" w:hAnsi="宋体" w:cs="楷体" w:eastAsiaTheme="minorEastAsia"/>
                <w:kern w:val="2"/>
                <w:sz w:val="24"/>
                <w:szCs w:val="24"/>
                <w:lang w:val="en-US" w:eastAsia="zh-CN" w:bidi="ar-SA"/>
              </w:rPr>
            </w:pPr>
          </w:p>
          <w:p w14:paraId="51B2B2BD">
            <w:pPr>
              <w:jc w:val="left"/>
              <w:rPr>
                <w:rFonts w:hint="eastAsia" w:ascii="宋体" w:hAnsi="宋体" w:cs="楷体" w:eastAsiaTheme="minorEastAsia"/>
                <w:kern w:val="2"/>
                <w:sz w:val="24"/>
                <w:szCs w:val="24"/>
                <w:lang w:val="en-US" w:eastAsia="zh-CN" w:bidi="ar-SA"/>
              </w:rPr>
            </w:pPr>
          </w:p>
          <w:p w14:paraId="0DA03AF2">
            <w:pPr>
              <w:jc w:val="left"/>
              <w:rPr>
                <w:rFonts w:hint="eastAsia" w:ascii="宋体" w:hAnsi="宋体" w:cs="楷体" w:eastAsiaTheme="minorEastAsia"/>
                <w:kern w:val="2"/>
                <w:sz w:val="24"/>
                <w:szCs w:val="24"/>
                <w:lang w:val="en-US" w:eastAsia="zh-CN" w:bidi="ar-SA"/>
              </w:rPr>
            </w:pPr>
          </w:p>
          <w:p w14:paraId="1BDC17FB">
            <w:pPr>
              <w:jc w:val="left"/>
              <w:rPr>
                <w:rFonts w:hint="eastAsia" w:ascii="宋体" w:hAnsi="宋体" w:cs="楷体" w:eastAsiaTheme="minorEastAsia"/>
                <w:kern w:val="2"/>
                <w:sz w:val="24"/>
                <w:szCs w:val="24"/>
                <w:lang w:val="en-US" w:eastAsia="zh-CN" w:bidi="ar-SA"/>
              </w:rPr>
            </w:pPr>
          </w:p>
          <w:p w14:paraId="755E0A43">
            <w:pPr>
              <w:jc w:val="left"/>
              <w:rPr>
                <w:rFonts w:hint="eastAsia" w:ascii="宋体" w:hAnsi="宋体" w:cs="楷体" w:eastAsiaTheme="minorEastAsia"/>
                <w:kern w:val="2"/>
                <w:sz w:val="24"/>
                <w:szCs w:val="24"/>
                <w:lang w:val="en-US" w:eastAsia="zh-CN" w:bidi="ar-SA"/>
              </w:rPr>
            </w:pPr>
          </w:p>
          <w:p w14:paraId="3CFAE643">
            <w:pPr>
              <w:jc w:val="left"/>
              <w:rPr>
                <w:rFonts w:hint="eastAsia" w:ascii="宋体" w:hAnsi="宋体" w:cs="楷体" w:eastAsiaTheme="minorEastAsia"/>
                <w:kern w:val="2"/>
                <w:sz w:val="24"/>
                <w:szCs w:val="24"/>
                <w:lang w:val="en-US" w:eastAsia="zh-CN" w:bidi="ar-SA"/>
              </w:rPr>
            </w:pPr>
          </w:p>
          <w:p w14:paraId="794561E2">
            <w:pPr>
              <w:jc w:val="left"/>
              <w:rPr>
                <w:rFonts w:hint="eastAsia" w:ascii="宋体" w:hAnsi="宋体" w:cs="楷体" w:eastAsiaTheme="minorEastAsia"/>
                <w:kern w:val="2"/>
                <w:sz w:val="24"/>
                <w:szCs w:val="24"/>
                <w:lang w:val="en-US" w:eastAsia="zh-CN" w:bidi="ar-SA"/>
              </w:rPr>
            </w:pPr>
          </w:p>
          <w:p w14:paraId="36618FA0">
            <w:pPr>
              <w:jc w:val="left"/>
              <w:rPr>
                <w:rFonts w:hint="eastAsia" w:ascii="宋体" w:hAnsi="宋体" w:cs="楷体" w:eastAsiaTheme="minorEastAsia"/>
                <w:kern w:val="2"/>
                <w:sz w:val="24"/>
                <w:szCs w:val="24"/>
                <w:lang w:val="en-US" w:eastAsia="zh-CN" w:bidi="ar-SA"/>
              </w:rPr>
            </w:pPr>
          </w:p>
          <w:p w14:paraId="4A95C0C8">
            <w:pPr>
              <w:jc w:val="left"/>
              <w:rPr>
                <w:rFonts w:hint="eastAsia" w:ascii="宋体" w:hAnsi="宋体" w:cs="楷体" w:eastAsiaTheme="minorEastAsia"/>
                <w:kern w:val="2"/>
                <w:sz w:val="24"/>
                <w:szCs w:val="24"/>
                <w:lang w:val="en-US" w:eastAsia="zh-CN" w:bidi="ar-SA"/>
              </w:rPr>
            </w:pPr>
          </w:p>
          <w:p w14:paraId="7EBFEC70">
            <w:pPr>
              <w:jc w:val="left"/>
              <w:rPr>
                <w:rFonts w:hint="eastAsia" w:ascii="宋体" w:hAnsi="宋体" w:cs="楷体" w:eastAsiaTheme="minorEastAsia"/>
                <w:kern w:val="2"/>
                <w:sz w:val="24"/>
                <w:szCs w:val="24"/>
                <w:lang w:val="en-US" w:eastAsia="zh-CN" w:bidi="ar-SA"/>
              </w:rPr>
            </w:pPr>
          </w:p>
          <w:p w14:paraId="7BD5B947">
            <w:pPr>
              <w:jc w:val="left"/>
              <w:rPr>
                <w:rFonts w:hint="eastAsia" w:ascii="宋体" w:hAnsi="宋体" w:cs="楷体" w:eastAsiaTheme="minorEastAsia"/>
                <w:kern w:val="2"/>
                <w:sz w:val="24"/>
                <w:szCs w:val="24"/>
                <w:lang w:val="en-US" w:eastAsia="zh-CN" w:bidi="ar-SA"/>
              </w:rPr>
            </w:pPr>
          </w:p>
          <w:p w14:paraId="2B6E5855">
            <w:pPr>
              <w:jc w:val="left"/>
              <w:rPr>
                <w:rFonts w:hint="eastAsia" w:ascii="宋体" w:hAnsi="宋体" w:cs="楷体" w:eastAsiaTheme="minorEastAsia"/>
                <w:kern w:val="2"/>
                <w:sz w:val="24"/>
                <w:szCs w:val="24"/>
                <w:lang w:val="en-US" w:eastAsia="zh-CN" w:bidi="ar-SA"/>
              </w:rPr>
            </w:pPr>
          </w:p>
          <w:p w14:paraId="27F064A7">
            <w:pPr>
              <w:jc w:val="left"/>
              <w:rPr>
                <w:rFonts w:hint="eastAsia" w:ascii="宋体" w:hAnsi="宋体" w:cs="楷体" w:eastAsiaTheme="minorEastAsia"/>
                <w:kern w:val="2"/>
                <w:sz w:val="24"/>
                <w:szCs w:val="24"/>
                <w:lang w:val="en-US" w:eastAsia="zh-CN" w:bidi="ar-SA"/>
              </w:rPr>
            </w:pPr>
          </w:p>
          <w:p w14:paraId="1149152D">
            <w:pPr>
              <w:jc w:val="left"/>
              <w:rPr>
                <w:rFonts w:hint="eastAsia" w:ascii="宋体" w:hAnsi="宋体" w:cs="楷体" w:eastAsiaTheme="minorEastAsia"/>
                <w:kern w:val="2"/>
                <w:sz w:val="24"/>
                <w:szCs w:val="24"/>
                <w:lang w:val="en-US" w:eastAsia="zh-CN" w:bidi="ar-SA"/>
              </w:rPr>
            </w:pPr>
          </w:p>
          <w:p w14:paraId="679AD402">
            <w:pPr>
              <w:jc w:val="left"/>
              <w:rPr>
                <w:rFonts w:hint="eastAsia" w:ascii="宋体" w:hAnsi="宋体" w:cs="楷体" w:eastAsiaTheme="minorEastAsia"/>
                <w:kern w:val="2"/>
                <w:sz w:val="24"/>
                <w:szCs w:val="24"/>
                <w:lang w:val="en-US" w:eastAsia="zh-CN" w:bidi="ar-SA"/>
              </w:rPr>
            </w:pPr>
          </w:p>
          <w:p w14:paraId="550DF6E6">
            <w:pPr>
              <w:jc w:val="left"/>
              <w:rPr>
                <w:rFonts w:hint="eastAsia" w:ascii="宋体" w:hAnsi="宋体" w:cs="楷体" w:eastAsiaTheme="minorEastAsia"/>
                <w:kern w:val="2"/>
                <w:sz w:val="24"/>
                <w:szCs w:val="24"/>
                <w:lang w:val="en-US" w:eastAsia="zh-CN" w:bidi="ar-SA"/>
              </w:rPr>
            </w:pPr>
          </w:p>
          <w:p w14:paraId="38D18361">
            <w:pPr>
              <w:jc w:val="left"/>
              <w:rPr>
                <w:rFonts w:hint="eastAsia" w:ascii="宋体" w:hAnsi="宋体" w:cs="楷体" w:eastAsiaTheme="minorEastAsia"/>
                <w:kern w:val="2"/>
                <w:sz w:val="24"/>
                <w:szCs w:val="24"/>
                <w:lang w:val="en-US" w:eastAsia="zh-CN" w:bidi="ar-SA"/>
              </w:rPr>
            </w:pPr>
          </w:p>
          <w:p w14:paraId="4519F839">
            <w:pPr>
              <w:jc w:val="left"/>
              <w:rPr>
                <w:rFonts w:hint="eastAsia" w:ascii="宋体" w:hAnsi="宋体" w:cs="楷体" w:eastAsiaTheme="minorEastAsia"/>
                <w:kern w:val="2"/>
                <w:sz w:val="24"/>
                <w:szCs w:val="24"/>
                <w:lang w:val="en-US" w:eastAsia="zh-CN" w:bidi="ar-SA"/>
              </w:rPr>
            </w:pPr>
          </w:p>
          <w:p w14:paraId="6A58A4E7">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：学生们紧盯步骤图，跟着教师的手势模拟 “裁剪”“固定”“穿插” 的动作，有的小声念着 “一上一下”“压一压”。看到步骤四的成品图，有的说 “我也要编这样的作品”“看起来不难”，增强了创作信心。</w:t>
            </w:r>
          </w:p>
          <w:p w14:paraId="6DC43C8C">
            <w:pPr>
              <w:jc w:val="left"/>
              <w:rPr>
                <w:rFonts w:hint="default" w:ascii="宋体" w:hAnsi="宋体" w:cs="楷体" w:eastAsiaTheme="minorEastAsia"/>
                <w:kern w:val="2"/>
                <w:sz w:val="24"/>
                <w:szCs w:val="24"/>
                <w:lang w:val="en-US" w:eastAsia="zh-CN" w:bidi="ar-SA"/>
              </w:rPr>
            </w:pPr>
          </w:p>
          <w:p w14:paraId="0EB48543">
            <w:pPr>
              <w:jc w:val="left"/>
              <w:rPr>
                <w:rFonts w:hint="eastAsia" w:ascii="宋体" w:hAnsi="宋体" w:cs="楷体" w:eastAsiaTheme="minorEastAsia"/>
                <w:kern w:val="2"/>
                <w:sz w:val="24"/>
                <w:szCs w:val="24"/>
                <w:lang w:val="en-US" w:eastAsia="zh-CN" w:bidi="ar-SA"/>
              </w:rPr>
            </w:pPr>
          </w:p>
          <w:p w14:paraId="1DEF7B45">
            <w:pPr>
              <w:jc w:val="left"/>
              <w:rPr>
                <w:rFonts w:hint="eastAsia" w:ascii="宋体" w:hAnsi="宋体" w:cs="楷体"/>
                <w:kern w:val="2"/>
                <w:sz w:val="24"/>
                <w:szCs w:val="24"/>
                <w:lang w:val="en-US" w:eastAsia="zh-CN" w:bidi="ar-SA"/>
              </w:rPr>
            </w:pPr>
          </w:p>
          <w:p w14:paraId="1D5E6773">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：学生们兴奋地领取材料，有的先认真裁剪纸条，有的小心翼翼地固定经线，有的专注地穿插纬线。遇到问题时，学生们主动请教，有的还互相帮助 ——“我帮你剪纸条吧”“你看，这样穿插就对了”，课堂充满专注的创作氛围。</w:t>
            </w:r>
          </w:p>
          <w:p w14:paraId="4249901D">
            <w:pPr>
              <w:keepNext w:val="0"/>
              <w:keepLines w:val="0"/>
              <w:widowControl/>
              <w:numPr>
                <w:ilvl w:val="0"/>
                <w:numId w:val="55"/>
              </w:numPr>
              <w:suppressLineNumbers w:val="0"/>
              <w:pBdr>
                <w:left w:val="none" w:color="auto" w:sz="0" w:space="0"/>
              </w:pBdr>
              <w:spacing w:before="0" w:beforeAutospacing="0" w:after="0" w:afterAutospacing="0" w:line="32" w:lineRule="atLeast"/>
              <w:ind w:left="0" w:hanging="360"/>
            </w:pPr>
          </w:p>
          <w:p w14:paraId="1DAAB9C1">
            <w:pPr>
              <w:jc w:val="left"/>
              <w:rPr>
                <w:rFonts w:hint="eastAsia" w:ascii="宋体" w:hAnsi="宋体" w:cs="楷体"/>
                <w:kern w:val="2"/>
                <w:sz w:val="24"/>
                <w:szCs w:val="24"/>
                <w:lang w:val="en-US" w:eastAsia="zh-CN" w:bidi="ar-SA"/>
              </w:rPr>
            </w:pPr>
          </w:p>
          <w:p w14:paraId="0A26B2BB">
            <w:pPr>
              <w:jc w:val="left"/>
              <w:rPr>
                <w:rFonts w:hint="eastAsia" w:ascii="宋体" w:hAnsi="宋体" w:cs="楷体"/>
                <w:kern w:val="2"/>
                <w:sz w:val="24"/>
                <w:szCs w:val="24"/>
                <w:lang w:val="en-US" w:eastAsia="zh-CN" w:bidi="ar-SA"/>
              </w:rPr>
            </w:pPr>
          </w:p>
          <w:p w14:paraId="5A53C7D4">
            <w:pPr>
              <w:jc w:val="left"/>
              <w:rPr>
                <w:rFonts w:hint="eastAsia" w:ascii="宋体" w:hAnsi="宋体" w:cs="楷体"/>
                <w:kern w:val="2"/>
                <w:sz w:val="24"/>
                <w:szCs w:val="24"/>
                <w:lang w:val="en-US" w:eastAsia="zh-CN" w:bidi="ar-SA"/>
              </w:rPr>
            </w:pPr>
          </w:p>
          <w:p w14:paraId="23EB979B">
            <w:pPr>
              <w:jc w:val="left"/>
              <w:rPr>
                <w:rFonts w:hint="eastAsia" w:ascii="宋体" w:hAnsi="宋体" w:cs="楷体" w:eastAsiaTheme="minorEastAsia"/>
                <w:kern w:val="2"/>
                <w:sz w:val="24"/>
                <w:szCs w:val="24"/>
                <w:lang w:val="en-US" w:eastAsia="zh-CN" w:bidi="ar-SA"/>
              </w:rPr>
            </w:pPr>
          </w:p>
          <w:p w14:paraId="214EE47F">
            <w:pPr>
              <w:jc w:val="left"/>
              <w:rPr>
                <w:rFonts w:hint="eastAsia" w:ascii="宋体" w:hAnsi="宋体" w:cs="楷体" w:eastAsiaTheme="minorEastAsia"/>
                <w:kern w:val="2"/>
                <w:sz w:val="24"/>
                <w:szCs w:val="24"/>
                <w:lang w:val="en-US" w:eastAsia="zh-CN" w:bidi="ar-SA"/>
              </w:rPr>
            </w:pPr>
          </w:p>
          <w:p w14:paraId="46ABE88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：学生们有序地参观展示区，有的小声赞叹 “这个编得好整齐”“这个颜色真好看”。互评时，学生们真诚地分享感受，有的说 “我喜欢你的圆形杯垫，下次我也要编圆形的”；介绍自己作品时，有的自豪地说 “我编得很整齐”，有的谦虚地说 “下次我要把纸条剪得更一样大”。</w:t>
            </w:r>
          </w:p>
          <w:p w14:paraId="3E9E1A8D">
            <w:pPr>
              <w:jc w:val="left"/>
              <w:rPr>
                <w:rFonts w:hint="eastAsia" w:ascii="宋体" w:hAnsi="宋体" w:cs="楷体" w:eastAsiaTheme="minorEastAsia"/>
                <w:kern w:val="2"/>
                <w:sz w:val="24"/>
                <w:szCs w:val="24"/>
                <w:lang w:val="en-US" w:eastAsia="zh-CN" w:bidi="ar-SA"/>
              </w:rPr>
            </w:pPr>
          </w:p>
          <w:p w14:paraId="6D256FFE">
            <w:pPr>
              <w:jc w:val="left"/>
              <w:rPr>
                <w:rFonts w:hint="eastAsia" w:ascii="宋体" w:hAnsi="宋体" w:cs="楷体" w:eastAsiaTheme="minorEastAsia"/>
                <w:kern w:val="2"/>
                <w:sz w:val="24"/>
                <w:szCs w:val="24"/>
                <w:lang w:val="en-US" w:eastAsia="zh-CN" w:bidi="ar-SA"/>
              </w:rPr>
            </w:pPr>
          </w:p>
          <w:p w14:paraId="79950400">
            <w:pPr>
              <w:jc w:val="left"/>
              <w:rPr>
                <w:rFonts w:hint="eastAsia" w:ascii="宋体" w:hAnsi="宋体" w:cs="楷体" w:eastAsiaTheme="minorEastAsia"/>
                <w:kern w:val="2"/>
                <w:sz w:val="24"/>
                <w:szCs w:val="24"/>
                <w:lang w:val="en-US" w:eastAsia="zh-CN" w:bidi="ar-SA"/>
              </w:rPr>
            </w:pPr>
          </w:p>
          <w:p w14:paraId="40CACDF4">
            <w:pPr>
              <w:jc w:val="left"/>
              <w:rPr>
                <w:rFonts w:hint="eastAsia" w:ascii="宋体" w:hAnsi="宋体" w:cs="楷体" w:eastAsiaTheme="minorEastAsia"/>
                <w:kern w:val="2"/>
                <w:sz w:val="24"/>
                <w:szCs w:val="24"/>
                <w:lang w:val="en-US" w:eastAsia="zh-CN" w:bidi="ar-SA"/>
              </w:rPr>
            </w:pPr>
          </w:p>
          <w:p w14:paraId="0D542860">
            <w:pPr>
              <w:numPr>
                <w:ilvl w:val="0"/>
                <w:numId w:val="0"/>
              </w:numPr>
              <w:spacing w:line="240" w:lineRule="auto"/>
              <w:jc w:val="both"/>
              <w:rPr>
                <w:rFonts w:hint="default"/>
                <w:b w:val="0"/>
                <w:bCs w:val="0"/>
                <w:sz w:val="24"/>
                <w:szCs w:val="24"/>
                <w:vertAlign w:val="baseline"/>
                <w:lang w:val="en-US" w:eastAsia="zh-CN"/>
              </w:rPr>
            </w:pPr>
          </w:p>
          <w:p w14:paraId="18981D1B">
            <w:pPr>
              <w:numPr>
                <w:ilvl w:val="0"/>
                <w:numId w:val="0"/>
              </w:numPr>
              <w:spacing w:line="240" w:lineRule="auto"/>
              <w:jc w:val="both"/>
              <w:rPr>
                <w:rFonts w:hint="default"/>
                <w:b w:val="0"/>
                <w:bCs w:val="0"/>
                <w:sz w:val="24"/>
                <w:szCs w:val="24"/>
                <w:vertAlign w:val="baseline"/>
                <w:lang w:val="en-US" w:eastAsia="zh-CN"/>
              </w:rPr>
            </w:pPr>
          </w:p>
          <w:p w14:paraId="65752F21">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：学生们看着课件中的生活场景，有的兴奋地说 “我见过这样的包包”“我家有编织窗帘”。听到 “生活小侦探” 的任务，学生们纷纷点头，有的说 “我要找很多编织用品”“我要记下来告诉老师”。</w:t>
            </w:r>
          </w:p>
          <w:p w14:paraId="0B7FF79D">
            <w:pPr>
              <w:numPr>
                <w:ilvl w:val="0"/>
                <w:numId w:val="0"/>
              </w:numPr>
              <w:spacing w:line="240" w:lineRule="auto"/>
              <w:jc w:val="both"/>
              <w:rPr>
                <w:rFonts w:hint="default"/>
                <w:b w:val="0"/>
                <w:bCs w:val="0"/>
                <w:sz w:val="24"/>
                <w:szCs w:val="24"/>
                <w:vertAlign w:val="baseline"/>
                <w:lang w:val="en-US" w:eastAsia="zh-CN"/>
              </w:rPr>
            </w:pPr>
          </w:p>
          <w:p w14:paraId="4237CDC9">
            <w:pPr>
              <w:numPr>
                <w:ilvl w:val="0"/>
                <w:numId w:val="0"/>
              </w:numPr>
              <w:spacing w:line="240" w:lineRule="auto"/>
              <w:jc w:val="both"/>
              <w:rPr>
                <w:rFonts w:hint="default"/>
                <w:b w:val="0"/>
                <w:bCs w:val="0"/>
                <w:sz w:val="24"/>
                <w:szCs w:val="24"/>
                <w:vertAlign w:val="baseline"/>
                <w:lang w:val="en-US" w:eastAsia="zh-CN"/>
              </w:rPr>
            </w:pPr>
          </w:p>
          <w:p w14:paraId="17925881">
            <w:pPr>
              <w:numPr>
                <w:ilvl w:val="0"/>
                <w:numId w:val="0"/>
              </w:numPr>
              <w:spacing w:line="240" w:lineRule="auto"/>
              <w:jc w:val="both"/>
              <w:rPr>
                <w:rFonts w:hint="default"/>
                <w:b w:val="0"/>
                <w:bCs w:val="0"/>
                <w:sz w:val="24"/>
                <w:szCs w:val="24"/>
                <w:vertAlign w:val="baseline"/>
                <w:lang w:val="en-US" w:eastAsia="zh-CN"/>
              </w:rPr>
            </w:pPr>
          </w:p>
        </w:tc>
        <w:tc>
          <w:tcPr>
            <w:tcW w:w="2467" w:type="dxa"/>
            <w:shd w:val="clear" w:color="auto" w:fill="auto"/>
            <w:vAlign w:val="top"/>
          </w:tcPr>
          <w:p w14:paraId="19B568E1">
            <w:pPr>
              <w:keepNext w:val="0"/>
              <w:keepLines w:val="0"/>
              <w:widowControl/>
              <w:suppressLineNumbers w:val="0"/>
              <w:ind w:firstLine="482" w:firstLineChars="200"/>
              <w:jc w:val="both"/>
              <w:rPr>
                <w:rFonts w:ascii="宋体" w:hAnsi="宋体" w:eastAsia="宋体" w:cs="宋体"/>
                <w:b/>
                <w:bCs/>
                <w:kern w:val="0"/>
                <w:sz w:val="24"/>
                <w:szCs w:val="24"/>
                <w:lang w:val="en-US" w:eastAsia="zh-CN" w:bidi="ar"/>
              </w:rPr>
            </w:pPr>
          </w:p>
          <w:p w14:paraId="496C5DD3">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“蜘蛛网” 这一学生熟悉的自然现象导入，将抽象的 “编织纹理” 与具象的 “蛛丝网格” 联系起来，降低理解难度。清晨阳光的视觉场景能快速吸引学生注意力，激发观察兴趣；教师的提问引导学生主动发现 “交叉排列” 的规律，自然过渡到 “编织” 主题，为后续理解 “经线与纬线” 的交叉关系埋下伏笔，让学生带着 “探索编织与蜘蛛网的联系” 的期待进入新课。</w:t>
            </w:r>
          </w:p>
          <w:p w14:paraId="195C5D82">
            <w:pPr>
              <w:spacing w:line="240" w:lineRule="auto"/>
              <w:jc w:val="both"/>
              <w:rPr>
                <w:rFonts w:hint="default"/>
                <w:b w:val="0"/>
                <w:bCs w:val="0"/>
                <w:sz w:val="24"/>
                <w:szCs w:val="24"/>
                <w:vertAlign w:val="baseline"/>
                <w:lang w:val="en-US" w:eastAsia="zh-CN"/>
              </w:rPr>
            </w:pPr>
          </w:p>
          <w:p w14:paraId="55E3A3B6">
            <w:pPr>
              <w:spacing w:line="240" w:lineRule="auto"/>
              <w:jc w:val="both"/>
              <w:rPr>
                <w:rFonts w:hint="default"/>
                <w:b w:val="0"/>
                <w:bCs w:val="0"/>
                <w:sz w:val="24"/>
                <w:szCs w:val="24"/>
                <w:vertAlign w:val="baseline"/>
                <w:lang w:val="en-US" w:eastAsia="zh-CN"/>
              </w:rPr>
            </w:pPr>
          </w:p>
          <w:p w14:paraId="7DE3F911">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“分类展示 + 成品关联” 的方式，让学生清晰了解不同编织材料的特点（硬、软、有韧性）与用途（装东西、保暖、装饰）。课件中的过程图（竹子劈片、纤维纺线）能让学生直观感受 “材料如何变成编织原料”，避免抽象讲解；成品图与生活场景（竹篮装菜、围巾保暖）的结合，能让学生理解 “材料特性决定用途”，为后续实践中 “选择材料” 奠定认知基础，同时培养 “观察材料与作品关系” 的思维。</w:t>
            </w:r>
          </w:p>
          <w:p w14:paraId="378FF37A">
            <w:pPr>
              <w:keepNext w:val="0"/>
              <w:keepLines w:val="0"/>
              <w:widowControl/>
              <w:suppressLineNumbers w:val="0"/>
              <w:jc w:val="left"/>
              <w:rPr>
                <w:rFonts w:ascii="宋体" w:hAnsi="宋体" w:eastAsia="宋体" w:cs="宋体"/>
                <w:b/>
                <w:bCs/>
                <w:kern w:val="0"/>
                <w:sz w:val="24"/>
                <w:szCs w:val="24"/>
                <w:lang w:val="en-US" w:eastAsia="zh-CN" w:bidi="ar"/>
              </w:rPr>
            </w:pPr>
          </w:p>
          <w:p w14:paraId="11466335">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18F63857">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137F9E03">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13FF18B1">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4C5C2A17">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08EDA290">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3455FD3D">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4401A874">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509CAA17">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240B59B6">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141E3515">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41C31231">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3450DF9A">
            <w:pPr>
              <w:keepNext w:val="0"/>
              <w:keepLines w:val="0"/>
              <w:widowControl/>
              <w:suppressLineNumbers w:val="0"/>
              <w:jc w:val="left"/>
              <w:rPr>
                <w:rFonts w:ascii="宋体" w:hAnsi="宋体" w:eastAsia="宋体" w:cs="宋体"/>
                <w:b/>
                <w:bCs/>
                <w:kern w:val="0"/>
                <w:sz w:val="24"/>
                <w:szCs w:val="24"/>
                <w:lang w:val="en-US" w:eastAsia="zh-CN" w:bidi="ar"/>
              </w:rPr>
            </w:pPr>
          </w:p>
          <w:p w14:paraId="12CBFADE">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0FF1431B">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p>
          <w:p w14:paraId="0BD80414">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：将编织用途分为 “服装服饰”“实用物品”“家居摆件” 三类，覆盖学生生活的不同场景，让他们明白 “编织无处不在”。每类用途都搭配具体实物图和用途标注，降低理解难度；教师的提问引导学生联想自家用品，能强化 “编织与生活紧密相关” 的认知，让学生从 “被动了解” 转向 “主动发现”，为后续 “用编织美化生活” 的实践埋下情感伏笔。</w:t>
            </w:r>
          </w:p>
          <w:p w14:paraId="4F961BC8">
            <w:pPr>
              <w:spacing w:line="240" w:lineRule="auto"/>
              <w:jc w:val="both"/>
              <w:rPr>
                <w:rFonts w:hint="default"/>
                <w:b w:val="0"/>
                <w:bCs w:val="0"/>
                <w:sz w:val="24"/>
                <w:szCs w:val="24"/>
                <w:vertAlign w:val="baseline"/>
                <w:lang w:val="en-US" w:eastAsia="zh-CN"/>
              </w:rPr>
            </w:pPr>
          </w:p>
          <w:p w14:paraId="1C522DE7">
            <w:pPr>
              <w:spacing w:line="240" w:lineRule="auto"/>
              <w:jc w:val="both"/>
              <w:rPr>
                <w:rFonts w:hint="default"/>
                <w:b w:val="0"/>
                <w:bCs w:val="0"/>
                <w:sz w:val="24"/>
                <w:szCs w:val="24"/>
                <w:vertAlign w:val="baseline"/>
                <w:lang w:val="en-US" w:eastAsia="zh-CN"/>
              </w:rPr>
            </w:pPr>
          </w:p>
          <w:p w14:paraId="63FFF55E">
            <w:pPr>
              <w:spacing w:line="240" w:lineRule="auto"/>
              <w:jc w:val="both"/>
              <w:rPr>
                <w:rFonts w:hint="default"/>
                <w:b w:val="0"/>
                <w:bCs w:val="0"/>
                <w:sz w:val="24"/>
                <w:szCs w:val="24"/>
                <w:vertAlign w:val="baseline"/>
                <w:lang w:val="en-US" w:eastAsia="zh-CN"/>
              </w:rPr>
            </w:pPr>
          </w:p>
          <w:p w14:paraId="6397B137">
            <w:pPr>
              <w:spacing w:line="240" w:lineRule="auto"/>
              <w:jc w:val="both"/>
              <w:rPr>
                <w:rFonts w:hint="default"/>
                <w:b w:val="0"/>
                <w:bCs w:val="0"/>
                <w:sz w:val="24"/>
                <w:szCs w:val="24"/>
                <w:vertAlign w:val="baseline"/>
                <w:lang w:val="en-US" w:eastAsia="zh-CN"/>
              </w:rPr>
            </w:pPr>
          </w:p>
          <w:p w14:paraId="4F591698">
            <w:pPr>
              <w:spacing w:line="240" w:lineRule="auto"/>
              <w:jc w:val="both"/>
              <w:rPr>
                <w:rFonts w:hint="default"/>
                <w:b w:val="0"/>
                <w:bCs w:val="0"/>
                <w:sz w:val="24"/>
                <w:szCs w:val="24"/>
                <w:vertAlign w:val="baseline"/>
                <w:lang w:val="en-US" w:eastAsia="zh-CN"/>
              </w:rPr>
            </w:pPr>
          </w:p>
          <w:p w14:paraId="4D94B40A">
            <w:pPr>
              <w:spacing w:line="240" w:lineRule="auto"/>
              <w:jc w:val="both"/>
              <w:rPr>
                <w:rFonts w:hint="default"/>
                <w:b w:val="0"/>
                <w:bCs w:val="0"/>
                <w:sz w:val="24"/>
                <w:szCs w:val="24"/>
                <w:vertAlign w:val="baseline"/>
                <w:lang w:val="en-US" w:eastAsia="zh-CN"/>
              </w:rPr>
            </w:pPr>
          </w:p>
          <w:p w14:paraId="277C3F94">
            <w:pPr>
              <w:spacing w:line="240" w:lineRule="auto"/>
              <w:jc w:val="both"/>
              <w:rPr>
                <w:rFonts w:hint="default"/>
                <w:b w:val="0"/>
                <w:bCs w:val="0"/>
                <w:sz w:val="24"/>
                <w:szCs w:val="24"/>
                <w:vertAlign w:val="baseline"/>
                <w:lang w:val="en-US" w:eastAsia="zh-CN"/>
              </w:rPr>
            </w:pPr>
          </w:p>
          <w:p w14:paraId="2B2B9082">
            <w:pPr>
              <w:spacing w:line="240" w:lineRule="auto"/>
              <w:jc w:val="both"/>
              <w:rPr>
                <w:rFonts w:hint="default"/>
                <w:b w:val="0"/>
                <w:bCs w:val="0"/>
                <w:sz w:val="24"/>
                <w:szCs w:val="24"/>
                <w:vertAlign w:val="baseline"/>
                <w:lang w:val="en-US" w:eastAsia="zh-CN"/>
              </w:rPr>
            </w:pPr>
          </w:p>
          <w:p w14:paraId="721763D8">
            <w:pPr>
              <w:spacing w:line="240" w:lineRule="auto"/>
              <w:jc w:val="both"/>
              <w:rPr>
                <w:rFonts w:hint="default"/>
                <w:b w:val="0"/>
                <w:bCs w:val="0"/>
                <w:sz w:val="24"/>
                <w:szCs w:val="24"/>
                <w:vertAlign w:val="baseline"/>
                <w:lang w:val="en-US" w:eastAsia="zh-CN"/>
              </w:rPr>
            </w:pPr>
          </w:p>
          <w:p w14:paraId="1453BE22">
            <w:pPr>
              <w:spacing w:line="240" w:lineRule="auto"/>
              <w:jc w:val="both"/>
              <w:rPr>
                <w:rFonts w:hint="default"/>
                <w:b w:val="0"/>
                <w:bCs w:val="0"/>
                <w:sz w:val="24"/>
                <w:szCs w:val="24"/>
                <w:vertAlign w:val="baseline"/>
                <w:lang w:val="en-US" w:eastAsia="zh-CN"/>
              </w:rPr>
            </w:pPr>
          </w:p>
          <w:p w14:paraId="7068BEF2">
            <w:pPr>
              <w:spacing w:line="240" w:lineRule="auto"/>
              <w:jc w:val="both"/>
              <w:rPr>
                <w:rFonts w:hint="default"/>
                <w:b w:val="0"/>
                <w:bCs w:val="0"/>
                <w:sz w:val="24"/>
                <w:szCs w:val="24"/>
                <w:vertAlign w:val="baseline"/>
                <w:lang w:val="en-US" w:eastAsia="zh-CN"/>
              </w:rPr>
            </w:pPr>
          </w:p>
          <w:p w14:paraId="007E961D">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“浙江草龙” 和 “黎族织锦” 两个案例，将编织的意义从 “实用” 提升到 “文化与情感” 层面。草龙的 “祈福意义” 让学生理解编织承载的情感，黎锦的 “文化符号” 让学生感受编织蕴含的历史智慧；短视频的播放比图片更具感染力，能让学生直观感受传统编织的魅力，避免枯燥的文化讲解。这一环节不仅丰富了学生的文化认知，还能培养他们对传统手工艺的尊重，为后续 “传承手艺” 的意识埋下种子。</w:t>
            </w:r>
          </w:p>
          <w:p w14:paraId="022C5618">
            <w:pPr>
              <w:spacing w:line="240" w:lineRule="auto"/>
              <w:jc w:val="both"/>
              <w:rPr>
                <w:rFonts w:hint="default"/>
                <w:b w:val="0"/>
                <w:bCs w:val="0"/>
                <w:sz w:val="24"/>
                <w:szCs w:val="24"/>
                <w:vertAlign w:val="baseline"/>
                <w:lang w:val="en-US" w:eastAsia="zh-CN"/>
              </w:rPr>
            </w:pPr>
          </w:p>
          <w:p w14:paraId="0F95DB89">
            <w:pPr>
              <w:spacing w:line="240" w:lineRule="auto"/>
              <w:jc w:val="both"/>
              <w:rPr>
                <w:rFonts w:hint="default"/>
                <w:b w:val="0"/>
                <w:bCs w:val="0"/>
                <w:sz w:val="24"/>
                <w:szCs w:val="24"/>
                <w:vertAlign w:val="baseline"/>
                <w:lang w:val="en-US" w:eastAsia="zh-CN"/>
              </w:rPr>
            </w:pPr>
          </w:p>
          <w:p w14:paraId="6A24D175">
            <w:pPr>
              <w:spacing w:line="240" w:lineRule="auto"/>
              <w:jc w:val="both"/>
              <w:rPr>
                <w:rFonts w:hint="default"/>
                <w:b w:val="0"/>
                <w:bCs w:val="0"/>
                <w:sz w:val="24"/>
                <w:szCs w:val="24"/>
                <w:vertAlign w:val="baseline"/>
                <w:lang w:val="en-US" w:eastAsia="zh-CN"/>
              </w:rPr>
            </w:pPr>
          </w:p>
          <w:p w14:paraId="76536839">
            <w:pPr>
              <w:spacing w:line="240" w:lineRule="auto"/>
              <w:jc w:val="both"/>
              <w:rPr>
                <w:rFonts w:hint="default"/>
                <w:b w:val="0"/>
                <w:bCs w:val="0"/>
                <w:sz w:val="24"/>
                <w:szCs w:val="24"/>
                <w:vertAlign w:val="baseline"/>
                <w:lang w:val="en-US" w:eastAsia="zh-CN"/>
              </w:rPr>
            </w:pPr>
          </w:p>
          <w:p w14:paraId="52239B9B">
            <w:pPr>
              <w:spacing w:line="240" w:lineRule="auto"/>
              <w:jc w:val="both"/>
              <w:rPr>
                <w:rFonts w:hint="default"/>
                <w:b w:val="0"/>
                <w:bCs w:val="0"/>
                <w:sz w:val="24"/>
                <w:szCs w:val="24"/>
                <w:vertAlign w:val="baseline"/>
                <w:lang w:val="en-US" w:eastAsia="zh-CN"/>
              </w:rPr>
            </w:pPr>
          </w:p>
          <w:p w14:paraId="49476B30">
            <w:pPr>
              <w:spacing w:line="240" w:lineRule="auto"/>
              <w:jc w:val="both"/>
              <w:rPr>
                <w:rFonts w:hint="default"/>
                <w:b w:val="0"/>
                <w:bCs w:val="0"/>
                <w:sz w:val="24"/>
                <w:szCs w:val="24"/>
                <w:vertAlign w:val="baseline"/>
                <w:lang w:val="en-US" w:eastAsia="zh-CN"/>
              </w:rPr>
            </w:pPr>
          </w:p>
          <w:p w14:paraId="0D01D785">
            <w:pPr>
              <w:spacing w:line="240" w:lineRule="auto"/>
              <w:jc w:val="both"/>
              <w:rPr>
                <w:rFonts w:hint="default"/>
                <w:b w:val="0"/>
                <w:bCs w:val="0"/>
                <w:sz w:val="24"/>
                <w:szCs w:val="24"/>
                <w:vertAlign w:val="baseline"/>
                <w:lang w:val="en-US" w:eastAsia="zh-CN"/>
              </w:rPr>
            </w:pPr>
          </w:p>
          <w:p w14:paraId="3F709CD3">
            <w:pPr>
              <w:spacing w:line="240" w:lineRule="auto"/>
              <w:jc w:val="both"/>
              <w:rPr>
                <w:rFonts w:hint="default"/>
                <w:b w:val="0"/>
                <w:bCs w:val="0"/>
                <w:sz w:val="24"/>
                <w:szCs w:val="24"/>
                <w:vertAlign w:val="baseline"/>
                <w:lang w:val="en-US" w:eastAsia="zh-CN"/>
              </w:rPr>
            </w:pPr>
          </w:p>
          <w:p w14:paraId="4E1D7A37">
            <w:pPr>
              <w:spacing w:line="240" w:lineRule="auto"/>
              <w:jc w:val="both"/>
              <w:rPr>
                <w:rFonts w:hint="default"/>
                <w:b w:val="0"/>
                <w:bCs w:val="0"/>
                <w:sz w:val="24"/>
                <w:szCs w:val="24"/>
                <w:vertAlign w:val="baseline"/>
                <w:lang w:val="en-US" w:eastAsia="zh-CN"/>
              </w:rPr>
            </w:pPr>
          </w:p>
          <w:p w14:paraId="4EDA7700">
            <w:pPr>
              <w:spacing w:line="240" w:lineRule="auto"/>
              <w:jc w:val="both"/>
              <w:rPr>
                <w:rFonts w:hint="default"/>
                <w:b w:val="0"/>
                <w:bCs w:val="0"/>
                <w:sz w:val="24"/>
                <w:szCs w:val="24"/>
                <w:vertAlign w:val="baseline"/>
                <w:lang w:val="en-US" w:eastAsia="zh-CN"/>
              </w:rPr>
            </w:pPr>
          </w:p>
          <w:p w14:paraId="0D484B9F">
            <w:pPr>
              <w:spacing w:line="240" w:lineRule="auto"/>
              <w:jc w:val="both"/>
              <w:rPr>
                <w:rFonts w:hint="default"/>
                <w:b w:val="0"/>
                <w:bCs w:val="0"/>
                <w:sz w:val="24"/>
                <w:szCs w:val="24"/>
                <w:vertAlign w:val="baseline"/>
                <w:lang w:val="en-US" w:eastAsia="zh-CN"/>
              </w:rPr>
            </w:pPr>
          </w:p>
          <w:p w14:paraId="4DC0D592">
            <w:pPr>
              <w:spacing w:line="240" w:lineRule="auto"/>
              <w:jc w:val="both"/>
              <w:rPr>
                <w:rFonts w:hint="default"/>
                <w:b w:val="0"/>
                <w:bCs w:val="0"/>
                <w:sz w:val="24"/>
                <w:szCs w:val="24"/>
                <w:vertAlign w:val="baseline"/>
                <w:lang w:val="en-US" w:eastAsia="zh-CN"/>
              </w:rPr>
            </w:pPr>
          </w:p>
          <w:p w14:paraId="1880F400">
            <w:pPr>
              <w:spacing w:line="240" w:lineRule="auto"/>
              <w:jc w:val="both"/>
              <w:rPr>
                <w:rFonts w:hint="default"/>
                <w:b w:val="0"/>
                <w:bCs w:val="0"/>
                <w:sz w:val="24"/>
                <w:szCs w:val="24"/>
                <w:vertAlign w:val="baseline"/>
                <w:lang w:val="en-US" w:eastAsia="zh-CN"/>
              </w:rPr>
            </w:pPr>
          </w:p>
          <w:p w14:paraId="0B5BCE1F">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“示意图标注 + 手势模拟”，将抽象的 “经线、纬线” 概念和 “一上一下” 规律具象化，符合二年级学生 “直观学习” 的特点。“钻山洞” 的比喻让枯燥的规律变得有趣，降低记忆难度；“纸片大小一致” 的规律提示，为后续实践中 “裁剪纸条” 做好铺垫，避免学生因材料问题导致作品混乱。教师的互动提问，能及时解决学生的困惑，确保每个学生都能理解核心概念与规律，为后续示范和实践打下基础。</w:t>
            </w:r>
          </w:p>
          <w:p w14:paraId="0473A451">
            <w:pPr>
              <w:spacing w:line="240" w:lineRule="auto"/>
              <w:jc w:val="both"/>
              <w:rPr>
                <w:rFonts w:hint="default"/>
                <w:b w:val="0"/>
                <w:bCs w:val="0"/>
                <w:sz w:val="24"/>
                <w:szCs w:val="24"/>
                <w:vertAlign w:val="baseline"/>
                <w:lang w:val="en-US" w:eastAsia="zh-CN"/>
              </w:rPr>
            </w:pPr>
          </w:p>
          <w:p w14:paraId="3B7D59C4">
            <w:pPr>
              <w:spacing w:line="240" w:lineRule="auto"/>
              <w:jc w:val="both"/>
              <w:rPr>
                <w:rFonts w:hint="default"/>
                <w:b w:val="0"/>
                <w:bCs w:val="0"/>
                <w:sz w:val="24"/>
                <w:szCs w:val="24"/>
                <w:vertAlign w:val="baseline"/>
                <w:lang w:val="en-US" w:eastAsia="zh-CN"/>
              </w:rPr>
            </w:pPr>
          </w:p>
          <w:p w14:paraId="20F6E303">
            <w:pPr>
              <w:spacing w:line="240" w:lineRule="auto"/>
              <w:jc w:val="both"/>
              <w:rPr>
                <w:rFonts w:hint="default"/>
                <w:b w:val="0"/>
                <w:bCs w:val="0"/>
                <w:sz w:val="24"/>
                <w:szCs w:val="24"/>
                <w:vertAlign w:val="baseline"/>
                <w:lang w:val="en-US" w:eastAsia="zh-CN"/>
              </w:rPr>
            </w:pPr>
          </w:p>
          <w:p w14:paraId="6FE355A6">
            <w:pPr>
              <w:spacing w:line="240" w:lineRule="auto"/>
              <w:jc w:val="both"/>
              <w:rPr>
                <w:rFonts w:hint="default"/>
                <w:b w:val="0"/>
                <w:bCs w:val="0"/>
                <w:sz w:val="24"/>
                <w:szCs w:val="24"/>
                <w:vertAlign w:val="baseline"/>
                <w:lang w:val="en-US" w:eastAsia="zh-CN"/>
              </w:rPr>
            </w:pPr>
          </w:p>
          <w:p w14:paraId="0A8779D2">
            <w:pPr>
              <w:spacing w:line="240" w:lineRule="auto"/>
              <w:jc w:val="both"/>
              <w:rPr>
                <w:rFonts w:hint="default"/>
                <w:b w:val="0"/>
                <w:bCs w:val="0"/>
                <w:sz w:val="24"/>
                <w:szCs w:val="24"/>
                <w:vertAlign w:val="baseline"/>
                <w:lang w:val="en-US" w:eastAsia="zh-CN"/>
              </w:rPr>
            </w:pPr>
          </w:p>
          <w:p w14:paraId="4E5C96BF">
            <w:pPr>
              <w:spacing w:line="240" w:lineRule="auto"/>
              <w:jc w:val="both"/>
              <w:rPr>
                <w:rFonts w:hint="default"/>
                <w:b w:val="0"/>
                <w:bCs w:val="0"/>
                <w:sz w:val="24"/>
                <w:szCs w:val="24"/>
                <w:vertAlign w:val="baseline"/>
                <w:lang w:val="en-US" w:eastAsia="zh-CN"/>
              </w:rPr>
            </w:pPr>
          </w:p>
          <w:p w14:paraId="30BFE380">
            <w:pPr>
              <w:spacing w:line="240" w:lineRule="auto"/>
              <w:jc w:val="both"/>
              <w:rPr>
                <w:rFonts w:hint="default"/>
                <w:b w:val="0"/>
                <w:bCs w:val="0"/>
                <w:sz w:val="24"/>
                <w:szCs w:val="24"/>
                <w:vertAlign w:val="baseline"/>
                <w:lang w:val="en-US" w:eastAsia="zh-CN"/>
              </w:rPr>
            </w:pPr>
          </w:p>
          <w:p w14:paraId="112BA4B7">
            <w:pPr>
              <w:spacing w:line="240" w:lineRule="auto"/>
              <w:jc w:val="both"/>
              <w:rPr>
                <w:rFonts w:hint="default"/>
                <w:b w:val="0"/>
                <w:bCs w:val="0"/>
                <w:sz w:val="24"/>
                <w:szCs w:val="24"/>
                <w:vertAlign w:val="baseline"/>
                <w:lang w:val="en-US" w:eastAsia="zh-CN"/>
              </w:rPr>
            </w:pPr>
          </w:p>
          <w:p w14:paraId="0BAD2278">
            <w:pPr>
              <w:spacing w:line="240" w:lineRule="auto"/>
              <w:jc w:val="both"/>
              <w:rPr>
                <w:rFonts w:hint="default"/>
                <w:b w:val="0"/>
                <w:bCs w:val="0"/>
                <w:sz w:val="24"/>
                <w:szCs w:val="24"/>
                <w:vertAlign w:val="baseline"/>
                <w:lang w:val="en-US" w:eastAsia="zh-CN"/>
              </w:rPr>
            </w:pPr>
          </w:p>
          <w:p w14:paraId="4A5666A7">
            <w:pPr>
              <w:spacing w:line="240" w:lineRule="auto"/>
              <w:jc w:val="both"/>
              <w:rPr>
                <w:rFonts w:hint="default"/>
                <w:b w:val="0"/>
                <w:bCs w:val="0"/>
                <w:sz w:val="24"/>
                <w:szCs w:val="24"/>
                <w:vertAlign w:val="baseline"/>
                <w:lang w:val="en-US" w:eastAsia="zh-CN"/>
              </w:rPr>
            </w:pPr>
          </w:p>
          <w:p w14:paraId="642B4C16">
            <w:pPr>
              <w:spacing w:line="240" w:lineRule="auto"/>
              <w:jc w:val="both"/>
              <w:rPr>
                <w:rFonts w:hint="default"/>
                <w:b w:val="0"/>
                <w:bCs w:val="0"/>
                <w:sz w:val="24"/>
                <w:szCs w:val="24"/>
                <w:vertAlign w:val="baseline"/>
                <w:lang w:val="en-US" w:eastAsia="zh-CN"/>
              </w:rPr>
            </w:pPr>
          </w:p>
          <w:p w14:paraId="62FFB825">
            <w:pPr>
              <w:spacing w:line="240" w:lineRule="auto"/>
              <w:jc w:val="both"/>
              <w:rPr>
                <w:rFonts w:hint="default"/>
                <w:b w:val="0"/>
                <w:bCs w:val="0"/>
                <w:sz w:val="24"/>
                <w:szCs w:val="24"/>
                <w:vertAlign w:val="baseline"/>
                <w:lang w:val="en-US" w:eastAsia="zh-CN"/>
              </w:rPr>
            </w:pPr>
          </w:p>
          <w:p w14:paraId="3C4A7D06">
            <w:pPr>
              <w:spacing w:line="240" w:lineRule="auto"/>
              <w:jc w:val="both"/>
              <w:rPr>
                <w:rFonts w:hint="default"/>
                <w:b w:val="0"/>
                <w:bCs w:val="0"/>
                <w:sz w:val="24"/>
                <w:szCs w:val="24"/>
                <w:vertAlign w:val="baseline"/>
                <w:lang w:val="en-US" w:eastAsia="zh-CN"/>
              </w:rPr>
            </w:pPr>
          </w:p>
          <w:p w14:paraId="7C92E8A1">
            <w:pPr>
              <w:spacing w:line="240" w:lineRule="auto"/>
              <w:jc w:val="both"/>
              <w:rPr>
                <w:rFonts w:hint="default"/>
                <w:b w:val="0"/>
                <w:bCs w:val="0"/>
                <w:sz w:val="24"/>
                <w:szCs w:val="24"/>
                <w:vertAlign w:val="baseline"/>
                <w:lang w:val="en-US" w:eastAsia="zh-CN"/>
              </w:rPr>
            </w:pPr>
          </w:p>
          <w:p w14:paraId="21CD5F8B">
            <w:pPr>
              <w:spacing w:line="240" w:lineRule="auto"/>
              <w:jc w:val="both"/>
              <w:rPr>
                <w:rFonts w:hint="default"/>
                <w:b w:val="0"/>
                <w:bCs w:val="0"/>
                <w:sz w:val="24"/>
                <w:szCs w:val="24"/>
                <w:vertAlign w:val="baseline"/>
                <w:lang w:val="en-US" w:eastAsia="zh-CN"/>
              </w:rPr>
            </w:pPr>
          </w:p>
          <w:p w14:paraId="6F032E52">
            <w:pPr>
              <w:keepNext w:val="0"/>
              <w:keepLines w:val="0"/>
              <w:widowControl/>
              <w:suppressLineNumbers w:val="0"/>
              <w:jc w:val="left"/>
              <w:rPr>
                <w:rFonts w:ascii="宋体" w:hAnsi="宋体" w:eastAsia="宋体" w:cs="宋体"/>
                <w:b/>
                <w:bCs/>
                <w:kern w:val="0"/>
                <w:sz w:val="24"/>
                <w:szCs w:val="24"/>
                <w:lang w:val="en-US" w:eastAsia="zh-CN" w:bidi="ar"/>
              </w:rPr>
            </w:pPr>
          </w:p>
          <w:p w14:paraId="03F1CA1F">
            <w:pPr>
              <w:keepNext w:val="0"/>
              <w:keepLines w:val="0"/>
              <w:widowControl/>
              <w:suppressLineNumbers w:val="0"/>
              <w:jc w:val="left"/>
              <w:rPr>
                <w:rFonts w:ascii="宋体" w:hAnsi="宋体" w:eastAsia="宋体" w:cs="宋体"/>
                <w:b/>
                <w:bCs/>
                <w:kern w:val="0"/>
                <w:sz w:val="24"/>
                <w:szCs w:val="24"/>
                <w:lang w:val="en-US" w:eastAsia="zh-CN" w:bidi="ar"/>
              </w:rPr>
            </w:pPr>
          </w:p>
          <w:p w14:paraId="526EA6C3">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：步骤图清晰展示 完整流程，教师的讲解突出 “关键细节”简化了传统编织中的复杂操作，符合二年级学生的动手能力，确保他们能快速上手。</w:t>
            </w:r>
          </w:p>
          <w:p w14:paraId="53A68668">
            <w:pPr>
              <w:keepNext w:val="0"/>
              <w:keepLines w:val="0"/>
              <w:widowControl/>
              <w:suppressLineNumbers w:val="0"/>
              <w:jc w:val="left"/>
              <w:rPr>
                <w:rFonts w:ascii="宋体" w:hAnsi="宋体" w:eastAsia="宋体" w:cs="宋体"/>
                <w:b/>
                <w:bCs/>
                <w:kern w:val="0"/>
                <w:sz w:val="24"/>
                <w:szCs w:val="24"/>
                <w:lang w:val="en-US" w:eastAsia="zh-CN" w:bidi="ar"/>
              </w:rPr>
            </w:pPr>
          </w:p>
          <w:p w14:paraId="7B47B613">
            <w:pPr>
              <w:keepNext w:val="0"/>
              <w:keepLines w:val="0"/>
              <w:widowControl/>
              <w:suppressLineNumbers w:val="0"/>
              <w:jc w:val="left"/>
              <w:rPr>
                <w:rFonts w:ascii="宋体" w:hAnsi="宋体" w:eastAsia="宋体" w:cs="宋体"/>
                <w:b/>
                <w:bCs/>
                <w:kern w:val="0"/>
                <w:sz w:val="24"/>
                <w:szCs w:val="24"/>
                <w:lang w:val="en-US" w:eastAsia="zh-CN" w:bidi="ar"/>
              </w:rPr>
            </w:pPr>
          </w:p>
          <w:p w14:paraId="3CE8A04B">
            <w:pPr>
              <w:keepNext w:val="0"/>
              <w:keepLines w:val="0"/>
              <w:widowControl/>
              <w:suppressLineNumbers w:val="0"/>
              <w:jc w:val="left"/>
              <w:rPr>
                <w:rFonts w:ascii="宋体" w:hAnsi="宋体" w:eastAsia="宋体" w:cs="宋体"/>
                <w:b/>
                <w:bCs/>
                <w:kern w:val="0"/>
                <w:sz w:val="24"/>
                <w:szCs w:val="24"/>
                <w:lang w:val="en-US" w:eastAsia="zh-CN" w:bidi="ar"/>
              </w:rPr>
            </w:pPr>
          </w:p>
          <w:p w14:paraId="42D142FC">
            <w:pPr>
              <w:spacing w:line="240" w:lineRule="auto"/>
              <w:jc w:val="both"/>
              <w:rPr>
                <w:rFonts w:hint="default"/>
                <w:b w:val="0"/>
                <w:bCs w:val="0"/>
                <w:sz w:val="24"/>
                <w:szCs w:val="24"/>
                <w:vertAlign w:val="baseline"/>
                <w:lang w:val="en-US" w:eastAsia="zh-CN"/>
              </w:rPr>
            </w:pPr>
          </w:p>
          <w:p w14:paraId="704CE578">
            <w:pPr>
              <w:spacing w:line="240" w:lineRule="auto"/>
              <w:jc w:val="both"/>
              <w:rPr>
                <w:rFonts w:hint="default"/>
                <w:b w:val="0"/>
                <w:bCs w:val="0"/>
                <w:sz w:val="24"/>
                <w:szCs w:val="24"/>
                <w:vertAlign w:val="baseline"/>
                <w:lang w:val="en-US" w:eastAsia="zh-CN"/>
              </w:rPr>
            </w:pPr>
          </w:p>
          <w:p w14:paraId="6264BDF0">
            <w:pPr>
              <w:spacing w:line="240" w:lineRule="auto"/>
              <w:jc w:val="both"/>
              <w:rPr>
                <w:rFonts w:hint="default"/>
                <w:b w:val="0"/>
                <w:bCs w:val="0"/>
                <w:sz w:val="24"/>
                <w:szCs w:val="24"/>
                <w:vertAlign w:val="baseline"/>
                <w:lang w:val="en-US" w:eastAsia="zh-CN"/>
              </w:rPr>
            </w:pPr>
          </w:p>
          <w:p w14:paraId="637455CF">
            <w:pPr>
              <w:spacing w:line="240" w:lineRule="auto"/>
              <w:jc w:val="both"/>
              <w:rPr>
                <w:rFonts w:hint="default"/>
                <w:b w:val="0"/>
                <w:bCs w:val="0"/>
                <w:sz w:val="24"/>
                <w:szCs w:val="24"/>
                <w:vertAlign w:val="baseline"/>
                <w:lang w:val="en-US" w:eastAsia="zh-CN"/>
              </w:rPr>
            </w:pPr>
          </w:p>
          <w:p w14:paraId="798F97D9">
            <w:pPr>
              <w:spacing w:line="240" w:lineRule="auto"/>
              <w:jc w:val="both"/>
              <w:rPr>
                <w:rFonts w:hint="default"/>
                <w:b w:val="0"/>
                <w:bCs w:val="0"/>
                <w:sz w:val="24"/>
                <w:szCs w:val="24"/>
                <w:vertAlign w:val="baseline"/>
                <w:lang w:val="en-US" w:eastAsia="zh-CN"/>
              </w:rPr>
            </w:pPr>
          </w:p>
          <w:p w14:paraId="5C7315D4">
            <w:pPr>
              <w:spacing w:line="240" w:lineRule="auto"/>
              <w:jc w:val="both"/>
              <w:rPr>
                <w:rFonts w:hint="default"/>
                <w:b w:val="0"/>
                <w:bCs w:val="0"/>
                <w:sz w:val="24"/>
                <w:szCs w:val="24"/>
                <w:vertAlign w:val="baseline"/>
                <w:lang w:val="en-US" w:eastAsia="zh-CN"/>
              </w:rPr>
            </w:pPr>
          </w:p>
          <w:p w14:paraId="40C42C0C">
            <w:pPr>
              <w:spacing w:line="240" w:lineRule="auto"/>
              <w:jc w:val="both"/>
              <w:rPr>
                <w:rFonts w:hint="default"/>
                <w:b w:val="0"/>
                <w:bCs w:val="0"/>
                <w:sz w:val="24"/>
                <w:szCs w:val="24"/>
                <w:vertAlign w:val="baseline"/>
                <w:lang w:val="en-US" w:eastAsia="zh-CN"/>
              </w:rPr>
            </w:pPr>
          </w:p>
          <w:p w14:paraId="41C1ED1D">
            <w:pPr>
              <w:spacing w:line="240" w:lineRule="auto"/>
              <w:jc w:val="both"/>
              <w:rPr>
                <w:rFonts w:hint="default"/>
                <w:b w:val="0"/>
                <w:bCs w:val="0"/>
                <w:sz w:val="24"/>
                <w:szCs w:val="24"/>
                <w:vertAlign w:val="baseline"/>
                <w:lang w:val="en-US" w:eastAsia="zh-CN"/>
              </w:rPr>
            </w:pPr>
          </w:p>
          <w:p w14:paraId="4408B024">
            <w:pPr>
              <w:spacing w:line="240" w:lineRule="auto"/>
              <w:jc w:val="both"/>
              <w:rPr>
                <w:rFonts w:hint="default"/>
                <w:b w:val="0"/>
                <w:bCs w:val="0"/>
                <w:sz w:val="24"/>
                <w:szCs w:val="24"/>
                <w:vertAlign w:val="baseline"/>
                <w:lang w:val="en-US" w:eastAsia="zh-CN"/>
              </w:rPr>
            </w:pPr>
          </w:p>
          <w:p w14:paraId="0A60BBA9">
            <w:pPr>
              <w:spacing w:line="240" w:lineRule="auto"/>
              <w:jc w:val="both"/>
              <w:rPr>
                <w:rFonts w:hint="default"/>
                <w:b w:val="0"/>
                <w:bCs w:val="0"/>
                <w:sz w:val="24"/>
                <w:szCs w:val="24"/>
                <w:vertAlign w:val="baseline"/>
                <w:lang w:val="en-US" w:eastAsia="zh-CN"/>
              </w:rPr>
            </w:pPr>
          </w:p>
          <w:p w14:paraId="4B01CBD4">
            <w:pPr>
              <w:spacing w:line="240" w:lineRule="auto"/>
              <w:jc w:val="both"/>
              <w:rPr>
                <w:rFonts w:hint="default"/>
                <w:b w:val="0"/>
                <w:bCs w:val="0"/>
                <w:sz w:val="24"/>
                <w:szCs w:val="24"/>
                <w:vertAlign w:val="baseline"/>
                <w:lang w:val="en-US" w:eastAsia="zh-CN"/>
              </w:rPr>
            </w:pPr>
          </w:p>
          <w:p w14:paraId="26AE512D">
            <w:pPr>
              <w:spacing w:line="240" w:lineRule="auto"/>
              <w:jc w:val="both"/>
              <w:rPr>
                <w:rFonts w:hint="default"/>
                <w:b w:val="0"/>
                <w:bCs w:val="0"/>
                <w:sz w:val="24"/>
                <w:szCs w:val="24"/>
                <w:vertAlign w:val="baseline"/>
                <w:lang w:val="en-US" w:eastAsia="zh-CN"/>
              </w:rPr>
            </w:pPr>
          </w:p>
          <w:p w14:paraId="7AC4E099">
            <w:pPr>
              <w:spacing w:line="240" w:lineRule="auto"/>
              <w:jc w:val="both"/>
              <w:rPr>
                <w:rFonts w:hint="default"/>
                <w:b w:val="0"/>
                <w:bCs w:val="0"/>
                <w:sz w:val="24"/>
                <w:szCs w:val="24"/>
                <w:vertAlign w:val="baseline"/>
                <w:lang w:val="en-US" w:eastAsia="zh-CN"/>
              </w:rPr>
            </w:pPr>
          </w:p>
          <w:p w14:paraId="718BDDB3">
            <w:pPr>
              <w:spacing w:line="240" w:lineRule="auto"/>
              <w:jc w:val="both"/>
              <w:rPr>
                <w:rFonts w:hint="default"/>
                <w:b w:val="0"/>
                <w:bCs w:val="0"/>
                <w:sz w:val="24"/>
                <w:szCs w:val="24"/>
                <w:vertAlign w:val="baseline"/>
                <w:lang w:val="en-US" w:eastAsia="zh-CN"/>
              </w:rPr>
            </w:pPr>
          </w:p>
          <w:p w14:paraId="7F1897E5">
            <w:pPr>
              <w:spacing w:line="240" w:lineRule="auto"/>
              <w:jc w:val="both"/>
              <w:rPr>
                <w:rFonts w:hint="default"/>
                <w:b w:val="0"/>
                <w:bCs w:val="0"/>
                <w:sz w:val="24"/>
                <w:szCs w:val="24"/>
                <w:vertAlign w:val="baseline"/>
                <w:lang w:val="en-US" w:eastAsia="zh-CN"/>
              </w:rPr>
            </w:pPr>
          </w:p>
          <w:p w14:paraId="10B53357">
            <w:pPr>
              <w:spacing w:line="240" w:lineRule="auto"/>
              <w:jc w:val="both"/>
              <w:rPr>
                <w:rFonts w:hint="default"/>
                <w:b w:val="0"/>
                <w:bCs w:val="0"/>
                <w:sz w:val="24"/>
                <w:szCs w:val="24"/>
                <w:vertAlign w:val="baseline"/>
                <w:lang w:val="en-US" w:eastAsia="zh-CN"/>
              </w:rPr>
            </w:pPr>
          </w:p>
          <w:p w14:paraId="5CD576E8">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：“手艺小达人” 的评价主题，贴合单元 “小小手艺人” 的定位，能增强学生的身份认同感。互评环节引导学生从 “整齐度、颜色、创意” 三个维度欣赏作品，培养审美能力和表达能力；教师的总结评价不侧重 “作品完美度”，而强调 “尝试与进步”，避免学生因 “编得不好” 产生自卑心理，保护他们的创作热情。展示区的设置让学生感受到自己的作品被尊重，增强成就感，同时通过互相学习，激发后续深入学习编织的兴趣。</w:t>
            </w:r>
          </w:p>
          <w:p w14:paraId="15371289">
            <w:pPr>
              <w:spacing w:line="240" w:lineRule="auto"/>
              <w:jc w:val="both"/>
              <w:rPr>
                <w:rFonts w:hint="default"/>
                <w:b w:val="0"/>
                <w:bCs w:val="0"/>
                <w:sz w:val="24"/>
                <w:szCs w:val="24"/>
                <w:vertAlign w:val="baseline"/>
                <w:lang w:val="en-US" w:eastAsia="zh-CN"/>
              </w:rPr>
            </w:pPr>
          </w:p>
          <w:p w14:paraId="2EA65596">
            <w:pPr>
              <w:spacing w:line="240" w:lineRule="auto"/>
              <w:jc w:val="both"/>
              <w:rPr>
                <w:rFonts w:hint="default"/>
                <w:b w:val="0"/>
                <w:bCs w:val="0"/>
                <w:sz w:val="24"/>
                <w:szCs w:val="24"/>
                <w:vertAlign w:val="baseline"/>
                <w:lang w:val="en-US" w:eastAsia="zh-CN"/>
              </w:rPr>
            </w:pPr>
          </w:p>
          <w:p w14:paraId="2339DF05">
            <w:pPr>
              <w:spacing w:line="240" w:lineRule="auto"/>
              <w:jc w:val="both"/>
              <w:rPr>
                <w:rFonts w:hint="default"/>
                <w:b w:val="0"/>
                <w:bCs w:val="0"/>
                <w:sz w:val="24"/>
                <w:szCs w:val="24"/>
                <w:vertAlign w:val="baseline"/>
                <w:lang w:val="en-US" w:eastAsia="zh-CN"/>
              </w:rPr>
            </w:pPr>
          </w:p>
          <w:p w14:paraId="4F0F8567">
            <w:pPr>
              <w:spacing w:line="240" w:lineRule="auto"/>
              <w:jc w:val="both"/>
              <w:rPr>
                <w:rFonts w:hint="default"/>
                <w:b w:val="0"/>
                <w:bCs w:val="0"/>
                <w:sz w:val="24"/>
                <w:szCs w:val="24"/>
                <w:vertAlign w:val="baseline"/>
                <w:lang w:val="en-US" w:eastAsia="zh-CN"/>
              </w:rPr>
            </w:pPr>
          </w:p>
          <w:p w14:paraId="15317C36">
            <w:pPr>
              <w:spacing w:line="240" w:lineRule="auto"/>
              <w:jc w:val="both"/>
              <w:rPr>
                <w:rFonts w:hint="default"/>
                <w:b w:val="0"/>
                <w:bCs w:val="0"/>
                <w:sz w:val="24"/>
                <w:szCs w:val="24"/>
                <w:vertAlign w:val="baseline"/>
                <w:lang w:val="en-US" w:eastAsia="zh-CN"/>
              </w:rPr>
            </w:pPr>
          </w:p>
          <w:p w14:paraId="1ABD7CF2">
            <w:pPr>
              <w:spacing w:line="240" w:lineRule="auto"/>
              <w:jc w:val="both"/>
              <w:rPr>
                <w:rFonts w:hint="default"/>
                <w:b w:val="0"/>
                <w:bCs w:val="0"/>
                <w:sz w:val="24"/>
                <w:szCs w:val="24"/>
                <w:vertAlign w:val="baseline"/>
                <w:lang w:val="en-US" w:eastAsia="zh-CN"/>
              </w:rPr>
            </w:pPr>
          </w:p>
          <w:p w14:paraId="4769E6D9">
            <w:pPr>
              <w:spacing w:line="240" w:lineRule="auto"/>
              <w:jc w:val="both"/>
              <w:rPr>
                <w:rFonts w:hint="default"/>
                <w:b w:val="0"/>
                <w:bCs w:val="0"/>
                <w:sz w:val="24"/>
                <w:szCs w:val="24"/>
                <w:vertAlign w:val="baseline"/>
                <w:lang w:val="en-US" w:eastAsia="zh-CN"/>
              </w:rPr>
            </w:pPr>
          </w:p>
          <w:p w14:paraId="2D440B47">
            <w:pPr>
              <w:spacing w:line="240" w:lineRule="auto"/>
              <w:jc w:val="both"/>
              <w:rPr>
                <w:rFonts w:hint="default"/>
                <w:b w:val="0"/>
                <w:bCs w:val="0"/>
                <w:sz w:val="24"/>
                <w:szCs w:val="24"/>
                <w:vertAlign w:val="baseline"/>
                <w:lang w:val="en-US" w:eastAsia="zh-CN"/>
              </w:rPr>
            </w:pPr>
          </w:p>
        </w:tc>
      </w:tr>
      <w:tr w14:paraId="4D6CD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tcW w:w="1911" w:type="dxa"/>
            <w:shd w:val="clear" w:color="auto" w:fill="auto"/>
            <w:vAlign w:val="center"/>
          </w:tcPr>
          <w:p w14:paraId="330E29E2">
            <w:pPr>
              <w:spacing w:line="240" w:lineRule="auto"/>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板书</w:t>
            </w:r>
          </w:p>
        </w:tc>
        <w:tc>
          <w:tcPr>
            <w:tcW w:w="8284" w:type="dxa"/>
            <w:gridSpan w:val="3"/>
            <w:shd w:val="clear" w:color="auto" w:fill="auto"/>
            <w:vAlign w:val="center"/>
          </w:tcPr>
          <w:p w14:paraId="76C845FD">
            <w:pPr>
              <w:spacing w:line="240" w:lineRule="auto"/>
              <w:jc w:val="both"/>
              <w:rPr>
                <w:rFonts w:hint="default" w:eastAsiaTheme="minorEastAsia"/>
                <w:b w:val="0"/>
                <w:bCs w:val="0"/>
                <w:sz w:val="24"/>
                <w:szCs w:val="24"/>
                <w:vertAlign w:val="baseline"/>
                <w:lang w:val="en-US" w:eastAsia="zh-CN"/>
              </w:rPr>
            </w:pPr>
          </w:p>
        </w:tc>
      </w:tr>
      <w:tr w14:paraId="35240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4" w:hRule="atLeast"/>
        </w:trPr>
        <w:tc>
          <w:tcPr>
            <w:tcW w:w="1911" w:type="dxa"/>
            <w:shd w:val="clear" w:color="auto" w:fill="auto"/>
            <w:vAlign w:val="center"/>
          </w:tcPr>
          <w:p w14:paraId="23077676">
            <w:pPr>
              <w:spacing w:line="240" w:lineRule="auto"/>
              <w:jc w:val="center"/>
              <w:rPr>
                <w:rFonts w:hint="default"/>
                <w:b w:val="0"/>
                <w:bCs w:val="0"/>
                <w:sz w:val="24"/>
                <w:szCs w:val="24"/>
                <w:vertAlign w:val="baseline"/>
                <w:lang w:val="en-US" w:eastAsia="zh-CN"/>
              </w:rPr>
            </w:pPr>
            <w:r>
              <w:rPr>
                <w:rFonts w:hint="eastAsia"/>
                <w:b w:val="0"/>
                <w:bCs w:val="0"/>
                <w:sz w:val="36"/>
                <w:szCs w:val="36"/>
                <w:vertAlign w:val="baseline"/>
                <w:lang w:val="en-US" w:eastAsia="zh-CN"/>
              </w:rPr>
              <w:t>教学反思</w:t>
            </w:r>
          </w:p>
        </w:tc>
        <w:tc>
          <w:tcPr>
            <w:tcW w:w="8284" w:type="dxa"/>
            <w:gridSpan w:val="3"/>
            <w:shd w:val="clear" w:color="auto" w:fill="auto"/>
            <w:vAlign w:val="center"/>
          </w:tcPr>
          <w:p w14:paraId="3584DAE7">
            <w:pPr>
              <w:numPr>
                <w:ilvl w:val="0"/>
                <w:numId w:val="0"/>
              </w:numPr>
              <w:spacing w:line="240" w:lineRule="auto"/>
              <w:ind w:firstLine="480" w:firstLineChars="200"/>
              <w:jc w:val="both"/>
              <w:rPr>
                <w:rFonts w:hint="default"/>
                <w:b w:val="0"/>
                <w:bCs w:val="0"/>
                <w:sz w:val="24"/>
                <w:szCs w:val="24"/>
                <w:vertAlign w:val="baseline"/>
                <w:lang w:val="en-US" w:eastAsia="zh-CN"/>
              </w:rPr>
            </w:pPr>
          </w:p>
        </w:tc>
      </w:tr>
      <w:tr w14:paraId="6A056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0195" w:type="dxa"/>
            <w:gridSpan w:val="4"/>
            <w:shd w:val="clear" w:color="auto" w:fill="auto"/>
            <w:vAlign w:val="center"/>
          </w:tcPr>
          <w:p w14:paraId="70887FA3">
            <w:pPr>
              <w:spacing w:line="240" w:lineRule="auto"/>
              <w:jc w:val="center"/>
              <w:rPr>
                <w:rFonts w:hint="default"/>
                <w:b w:val="0"/>
                <w:bCs w:val="0"/>
                <w:sz w:val="24"/>
                <w:szCs w:val="24"/>
                <w:vertAlign w:val="baseline"/>
                <w:lang w:val="en-US" w:eastAsia="zh-CN"/>
              </w:rPr>
            </w:pPr>
            <w:r>
              <w:rPr>
                <w:rFonts w:hint="eastAsia"/>
                <w:b/>
                <w:bCs/>
                <w:color w:val="auto"/>
                <w:sz w:val="32"/>
                <w:szCs w:val="32"/>
                <w:vertAlign w:val="baseline"/>
                <w:lang w:val="en-US" w:eastAsia="zh-CN"/>
              </w:rPr>
              <w:t>任务二：《穿编小挂饰》</w:t>
            </w:r>
          </w:p>
        </w:tc>
      </w:tr>
      <w:tr w14:paraId="145AC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0195" w:type="dxa"/>
            <w:gridSpan w:val="4"/>
            <w:shd w:val="clear" w:color="auto" w:fill="auto"/>
            <w:vAlign w:val="center"/>
          </w:tcPr>
          <w:p w14:paraId="771456AE">
            <w:pPr>
              <w:spacing w:line="240" w:lineRule="auto"/>
              <w:ind w:firstLine="480" w:firstLineChars="200"/>
              <w:jc w:val="left"/>
              <w:rPr>
                <w:rFonts w:hint="default"/>
                <w:b w:val="0"/>
                <w:bCs w:val="0"/>
                <w:sz w:val="24"/>
                <w:szCs w:val="24"/>
                <w:vertAlign w:val="baseline"/>
                <w:lang w:val="en-US" w:eastAsia="zh-CN"/>
              </w:rPr>
            </w:pPr>
          </w:p>
        </w:tc>
      </w:tr>
      <w:tr w14:paraId="58DD7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911" w:type="dxa"/>
            <w:shd w:val="clear" w:color="auto" w:fill="auto"/>
            <w:vAlign w:val="center"/>
          </w:tcPr>
          <w:p w14:paraId="2B921E39">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小问题+学习目标</w:t>
            </w:r>
          </w:p>
        </w:tc>
        <w:tc>
          <w:tcPr>
            <w:tcW w:w="8284" w:type="dxa"/>
            <w:gridSpan w:val="3"/>
            <w:shd w:val="clear" w:color="auto" w:fill="auto"/>
            <w:vAlign w:val="center"/>
          </w:tcPr>
          <w:p w14:paraId="67FF5CDC">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【小问题】</w:t>
            </w:r>
          </w:p>
          <w:p w14:paraId="4FA7D6A1">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b w:val="0"/>
                <w:bCs w:val="0"/>
                <w:i w:val="0"/>
                <w:iCs w:val="0"/>
                <w:caps w:val="0"/>
                <w:spacing w:val="0"/>
                <w:kern w:val="2"/>
                <w:sz w:val="28"/>
                <w:szCs w:val="28"/>
                <w:shd w:val="clear" w:fill="FFFFFF"/>
                <w:lang w:val="en-US" w:eastAsia="zh-CN" w:bidi="ar-SA"/>
              </w:rPr>
              <w:t>1.</w:t>
            </w:r>
            <w:r>
              <w:rPr>
                <w:rFonts w:hint="eastAsia" w:ascii="宋体" w:hAnsi="宋体" w:eastAsia="宋体" w:cs="宋体"/>
                <w:i w:val="0"/>
                <w:iCs w:val="0"/>
                <w:caps w:val="0"/>
                <w:spacing w:val="0"/>
                <w:sz w:val="28"/>
                <w:szCs w:val="28"/>
                <w:shd w:val="clear" w:fill="FFFFFF"/>
                <w:lang w:val="en-US" w:eastAsia="zh-CN"/>
              </w:rPr>
              <w:t>制作穿编小挂饰时，如何设计并裁剪带卡口的卡纸基底，才能让经线固定牢固，且适合穿编出整齐的纹理？如何控制纬线穿插的力度与顺序，避免出现 “纬线松动”“纹理混乱” 的问题？</w:t>
            </w:r>
          </w:p>
          <w:p w14:paraId="7C5B193B">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2.如何结合挂饰的装饰用途，选择合适的材料、设计主体造型，并添加挂绳与装饰元素，让穿编小挂饰既美观又能实际使用？</w:t>
            </w:r>
          </w:p>
          <w:p w14:paraId="0149D867">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【教学目标】</w:t>
            </w:r>
          </w:p>
          <w:p w14:paraId="4AAA97D7">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【审美感知】</w:t>
            </w:r>
          </w:p>
          <w:p w14:paraId="12A0551C">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学生能够通过观察与对比，感知穿编小挂饰的结构美、纹理美与创意美，建立 “装饰与实用结合” 的审美认知。</w:t>
            </w:r>
          </w:p>
          <w:p w14:paraId="000CF223">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【艺术表现】</w:t>
            </w:r>
          </w:p>
          <w:p w14:paraId="50E247C9">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学生能够熟练掌握穿编小挂饰的核心技法，独立完成从基底制作到挂饰成型的全过程。</w:t>
            </w:r>
          </w:p>
          <w:p w14:paraId="4B993D77">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【创意实践】</w:t>
            </w:r>
          </w:p>
          <w:p w14:paraId="504AEEC0">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学生能够结合个人喜好与挂饰用途，在穿编小挂饰中融入个性化设计，展现独特创意。</w:t>
            </w:r>
          </w:p>
          <w:p w14:paraId="146A9882">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【文化理解】</w:t>
            </w:r>
          </w:p>
          <w:p w14:paraId="59F58CD9">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i w:val="0"/>
                <w:iCs w:val="0"/>
                <w:caps w:val="0"/>
                <w:spacing w:val="0"/>
                <w:sz w:val="28"/>
                <w:szCs w:val="28"/>
                <w:shd w:val="clear" w:fill="FFFFFF"/>
                <w:lang w:val="en-US" w:eastAsia="zh-CN"/>
              </w:rPr>
              <w:t xml:space="preserve">  学生通过学习了解穿编挂饰在传统与现代生活中的文化意义，感受手工创作的情感价值与实用智慧。理解 “手工创作的价值在于情感传递”，培养尊重传统手工艺、用手艺美化生活的意识，增强对 “小小手艺人” 身份的认同感。</w:t>
            </w:r>
          </w:p>
        </w:tc>
      </w:tr>
      <w:tr w14:paraId="42F1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90" w:hRule="atLeast"/>
        </w:trPr>
        <w:tc>
          <w:tcPr>
            <w:tcW w:w="1911" w:type="dxa"/>
            <w:shd w:val="clear" w:color="auto" w:fill="auto"/>
            <w:vAlign w:val="center"/>
          </w:tcPr>
          <w:p w14:paraId="69489EC8">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教学重难点</w:t>
            </w:r>
          </w:p>
        </w:tc>
        <w:tc>
          <w:tcPr>
            <w:tcW w:w="8284" w:type="dxa"/>
            <w:gridSpan w:val="3"/>
            <w:shd w:val="clear" w:color="auto" w:fill="auto"/>
            <w:vAlign w:val="center"/>
          </w:tcPr>
          <w:p w14:paraId="35EF3FB1">
            <w:pPr>
              <w:keepNext w:val="0"/>
              <w:keepLines w:val="0"/>
              <w:widowControl/>
              <w:suppressLineNumbers w:val="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【教学重点】</w:t>
            </w:r>
          </w:p>
          <w:p w14:paraId="354D27B1">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引导学生掌握穿编小挂饰的核心流程，能独立完成结构完整、纹理整齐的穿编小挂饰，并结合用途设计简单的个性化造型。</w:t>
            </w:r>
          </w:p>
          <w:p w14:paraId="6C7756BF">
            <w:pPr>
              <w:spacing w:line="240" w:lineRule="auto"/>
              <w:ind w:firstLine="480" w:firstLineChars="200"/>
              <w:jc w:val="left"/>
              <w:rPr>
                <w:rFonts w:hint="eastAsia" w:ascii="宋体" w:hAnsi="宋体" w:eastAsia="宋体" w:cs="宋体"/>
                <w:i w:val="0"/>
                <w:iCs w:val="0"/>
                <w:caps w:val="0"/>
                <w:color w:val="auto"/>
                <w:spacing w:val="0"/>
                <w:sz w:val="24"/>
                <w:szCs w:val="24"/>
                <w:shd w:val="clear" w:fill="FFFFFF"/>
              </w:rPr>
            </w:pPr>
          </w:p>
          <w:p w14:paraId="27455D61">
            <w:pPr>
              <w:keepNext w:val="0"/>
              <w:keepLines w:val="0"/>
              <w:widowControl/>
              <w:suppressLineNumbers w:val="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【教学难点】</w:t>
            </w:r>
          </w:p>
          <w:p w14:paraId="4127D692">
            <w:pPr>
              <w:keepNext w:val="0"/>
              <w:keepLines w:val="0"/>
              <w:widowControl/>
              <w:suppressLineNumbers w:val="0"/>
              <w:ind w:firstLine="560" w:firstLineChars="200"/>
              <w:jc w:val="left"/>
              <w:rPr>
                <w:rFonts w:hint="eastAsia" w:ascii="宋体" w:hAnsi="宋体" w:eastAsia="宋体" w:cs="宋体"/>
                <w:i w:val="0"/>
                <w:iCs w:val="0"/>
                <w:caps w:val="0"/>
                <w:spacing w:val="0"/>
                <w:sz w:val="28"/>
                <w:szCs w:val="28"/>
                <w:shd w:val="clear" w:fill="FFFFFF"/>
                <w:lang w:val="en-US" w:eastAsia="zh-CN"/>
              </w:rPr>
            </w:pPr>
            <w:r>
              <w:rPr>
                <w:rFonts w:hint="eastAsia" w:ascii="宋体" w:hAnsi="宋体" w:eastAsia="宋体" w:cs="宋体"/>
                <w:i w:val="0"/>
                <w:iCs w:val="0"/>
                <w:caps w:val="0"/>
                <w:spacing w:val="0"/>
                <w:sz w:val="28"/>
                <w:szCs w:val="28"/>
                <w:shd w:val="clear" w:fill="FFFFFF"/>
                <w:lang w:val="en-US" w:eastAsia="zh-CN"/>
              </w:rPr>
              <w:t>难点在于学生难以精准制作带卡口的基底，穿编纬线时容易出现 “规律混淆”，部分学生在添加挂绳与装饰时，容易忽略 “挂饰平衡”（如装饰元素过重导致挂饰倾斜），影响实用效果。</w:t>
            </w:r>
          </w:p>
          <w:p w14:paraId="2065DFE7">
            <w:pPr>
              <w:spacing w:line="240" w:lineRule="auto"/>
              <w:ind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p>
        </w:tc>
      </w:tr>
      <w:tr w14:paraId="20FE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911" w:type="dxa"/>
            <w:shd w:val="clear" w:color="auto" w:fill="auto"/>
            <w:vAlign w:val="center"/>
          </w:tcPr>
          <w:p w14:paraId="76A6CA44">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二次备课</w:t>
            </w:r>
          </w:p>
        </w:tc>
        <w:tc>
          <w:tcPr>
            <w:tcW w:w="3210" w:type="dxa"/>
            <w:shd w:val="clear" w:color="auto" w:fill="auto"/>
            <w:vAlign w:val="center"/>
          </w:tcPr>
          <w:p w14:paraId="61290CDF">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教师活动</w:t>
            </w:r>
          </w:p>
        </w:tc>
        <w:tc>
          <w:tcPr>
            <w:tcW w:w="2607" w:type="dxa"/>
            <w:shd w:val="clear" w:color="auto" w:fill="auto"/>
            <w:vAlign w:val="center"/>
          </w:tcPr>
          <w:p w14:paraId="09864FC4">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学生活动</w:t>
            </w:r>
          </w:p>
        </w:tc>
        <w:tc>
          <w:tcPr>
            <w:tcW w:w="2467" w:type="dxa"/>
            <w:shd w:val="clear" w:color="auto" w:fill="auto"/>
            <w:vAlign w:val="center"/>
          </w:tcPr>
          <w:p w14:paraId="207E39FC">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设计意图</w:t>
            </w:r>
          </w:p>
        </w:tc>
      </w:tr>
      <w:tr w14:paraId="456F2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911" w:type="dxa"/>
            <w:shd w:val="clear" w:color="auto" w:fill="auto"/>
            <w:vAlign w:val="center"/>
          </w:tcPr>
          <w:p w14:paraId="07C1C6D5">
            <w:pPr>
              <w:spacing w:line="240" w:lineRule="auto"/>
              <w:jc w:val="center"/>
              <w:rPr>
                <w:rFonts w:hint="eastAsia"/>
                <w:b w:val="0"/>
                <w:bCs w:val="0"/>
                <w:sz w:val="24"/>
                <w:szCs w:val="24"/>
                <w:vertAlign w:val="baseline"/>
                <w:lang w:val="en-US" w:eastAsia="zh-CN"/>
              </w:rPr>
            </w:pPr>
          </w:p>
        </w:tc>
        <w:tc>
          <w:tcPr>
            <w:tcW w:w="3210" w:type="dxa"/>
            <w:shd w:val="clear" w:color="auto" w:fill="auto"/>
            <w:vAlign w:val="center"/>
          </w:tcPr>
          <w:p w14:paraId="39E7DAD7">
            <w:pPr>
              <w:pStyle w:val="8"/>
              <w:numPr>
                <w:ilvl w:val="0"/>
                <w:numId w:val="0"/>
              </w:numPr>
              <w:rPr>
                <w:rFonts w:hint="eastAsia"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一、导入新课</w:t>
            </w:r>
          </w:p>
          <w:p w14:paraId="2F217137">
            <w:pPr>
              <w:keepNext w:val="0"/>
              <w:keepLines w:val="0"/>
              <w:widowControl/>
              <w:suppressLineNumbers w:val="0"/>
              <w:jc w:val="left"/>
              <w:rPr>
                <w:rFonts w:hint="eastAsia" w:cs="楷体" w:eastAsiaTheme="minorEastAsia"/>
                <w:kern w:val="2"/>
                <w:sz w:val="24"/>
                <w:szCs w:val="24"/>
                <w:lang w:val="en-US" w:eastAsia="zh-CN" w:bidi="ar-SA"/>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：小朋友们</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今天我们要学一种特别的手艺，用 “穿编” 的方法，做一个属于自己的《穿编小挂饰》，既能挂在书包上，又能装饰房间，你们期待吗？</w:t>
            </w:r>
          </w:p>
          <w:p w14:paraId="2C8873D4">
            <w:pPr>
              <w:pStyle w:val="8"/>
              <w:numPr>
                <w:ilvl w:val="0"/>
                <w:numId w:val="0"/>
              </w:numPr>
              <w:ind w:firstLine="240" w:firstLineChars="100"/>
              <w:rPr>
                <w:rFonts w:hint="eastAsia" w:cs="楷体" w:eastAsiaTheme="minorEastAsia"/>
                <w:kern w:val="2"/>
                <w:sz w:val="24"/>
                <w:szCs w:val="24"/>
                <w:lang w:val="en-US" w:eastAsia="zh-CN" w:bidi="ar-SA"/>
              </w:rPr>
            </w:pPr>
          </w:p>
          <w:p w14:paraId="53276A38">
            <w:pPr>
              <w:pStyle w:val="8"/>
              <w:numPr>
                <w:ilvl w:val="0"/>
                <w:numId w:val="0"/>
              </w:numPr>
              <w:ind w:firstLine="240" w:firstLineChars="100"/>
              <w:rPr>
                <w:rFonts w:hint="eastAsia" w:cs="楷体" w:eastAsiaTheme="minorEastAsia"/>
                <w:kern w:val="2"/>
                <w:sz w:val="24"/>
                <w:szCs w:val="24"/>
                <w:lang w:val="en-US" w:eastAsia="zh-CN" w:bidi="ar-SA"/>
              </w:rPr>
            </w:pPr>
          </w:p>
          <w:p w14:paraId="4D780E69">
            <w:pPr>
              <w:pStyle w:val="8"/>
              <w:numPr>
                <w:ilvl w:val="0"/>
                <w:numId w:val="0"/>
              </w:numPr>
              <w:rPr>
                <w:rFonts w:hint="eastAsia" w:ascii="宋体" w:hAnsi="宋体" w:eastAsia="宋体" w:cs="宋体"/>
                <w:kern w:val="0"/>
                <w:sz w:val="24"/>
                <w:szCs w:val="24"/>
                <w:lang w:val="en-US" w:eastAsia="zh-CN" w:bidi="ar"/>
              </w:rPr>
            </w:pPr>
            <w:r>
              <w:rPr>
                <w:rFonts w:hint="eastAsia" w:cs="楷体" w:eastAsiaTheme="minorEastAsia"/>
                <w:kern w:val="2"/>
                <w:sz w:val="24"/>
                <w:szCs w:val="24"/>
                <w:lang w:val="en-US" w:eastAsia="zh-CN" w:bidi="ar-SA"/>
              </w:rPr>
              <w:t>二、讲授新课</w:t>
            </w:r>
          </w:p>
          <w:p w14:paraId="1A5BF998">
            <w:pPr>
              <w:keepNext w:val="0"/>
              <w:keepLines w:val="0"/>
              <w:widowControl/>
              <w:suppressLineNumbers w:val="0"/>
              <w:jc w:val="left"/>
              <w:rPr>
                <w:rFonts w:hint="default"/>
                <w:lang w:val="en-US"/>
              </w:rPr>
            </w:pPr>
            <w:r>
              <w:rPr>
                <w:rFonts w:hint="eastAsia" w:ascii="宋体" w:hAnsi="宋体" w:eastAsia="宋体" w:cs="宋体"/>
                <w:kern w:val="0"/>
                <w:sz w:val="24"/>
                <w:szCs w:val="24"/>
                <w:lang w:val="en-US" w:eastAsia="zh-CN" w:bidi="ar"/>
              </w:rPr>
              <w:t>（一）挂饰博物馆</w:t>
            </w:r>
          </w:p>
          <w:p w14:paraId="14487453">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“古代五毒荷包挂饰” 高清图：绣有蝎子、蜈蚣等图案的彩色荷包，配文字 “五毒荷包”）欢迎来到 “挂饰博物馆” 第一站 —— 古代挂饰区。大家看这个挂饰，它叫 “五毒荷包”，上面画了哪些小动物呀？（引导学生说出蝎子、蜈蚣）</w:t>
            </w:r>
          </w:p>
          <w:p w14:paraId="32D453CB">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：（讲解）古时候，人们觉得蝎子、蜈蚣这些小动物是 “五毒”，会带来不好的运气。所以就把它们绣在荷包上，用 “以毒攻毒” 的想法驱散坏运气，保护自己和家人平安。而且呀，很多长辈会给小朋友做这样的荷包，藏着对我们的关爱呢！</w:t>
            </w:r>
          </w:p>
          <w:p w14:paraId="52475C4C">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：（切换课件，第二页呈现 “古代绣球挂饰” 图：圆形绣球，绣有花纹，挂着流苏）再看这个 “绣球挂饰”，它圆圆的，像不像一家人紧紧抱在一起？古时候，绣球象征 “团圆美满”，人们会把它挂在家里，期盼家人永远在一起，有时候还会用绣球传递心意，比如送给好朋友，代表 “我们要一直做好朋友”。</w:t>
            </w:r>
          </w:p>
          <w:p w14:paraId="641BED30">
            <w:pPr>
              <w:keepNext w:val="0"/>
              <w:keepLines w:val="0"/>
              <w:widowControl/>
              <w:numPr>
                <w:ilvl w:val="0"/>
                <w:numId w:val="56"/>
              </w:numPr>
              <w:suppressLineNumbers w:val="0"/>
              <w:pBdr>
                <w:left w:val="none" w:color="auto" w:sz="0" w:space="0"/>
              </w:pBdr>
              <w:spacing w:before="0" w:beforeAutospacing="0" w:after="0" w:afterAutospacing="0" w:line="32" w:lineRule="atLeast"/>
              <w:ind w:left="0" w:hanging="360"/>
            </w:pPr>
            <w:r>
              <w:rPr>
                <w:b/>
                <w:bCs/>
              </w:rPr>
              <w:t>教师活动</w:t>
            </w:r>
            <w:r>
              <w:t>：（切换课件，第三页呈现 “古代掐丝工艺挂饰” 图：金属丝勾勒的花鸟图案，镶嵌彩色宝石）最后看这个 “掐丝挂饰”，它的工艺特别精巧！工匠叔叔用细细的金属丝弯出花鸟、瑞兽的形状，再填上彩色的宝石，看起来又精致又漂亮。这些图案也有好寓意，比如画凤凰代表 “吉祥”，画牡丹代表 “富贵”，是传统手艺和美的结合。</w:t>
            </w:r>
          </w:p>
          <w:p w14:paraId="7B34EC7C">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344F2AF5">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rPr>
                <w:rFonts w:hint="default" w:eastAsiaTheme="minorEastAsia"/>
                <w:lang w:val="en-US" w:eastAsia="zh-CN"/>
              </w:rPr>
            </w:pPr>
            <w:r>
              <w:rPr>
                <w:rFonts w:hint="eastAsia"/>
                <w:lang w:eastAsia="zh-CN"/>
              </w:rPr>
              <w:t>（</w:t>
            </w:r>
            <w:r>
              <w:rPr>
                <w:rFonts w:hint="eastAsia"/>
                <w:lang w:val="en-US" w:eastAsia="zh-CN"/>
              </w:rPr>
              <w:t>二）生活中的挂饰</w:t>
            </w:r>
          </w:p>
          <w:p w14:paraId="3AFF87EB">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62249AAD">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“新年挂饰” 图：红灯笼、中国结、生肖挂饰，背景是贴春联的房间）逛完古代挂饰，我们来看看现在生活中的挂饰。这是新年挂饰，大家发现它们的颜色有什么特点？（引导学生说出 “红色多”）对啦！红色代表热闹、吉祥，新年挂这些挂饰，能把家里打扮得特别有节日氛围，还能传递 “新的一年平平安安” 的愿望。</w:t>
            </w:r>
          </w:p>
          <w:p w14:paraId="1093D161">
            <w:pPr>
              <w:keepNext w:val="0"/>
              <w:keepLines w:val="0"/>
              <w:widowControl/>
              <w:numPr>
                <w:ilvl w:val="0"/>
                <w:numId w:val="57"/>
              </w:numPr>
              <w:suppressLineNumbers w:val="0"/>
              <w:pBdr>
                <w:left w:val="none" w:color="auto" w:sz="0" w:space="0"/>
              </w:pBdr>
              <w:spacing w:before="0" w:beforeAutospacing="0" w:after="0" w:afterAutospacing="0" w:line="32" w:lineRule="atLeast"/>
              <w:ind w:left="0" w:hanging="360"/>
            </w:pPr>
            <w:r>
              <w:rPr>
                <w:b/>
                <w:bCs/>
              </w:rPr>
              <w:t>教师活动</w:t>
            </w:r>
            <w:r>
              <w:t>：（切换课件，第二页呈现 “卡通挂饰” 图：小熊、兔子、动漫角色造型的挂饰，挂在书包、笔袋上）再看这些卡通挂饰，它们的造型特别可爱，颜色也很鲜亮，挂在书包上，走路的时候会晃来晃去，特别有活力，能让我们的心情变开心。</w:t>
            </w:r>
          </w:p>
          <w:p w14:paraId="71BEDB12">
            <w:pPr>
              <w:keepNext w:val="0"/>
              <w:keepLines w:val="0"/>
              <w:widowControl/>
              <w:numPr>
                <w:ilvl w:val="0"/>
                <w:numId w:val="58"/>
              </w:numPr>
              <w:suppressLineNumbers w:val="0"/>
              <w:pBdr>
                <w:left w:val="none" w:color="auto" w:sz="0" w:space="0"/>
              </w:pBdr>
              <w:spacing w:before="0" w:beforeAutospacing="0" w:after="0" w:afterAutospacing="0" w:line="32" w:lineRule="atLeast"/>
              <w:ind w:left="0" w:hanging="360"/>
            </w:pPr>
            <w:r>
              <w:rPr>
                <w:b/>
                <w:bCs/>
              </w:rPr>
              <w:t>教师活动</w:t>
            </w:r>
            <w:r>
              <w:t>：（切换课件，第三页呈现 “风铃挂饰” 图：玻璃、金属、木质的风铃，配微风拂动的动态效果）最后是风铃挂饰，它最特别的地方是什么呀？（引导学生说出 “会响”）对！微风一吹，风铃的吊坠就会碰撞，发出叮叮当当的声音，既好看又好听，能让房间变得更有生机。大家最喜欢哪种生活挂饰呀？</w:t>
            </w:r>
          </w:p>
          <w:p w14:paraId="276D0191">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22189C6C">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rPr>
                <w:rFonts w:hint="default" w:eastAsiaTheme="minorEastAsia"/>
                <w:lang w:val="en-US" w:eastAsia="zh-CN"/>
              </w:rPr>
            </w:pPr>
            <w:r>
              <w:rPr>
                <w:rFonts w:hint="eastAsia"/>
                <w:lang w:eastAsia="zh-CN"/>
              </w:rPr>
              <w:t>（</w:t>
            </w:r>
            <w:r>
              <w:rPr>
                <w:rFonts w:hint="eastAsia"/>
                <w:lang w:val="en-US" w:eastAsia="zh-CN"/>
              </w:rPr>
              <w:t>三）挂饰的结构</w:t>
            </w:r>
          </w:p>
          <w:p w14:paraId="0DB885AF">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457B1AE5">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：（切换课件，呈现 “挂饰结构分解图”：以卡通挂饰为例，标注 “悬挂部分”“装饰部分”“主体部分”）不管是古代挂饰还是现代挂饰，都有三个重要部分。第一部分是 “悬挂部分”，比如挂饰顶部的绳子、挂钩，有了它，挂饰才能挂在书包、墙上；第二部分是 “主体部分”，是挂饰最核心的部分，比如卡通挂饰的小熊身体、风铃的铃铛架；第三部分是 “装饰部分”，比如挂在主体上的小流苏、小贴纸，能让挂饰更漂亮。</w:t>
            </w:r>
          </w:p>
          <w:p w14:paraId="51FD8BFE">
            <w:pPr>
              <w:keepNext w:val="0"/>
              <w:keepLines w:val="0"/>
              <w:widowControl/>
              <w:numPr>
                <w:ilvl w:val="0"/>
                <w:numId w:val="59"/>
              </w:numPr>
              <w:suppressLineNumbers w:val="0"/>
              <w:pBdr>
                <w:left w:val="none" w:color="auto" w:sz="0" w:space="0"/>
              </w:pBdr>
              <w:spacing w:before="0" w:beforeAutospacing="0" w:after="0" w:afterAutospacing="0" w:line="32" w:lineRule="atLeast"/>
              <w:ind w:left="0" w:hanging="360"/>
            </w:pPr>
            <w:r>
              <w:rPr>
                <w:b/>
                <w:bCs/>
              </w:rPr>
              <w:t>教师活动</w:t>
            </w:r>
            <w:r>
              <w:t>：（指着课件中的不同挂饰，让学生判断结构）大家看这个新年中国结挂饰，它的悬挂部分是什么？（学生回答 “顶部的绳子”）主体部分呢？（学生回答 “中国结本身”）装饰部分呢？（学生回答 “下面的流苏”）对啦，大家分得真清楚！</w:t>
            </w:r>
          </w:p>
          <w:p w14:paraId="16478628">
            <w:pPr>
              <w:keepNext w:val="0"/>
              <w:keepLines w:val="0"/>
              <w:widowControl/>
              <w:numPr>
                <w:ilvl w:val="0"/>
                <w:numId w:val="60"/>
              </w:numPr>
              <w:suppressLineNumbers w:val="0"/>
              <w:pBdr>
                <w:left w:val="none" w:color="auto" w:sz="0" w:space="0"/>
              </w:pBdr>
              <w:spacing w:before="0" w:beforeAutospacing="0" w:after="0" w:afterAutospacing="0" w:line="32" w:lineRule="atLeast"/>
              <w:ind w:left="0" w:hanging="360"/>
            </w:pPr>
          </w:p>
          <w:p w14:paraId="4D006BB2">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49D7F4C1">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r>
              <w:rPr>
                <w:rFonts w:hint="eastAsia"/>
                <w:lang w:eastAsia="zh-CN"/>
              </w:rPr>
              <w:t>（</w:t>
            </w:r>
            <w:r>
              <w:rPr>
                <w:rFonts w:hint="eastAsia"/>
                <w:lang w:val="en-US" w:eastAsia="zh-CN"/>
              </w:rPr>
              <w:t>四）欣赏分析</w:t>
            </w:r>
          </w:p>
          <w:p w14:paraId="6AFBDC2C">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呈现多张风铃挂饰图片：有的是多个相同的玻璃球吊坠，有的是重复的金属片，有的是排列整齐的木质小方块）我们再来重点看看风铃挂饰，大家仔细观察，这些风铃的吊坠有什么共同点？（引导学生说出 “有很多一样的”）</w:t>
            </w:r>
          </w:p>
          <w:p w14:paraId="12146B2D">
            <w:pPr>
              <w:keepNext w:val="0"/>
              <w:keepLines w:val="0"/>
              <w:widowControl/>
              <w:numPr>
                <w:ilvl w:val="0"/>
                <w:numId w:val="61"/>
              </w:numPr>
              <w:suppressLineNumbers w:val="0"/>
              <w:pBdr>
                <w:left w:val="none" w:color="auto" w:sz="0" w:space="0"/>
              </w:pBdr>
              <w:spacing w:before="0" w:beforeAutospacing="0" w:after="0" w:afterAutospacing="0" w:line="32" w:lineRule="atLeast"/>
              <w:ind w:left="0" w:hanging="360"/>
            </w:pPr>
            <w:r>
              <w:rPr>
                <w:b/>
                <w:bCs/>
              </w:rPr>
              <w:t>教师活动</w:t>
            </w:r>
            <w:r>
              <w:t>：（总结）大家观察得真仔细！风铃挂饰的造型，大多用了 “重复” 的方法 —— 比如很多一样的玻璃球、一样的金属片，整齐地排列在一起。这种重复不是乱糟糟的，而是有规律的，比如从大到小排、从左到右排，就像小朋友排队一样整齐。阳光照在上面，每个吊坠都会反光，看起来既统一又有变化，特别有韵律感，这就是重复带来的美感。</w:t>
            </w:r>
          </w:p>
          <w:p w14:paraId="5AAEDE37">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p>
          <w:p w14:paraId="737B3B54">
            <w:pPr>
              <w:keepNext w:val="0"/>
              <w:keepLines w:val="0"/>
              <w:widowControl/>
              <w:numPr>
                <w:ilvl w:val="0"/>
                <w:numId w:val="0"/>
              </w:numPr>
              <w:suppressLineNumbers w:val="0"/>
              <w:pBdr>
                <w:left w:val="none" w:color="auto" w:sz="0" w:space="0"/>
              </w:pBdr>
              <w:tabs>
                <w:tab w:val="left" w:pos="720"/>
              </w:tabs>
              <w:spacing w:before="0" w:beforeAutospacing="0" w:after="0" w:afterAutospacing="0" w:line="32" w:lineRule="atLeast"/>
              <w:jc w:val="both"/>
            </w:pPr>
            <w:r>
              <w:rPr>
                <w:rFonts w:hint="eastAsia"/>
                <w:lang w:eastAsia="zh-CN"/>
              </w:rPr>
              <w:t>（</w:t>
            </w:r>
            <w:r>
              <w:rPr>
                <w:rFonts w:hint="eastAsia"/>
                <w:lang w:val="en-US" w:eastAsia="zh-CN"/>
              </w:rPr>
              <w:t>五）编织挂饰</w:t>
            </w:r>
          </w:p>
          <w:p w14:paraId="334E2992">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：（切换课件，呈现 “挂饰连接方法示意图”：①悬挂部分与主体部分用 “穿线打结” 连接；②装饰部分与主体部分用 “粘贴” 连接；③主体部分的零件用 “衔接” 连接，如卡纸拼接）我们做挂饰时，各部分怎么连在一起呢？有三种常见方法：第一种是 “穿线打结”，比如把挂绳穿过主体顶部的孔，打个结，就像我们系鞋带一样，很牢固；第二种是 “粘贴”，比如把小贴纸、小流苏用胶水粘在主体上；第三种是 “衔接”，比如主体部分是用两张卡纸做的，就把它们的边缘叠在一起粘好，像拼图一样拼起来。</w:t>
            </w:r>
          </w:p>
          <w:p w14:paraId="1282916C">
            <w:pPr>
              <w:keepNext w:val="0"/>
              <w:keepLines w:val="0"/>
              <w:widowControl/>
              <w:numPr>
                <w:ilvl w:val="0"/>
                <w:numId w:val="62"/>
              </w:numPr>
              <w:suppressLineNumbers w:val="0"/>
              <w:pBdr>
                <w:left w:val="none" w:color="auto" w:sz="0" w:space="0"/>
              </w:pBdr>
              <w:spacing w:before="0" w:beforeAutospacing="0" w:after="0" w:afterAutospacing="0" w:line="32" w:lineRule="atLeast"/>
              <w:ind w:left="0" w:hanging="360"/>
            </w:pPr>
            <w:r>
              <w:rPr>
                <w:b/>
                <w:bCs/>
              </w:rPr>
              <w:t>教师活动</w:t>
            </w:r>
            <w:r>
              <w:t>：（提问）大家想想，我们之前学的穿编手艺，能用来连接挂饰的哪个部分呀？（引导学生说出 “主体部分”“装饰部分”）对啦！穿编可以用来做主体部分的纹理，也可以用来装饰主体，让挂饰更特别。</w:t>
            </w:r>
          </w:p>
          <w:p w14:paraId="3D8316CE">
            <w:pPr>
              <w:pStyle w:val="8"/>
              <w:numPr>
                <w:ilvl w:val="0"/>
                <w:numId w:val="0"/>
              </w:numPr>
              <w:ind w:leftChars="0"/>
              <w:rPr>
                <w:rFonts w:hint="eastAsia"/>
                <w:b w:val="0"/>
                <w:bCs w:val="0"/>
                <w:sz w:val="24"/>
                <w:szCs w:val="24"/>
                <w:vertAlign w:val="baseline"/>
                <w:lang w:val="en-US" w:eastAsia="zh-CN"/>
              </w:rPr>
            </w:pPr>
          </w:p>
          <w:p w14:paraId="0050DF9F">
            <w:pPr>
              <w:pStyle w:val="8"/>
              <w:numPr>
                <w:ilvl w:val="0"/>
                <w:numId w:val="0"/>
              </w:numPr>
              <w:ind w:leftChars="0"/>
              <w:rPr>
                <w:rFonts w:hint="eastAsia"/>
                <w:b w:val="0"/>
                <w:bCs w:val="0"/>
                <w:sz w:val="24"/>
                <w:szCs w:val="24"/>
                <w:vertAlign w:val="baseline"/>
                <w:lang w:val="en-US" w:eastAsia="zh-CN"/>
              </w:rPr>
            </w:pPr>
          </w:p>
          <w:p w14:paraId="02D4F2FE">
            <w:pPr>
              <w:pStyle w:val="8"/>
              <w:numPr>
                <w:ilvl w:val="0"/>
                <w:numId w:val="0"/>
              </w:numPr>
              <w:ind w:leftChars="0"/>
              <w:rPr>
                <w:rFonts w:hint="eastAsia"/>
                <w:b w:val="0"/>
                <w:bCs w:val="0"/>
                <w:sz w:val="24"/>
                <w:szCs w:val="24"/>
                <w:vertAlign w:val="baseline"/>
                <w:lang w:val="en-US" w:eastAsia="zh-CN"/>
              </w:rPr>
            </w:pPr>
            <w:r>
              <w:rPr>
                <w:rFonts w:hint="eastAsia"/>
                <w:b w:val="0"/>
                <w:bCs w:val="0"/>
                <w:sz w:val="24"/>
                <w:szCs w:val="24"/>
                <w:vertAlign w:val="baseline"/>
                <w:lang w:val="en-US" w:eastAsia="zh-CN"/>
              </w:rPr>
              <w:t>三、教师示范</w:t>
            </w:r>
          </w:p>
          <w:p w14:paraId="3A2C1C60">
            <w:pPr>
              <w:pStyle w:val="8"/>
              <w:numPr>
                <w:ilvl w:val="0"/>
                <w:numId w:val="0"/>
              </w:numPr>
              <w:ind w:leftChars="0"/>
              <w:rPr>
                <w:rFonts w:hint="default"/>
                <w:b w:val="0"/>
                <w:bCs w:val="0"/>
                <w:sz w:val="24"/>
                <w:szCs w:val="24"/>
                <w:vertAlign w:val="baseline"/>
                <w:lang w:val="en-US" w:eastAsia="zh-CN"/>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w:t>
            </w:r>
            <w:r>
              <w:rPr>
                <w:rFonts w:hint="eastAsia" w:cs="宋体"/>
                <w:kern w:val="0"/>
                <w:sz w:val="24"/>
                <w:szCs w:val="24"/>
                <w:lang w:val="en-US" w:eastAsia="zh-CN" w:bidi="ar"/>
              </w:rPr>
              <w:t>教师用视频进行示范，边示范边讲解制作挂饰的步骤。</w:t>
            </w:r>
          </w:p>
          <w:p w14:paraId="63BCA211">
            <w:pPr>
              <w:pStyle w:val="8"/>
              <w:numPr>
                <w:ilvl w:val="0"/>
                <w:numId w:val="0"/>
              </w:numPr>
              <w:ind w:leftChars="0"/>
              <w:rPr>
                <w:rFonts w:hint="eastAsia"/>
                <w:b w:val="0"/>
                <w:bCs w:val="0"/>
                <w:sz w:val="24"/>
                <w:szCs w:val="24"/>
                <w:vertAlign w:val="baseline"/>
                <w:lang w:val="en-US" w:eastAsia="zh-CN"/>
              </w:rPr>
            </w:pPr>
          </w:p>
          <w:p w14:paraId="31433596">
            <w:pPr>
              <w:pStyle w:val="8"/>
              <w:numPr>
                <w:ilvl w:val="0"/>
                <w:numId w:val="0"/>
              </w:numPr>
              <w:ind w:leftChars="0"/>
              <w:rPr>
                <w:rFonts w:hint="eastAsia"/>
                <w:b w:val="0"/>
                <w:bCs w:val="0"/>
                <w:sz w:val="24"/>
                <w:szCs w:val="24"/>
                <w:vertAlign w:val="baseline"/>
                <w:lang w:val="en-US" w:eastAsia="zh-CN"/>
              </w:rPr>
            </w:pPr>
            <w:r>
              <w:rPr>
                <w:rFonts w:hint="eastAsia"/>
                <w:b w:val="0"/>
                <w:bCs w:val="0"/>
                <w:sz w:val="24"/>
                <w:szCs w:val="24"/>
                <w:vertAlign w:val="baseline"/>
                <w:lang w:val="en-US" w:eastAsia="zh-CN"/>
              </w:rPr>
              <w:t>四、实践作业</w:t>
            </w:r>
          </w:p>
          <w:p w14:paraId="05E66E14">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呈现实践作业要求：①选择喜欢的挂饰造型（如动物、植物、几何形状）；②用穿编的方法装饰主体部分（如编鳞片、编花纹）；③完成挂饰的三个部分（悬挂部分、主体部分、装饰部分），确保能正常悬挂；④可以用彩色纸条、毛线等材料，发挥创意）现在请大家动手创作吧！</w:t>
            </w:r>
          </w:p>
          <w:p w14:paraId="449A8491">
            <w:pPr>
              <w:keepNext w:val="0"/>
              <w:keepLines w:val="0"/>
              <w:widowControl/>
              <w:suppressLineNumbers w:val="0"/>
              <w:ind w:firstLine="480" w:firstLineChars="200"/>
              <w:jc w:val="left"/>
            </w:pPr>
            <w:r>
              <w:rPr>
                <w:rFonts w:ascii="宋体" w:hAnsi="宋体" w:eastAsia="宋体" w:cs="宋体"/>
                <w:kern w:val="0"/>
                <w:sz w:val="24"/>
                <w:szCs w:val="24"/>
                <w:lang w:val="en-US" w:eastAsia="zh-CN" w:bidi="ar"/>
              </w:rPr>
              <w:t>先想清楚你要做什么造型的挂饰，比如小兔子、小花朵、小星星；然后用穿编的方法装饰主体</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遇到困难可以举手问老师，也可以看课件里的步骤图哦！</w:t>
            </w:r>
          </w:p>
          <w:p w14:paraId="6AABB1E7">
            <w:pPr>
              <w:pStyle w:val="8"/>
              <w:numPr>
                <w:ilvl w:val="0"/>
                <w:numId w:val="0"/>
              </w:numPr>
              <w:ind w:leftChars="0"/>
              <w:rPr>
                <w:rFonts w:hint="eastAsia"/>
                <w:b w:val="0"/>
                <w:bCs w:val="0"/>
                <w:sz w:val="24"/>
                <w:szCs w:val="24"/>
                <w:vertAlign w:val="baseline"/>
                <w:lang w:val="en-US" w:eastAsia="zh-CN"/>
              </w:rPr>
            </w:pPr>
          </w:p>
          <w:p w14:paraId="1701F82A">
            <w:pPr>
              <w:pStyle w:val="8"/>
              <w:numPr>
                <w:ilvl w:val="0"/>
                <w:numId w:val="0"/>
              </w:numPr>
              <w:ind w:leftChars="0"/>
              <w:rPr>
                <w:rFonts w:hint="eastAsia"/>
                <w:b w:val="0"/>
                <w:bCs w:val="0"/>
                <w:sz w:val="24"/>
                <w:szCs w:val="24"/>
                <w:vertAlign w:val="baseline"/>
                <w:lang w:val="en-US" w:eastAsia="zh-CN"/>
              </w:rPr>
            </w:pPr>
          </w:p>
          <w:p w14:paraId="31FB37DC">
            <w:pPr>
              <w:pStyle w:val="8"/>
              <w:numPr>
                <w:ilvl w:val="0"/>
                <w:numId w:val="63"/>
              </w:numPr>
              <w:ind w:left="212" w:leftChars="0" w:firstLineChars="0"/>
              <w:rPr>
                <w:rFonts w:hint="eastAsia"/>
                <w:b w:val="0"/>
                <w:bCs w:val="0"/>
                <w:sz w:val="24"/>
                <w:szCs w:val="24"/>
                <w:vertAlign w:val="baseline"/>
                <w:lang w:val="en-US" w:eastAsia="zh-CN"/>
              </w:rPr>
            </w:pPr>
            <w:r>
              <w:rPr>
                <w:rFonts w:hint="eastAsia"/>
                <w:b w:val="0"/>
                <w:bCs w:val="0"/>
                <w:sz w:val="24"/>
                <w:szCs w:val="24"/>
                <w:vertAlign w:val="baseline"/>
                <w:lang w:val="en-US" w:eastAsia="zh-CN"/>
              </w:rPr>
              <w:t>评价</w:t>
            </w:r>
          </w:p>
          <w:p w14:paraId="5C6FF48E">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：（将学生作品挂在 “挂饰展示绳” 上，形成 “挂饰长廊”，每张作品旁贴一张小纸条，让学生写下 “我的挂饰是______，能挂在______”）现在我们的 “穿编挂饰长廊” 做好啦！大家可以轻轻走过去，看看每一个挂饰，感受它们随风晃动的样子。</w:t>
            </w:r>
          </w:p>
          <w:p w14:paraId="183A7C30">
            <w:pPr>
              <w:keepNext w:val="0"/>
              <w:keepLines w:val="0"/>
              <w:widowControl/>
              <w:numPr>
                <w:ilvl w:val="0"/>
                <w:numId w:val="64"/>
              </w:numPr>
              <w:suppressLineNumbers w:val="0"/>
              <w:pBdr>
                <w:left w:val="none" w:color="auto" w:sz="0" w:space="0"/>
              </w:pBdr>
              <w:spacing w:before="0" w:beforeAutospacing="0" w:after="0" w:afterAutospacing="0" w:line="32" w:lineRule="atLeast"/>
              <w:ind w:left="0" w:hanging="360"/>
            </w:pPr>
            <w:r>
              <w:rPr>
                <w:b/>
                <w:bCs/>
              </w:rPr>
              <w:t>教师活动</w:t>
            </w:r>
            <w:r>
              <w:t>：（引导学生互评）请你找到一个最喜欢的挂饰，和同桌分享：“我喜欢这个______造型的挂饰，因为它的______（穿编纹理 / 颜色 / 装饰）很特别，我觉得它挂在______（书包 / 房间）会很好看。” 也可以说说自己的挂饰：“我的挂饰是______，我用了______颜色的纸条穿编，最满意的地方是______。”</w:t>
            </w:r>
          </w:p>
          <w:p w14:paraId="76A0AB11">
            <w:pPr>
              <w:keepNext w:val="0"/>
              <w:keepLines w:val="0"/>
              <w:widowControl/>
              <w:numPr>
                <w:ilvl w:val="0"/>
                <w:numId w:val="65"/>
              </w:numPr>
              <w:suppressLineNumbers w:val="0"/>
              <w:pBdr>
                <w:left w:val="none" w:color="auto" w:sz="0" w:space="0"/>
              </w:pBdr>
              <w:spacing w:before="0" w:beforeAutospacing="0" w:after="0" w:afterAutospacing="0" w:line="32" w:lineRule="atLeast"/>
              <w:ind w:left="0" w:hanging="360"/>
            </w:pPr>
            <w:r>
              <w:rPr>
                <w:b/>
                <w:bCs/>
              </w:rPr>
              <w:t>教师活动</w:t>
            </w:r>
            <w:r>
              <w:t>：（总结评价）老师看到每一个挂饰都充满了心意！有的同学的穿编纹理特别整齐，“一上一下” 的规律用得很熟练；有的同学的造型很有创意，比如小兔子、小花朵，特别可爱；还有的同学添加了流苏、小铃铛，让挂饰又好看又有趣。最重要的是，大家的挂饰都有完整的悬挂部分，真的能挂起来，是合格的 “小小手艺人” 啦！</w:t>
            </w:r>
          </w:p>
          <w:p w14:paraId="0F348FDB">
            <w:pPr>
              <w:pStyle w:val="8"/>
              <w:numPr>
                <w:ilvl w:val="0"/>
                <w:numId w:val="0"/>
              </w:numPr>
              <w:rPr>
                <w:rFonts w:hint="default"/>
                <w:b w:val="0"/>
                <w:bCs w:val="0"/>
                <w:sz w:val="24"/>
                <w:szCs w:val="24"/>
                <w:vertAlign w:val="baseline"/>
                <w:lang w:val="en-US" w:eastAsia="zh-CN"/>
              </w:rPr>
            </w:pPr>
          </w:p>
          <w:p w14:paraId="5BC6EBEE">
            <w:pPr>
              <w:pStyle w:val="8"/>
              <w:numPr>
                <w:ilvl w:val="0"/>
                <w:numId w:val="0"/>
              </w:numPr>
              <w:ind w:leftChars="0"/>
              <w:rPr>
                <w:rFonts w:hint="eastAsia"/>
                <w:b w:val="0"/>
                <w:bCs w:val="0"/>
                <w:sz w:val="24"/>
                <w:szCs w:val="24"/>
                <w:vertAlign w:val="baseline"/>
                <w:lang w:val="en-US" w:eastAsia="zh-CN"/>
              </w:rPr>
            </w:pPr>
            <w:r>
              <w:rPr>
                <w:rFonts w:hint="eastAsia"/>
                <w:b w:val="0"/>
                <w:bCs w:val="0"/>
                <w:sz w:val="24"/>
                <w:szCs w:val="24"/>
                <w:vertAlign w:val="baseline"/>
                <w:lang w:val="en-US" w:eastAsia="zh-CN"/>
              </w:rPr>
              <w:t>六、拓展</w:t>
            </w:r>
          </w:p>
          <w:p w14:paraId="5431204E">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：（播放课件，呈现 “丰收挂饰” 图片：农民将红辣椒、玉米、大蒜用绳子穿起来，挂在屋檐下，背景是金黄的稻田，配丰收的音乐）其实，生活中还有很多 “穿编” 的智慧！大家看，丰收的时候，农民伯伯会把红辣椒、玉米、大蒜用绳子一根一根穿起来，挂在屋檐下。这些 “挂饰” 不是用来装饰的，而是为了晾干保存，方便以后吃。红彤彤的辣椒、金灿灿的玉米挂在一起，像一串串小灯笼，既实用又好看，还洋溢着丰收的喜悦呢！</w:t>
            </w:r>
          </w:p>
          <w:p w14:paraId="1AB1BEE3">
            <w:pPr>
              <w:keepNext w:val="0"/>
              <w:keepLines w:val="0"/>
              <w:widowControl/>
              <w:numPr>
                <w:ilvl w:val="0"/>
                <w:numId w:val="66"/>
              </w:numPr>
              <w:suppressLineNumbers w:val="0"/>
              <w:pBdr>
                <w:left w:val="none" w:color="auto" w:sz="0" w:space="0"/>
              </w:pBdr>
              <w:spacing w:before="0" w:beforeAutospacing="0" w:after="0" w:afterAutospacing="0" w:line="32" w:lineRule="atLeast"/>
              <w:ind w:left="0" w:hanging="360"/>
              <w:rPr>
                <w:rFonts w:hint="eastAsia"/>
                <w:b w:val="0"/>
                <w:bCs w:val="0"/>
                <w:sz w:val="24"/>
                <w:szCs w:val="24"/>
                <w:vertAlign w:val="baseline"/>
                <w:lang w:val="en-US" w:eastAsia="zh-CN"/>
              </w:rPr>
            </w:pPr>
            <w:r>
              <w:rPr>
                <w:b/>
                <w:bCs/>
              </w:rPr>
              <w:t>教师活动</w:t>
            </w:r>
            <w:r>
              <w:t>：（提问）大家课后可以和爸爸妈妈一起，找找家里或小区里，还有没有这样 “用穿编方法做的生活物品”，下次课我们一起分享，好不好？</w:t>
            </w:r>
          </w:p>
        </w:tc>
        <w:tc>
          <w:tcPr>
            <w:tcW w:w="2607" w:type="dxa"/>
            <w:shd w:val="clear" w:color="auto" w:fill="auto"/>
            <w:vAlign w:val="center"/>
          </w:tcPr>
          <w:p w14:paraId="7A85C053">
            <w:pPr>
              <w:keepNext w:val="0"/>
              <w:keepLines w:val="0"/>
              <w:widowControl/>
              <w:suppressLineNumbers w:val="0"/>
              <w:jc w:val="left"/>
              <w:rPr>
                <w:rFonts w:hint="eastAsia" w:ascii="宋体" w:hAnsi="宋体" w:cs="楷体"/>
                <w:kern w:val="2"/>
                <w:sz w:val="24"/>
                <w:szCs w:val="24"/>
                <w:lang w:val="en-US" w:eastAsia="zh-CN" w:bidi="ar-SA"/>
              </w:rPr>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：学生们眼神发亮，纷纷点头回应 “期待”，有的还小声和同桌讨论 “我想做卡通的挂饰”</w:t>
            </w:r>
          </w:p>
          <w:p w14:paraId="0066C0E8">
            <w:pPr>
              <w:jc w:val="left"/>
              <w:rPr>
                <w:rFonts w:hint="eastAsia" w:ascii="宋体" w:hAnsi="宋体" w:cs="楷体"/>
                <w:kern w:val="2"/>
                <w:sz w:val="24"/>
                <w:szCs w:val="24"/>
                <w:lang w:val="en-US" w:eastAsia="zh-CN" w:bidi="ar-SA"/>
              </w:rPr>
            </w:pPr>
          </w:p>
          <w:p w14:paraId="6D9F045A">
            <w:pPr>
              <w:jc w:val="left"/>
              <w:rPr>
                <w:rFonts w:hint="eastAsia" w:ascii="宋体" w:hAnsi="宋体" w:cs="楷体" w:eastAsiaTheme="minorEastAsia"/>
                <w:kern w:val="2"/>
                <w:sz w:val="24"/>
                <w:szCs w:val="24"/>
                <w:lang w:val="en-US" w:eastAsia="zh-CN" w:bidi="ar-SA"/>
              </w:rPr>
            </w:pPr>
          </w:p>
          <w:p w14:paraId="09A0AEB8">
            <w:pPr>
              <w:jc w:val="left"/>
              <w:rPr>
                <w:rFonts w:hint="eastAsia" w:ascii="宋体" w:hAnsi="宋体" w:cs="楷体" w:eastAsiaTheme="minorEastAsia"/>
                <w:kern w:val="2"/>
                <w:sz w:val="24"/>
                <w:szCs w:val="24"/>
                <w:lang w:val="en-US" w:eastAsia="zh-CN" w:bidi="ar-SA"/>
              </w:rPr>
            </w:pPr>
          </w:p>
          <w:p w14:paraId="4975E398">
            <w:pPr>
              <w:keepNext w:val="0"/>
              <w:keepLines w:val="0"/>
              <w:widowControl/>
              <w:suppressLineNumbers w:val="0"/>
              <w:jc w:val="left"/>
              <w:rPr>
                <w:rFonts w:ascii="宋体" w:hAnsi="宋体" w:eastAsia="宋体" w:cs="宋体"/>
                <w:b/>
                <w:bCs/>
                <w:kern w:val="0"/>
                <w:sz w:val="24"/>
                <w:szCs w:val="24"/>
                <w:lang w:val="en-US" w:eastAsia="zh-CN" w:bidi="ar"/>
              </w:rPr>
            </w:pPr>
          </w:p>
          <w:p w14:paraId="5CFF72F3">
            <w:pPr>
              <w:keepNext w:val="0"/>
              <w:keepLines w:val="0"/>
              <w:widowControl/>
              <w:suppressLineNumbers w:val="0"/>
              <w:jc w:val="left"/>
              <w:rPr>
                <w:rFonts w:ascii="宋体" w:hAnsi="宋体" w:eastAsia="宋体" w:cs="宋体"/>
                <w:b/>
                <w:bCs/>
                <w:kern w:val="0"/>
                <w:sz w:val="24"/>
                <w:szCs w:val="24"/>
                <w:lang w:val="en-US" w:eastAsia="zh-CN" w:bidi="ar"/>
              </w:rPr>
            </w:pPr>
          </w:p>
          <w:p w14:paraId="092B19AE">
            <w:pPr>
              <w:keepNext w:val="0"/>
              <w:keepLines w:val="0"/>
              <w:widowControl/>
              <w:suppressLineNumbers w:val="0"/>
              <w:jc w:val="left"/>
              <w:rPr>
                <w:rFonts w:ascii="宋体" w:hAnsi="宋体" w:eastAsia="宋体" w:cs="宋体"/>
                <w:b/>
                <w:bCs/>
                <w:kern w:val="0"/>
                <w:sz w:val="24"/>
                <w:szCs w:val="24"/>
                <w:lang w:val="en-US" w:eastAsia="zh-CN" w:bidi="ar"/>
              </w:rPr>
            </w:pPr>
          </w:p>
          <w:p w14:paraId="266EF4C4">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：学生们仔细观察图片，有的小声说 “有蝎子”“还有蜈蚣”，对 “五毒” 图案充满好奇。</w:t>
            </w:r>
          </w:p>
          <w:p w14:paraId="22EC0C1B">
            <w:pPr>
              <w:spacing w:line="240" w:lineRule="auto"/>
              <w:jc w:val="both"/>
              <w:rPr>
                <w:rFonts w:hint="eastAsia"/>
                <w:b w:val="0"/>
                <w:bCs w:val="0"/>
                <w:sz w:val="24"/>
                <w:szCs w:val="24"/>
                <w:vertAlign w:val="baseline"/>
                <w:lang w:val="en-US" w:eastAsia="zh-CN"/>
              </w:rPr>
            </w:pPr>
          </w:p>
          <w:p w14:paraId="4E0E0E3F">
            <w:pPr>
              <w:spacing w:line="240" w:lineRule="auto"/>
              <w:jc w:val="both"/>
              <w:rPr>
                <w:rFonts w:hint="eastAsia"/>
                <w:b w:val="0"/>
                <w:bCs w:val="0"/>
                <w:sz w:val="24"/>
                <w:szCs w:val="24"/>
                <w:vertAlign w:val="baseline"/>
                <w:lang w:val="en-US" w:eastAsia="zh-CN"/>
              </w:rPr>
            </w:pPr>
          </w:p>
          <w:p w14:paraId="1A3321FA">
            <w:pPr>
              <w:spacing w:line="240" w:lineRule="auto"/>
              <w:jc w:val="both"/>
              <w:rPr>
                <w:rFonts w:hint="eastAsia"/>
                <w:b w:val="0"/>
                <w:bCs w:val="0"/>
                <w:sz w:val="24"/>
                <w:szCs w:val="24"/>
                <w:vertAlign w:val="baseline"/>
                <w:lang w:val="en-US" w:eastAsia="zh-CN"/>
              </w:rPr>
            </w:pPr>
          </w:p>
          <w:p w14:paraId="3376BE4E">
            <w:pPr>
              <w:spacing w:line="240" w:lineRule="auto"/>
              <w:jc w:val="both"/>
              <w:rPr>
                <w:rFonts w:hint="eastAsia"/>
                <w:b w:val="0"/>
                <w:bCs w:val="0"/>
                <w:sz w:val="24"/>
                <w:szCs w:val="24"/>
                <w:vertAlign w:val="baseline"/>
                <w:lang w:val="en-US" w:eastAsia="zh-CN"/>
              </w:rPr>
            </w:pPr>
          </w:p>
          <w:p w14:paraId="5615A0AF">
            <w:pPr>
              <w:spacing w:line="240" w:lineRule="auto"/>
              <w:jc w:val="both"/>
              <w:rPr>
                <w:rFonts w:hint="eastAsia"/>
                <w:b w:val="0"/>
                <w:bCs w:val="0"/>
                <w:sz w:val="24"/>
                <w:szCs w:val="24"/>
                <w:vertAlign w:val="baseline"/>
                <w:lang w:val="en-US" w:eastAsia="zh-CN"/>
              </w:rPr>
            </w:pPr>
          </w:p>
          <w:p w14:paraId="64F142CC">
            <w:pPr>
              <w:spacing w:line="240" w:lineRule="auto"/>
              <w:jc w:val="both"/>
              <w:rPr>
                <w:rFonts w:hint="eastAsia"/>
                <w:b w:val="0"/>
                <w:bCs w:val="0"/>
                <w:sz w:val="24"/>
                <w:szCs w:val="24"/>
                <w:vertAlign w:val="baseline"/>
                <w:lang w:val="en-US" w:eastAsia="zh-CN"/>
              </w:rPr>
            </w:pPr>
          </w:p>
          <w:p w14:paraId="204B64BD">
            <w:pPr>
              <w:spacing w:line="240" w:lineRule="auto"/>
              <w:jc w:val="both"/>
              <w:rPr>
                <w:rFonts w:hint="eastAsia"/>
                <w:b w:val="0"/>
                <w:bCs w:val="0"/>
                <w:sz w:val="24"/>
                <w:szCs w:val="24"/>
                <w:vertAlign w:val="baseline"/>
                <w:lang w:val="en-US" w:eastAsia="zh-CN"/>
              </w:rPr>
            </w:pPr>
          </w:p>
          <w:p w14:paraId="58AF0727">
            <w:pPr>
              <w:spacing w:line="240" w:lineRule="auto"/>
              <w:jc w:val="both"/>
              <w:rPr>
                <w:rFonts w:hint="eastAsia"/>
                <w:b w:val="0"/>
                <w:bCs w:val="0"/>
                <w:sz w:val="24"/>
                <w:szCs w:val="24"/>
                <w:vertAlign w:val="baseline"/>
                <w:lang w:val="en-US" w:eastAsia="zh-CN"/>
              </w:rPr>
            </w:pPr>
          </w:p>
          <w:p w14:paraId="2F38DF56">
            <w:pPr>
              <w:spacing w:line="240" w:lineRule="auto"/>
              <w:jc w:val="both"/>
              <w:rPr>
                <w:rFonts w:hint="eastAsia"/>
                <w:b w:val="0"/>
                <w:bCs w:val="0"/>
                <w:sz w:val="24"/>
                <w:szCs w:val="24"/>
                <w:vertAlign w:val="baseline"/>
                <w:lang w:val="en-US" w:eastAsia="zh-CN"/>
              </w:rPr>
            </w:pPr>
          </w:p>
          <w:p w14:paraId="4E8D859D">
            <w:pPr>
              <w:spacing w:line="240" w:lineRule="auto"/>
              <w:jc w:val="both"/>
              <w:rPr>
                <w:rFonts w:hint="eastAsia"/>
                <w:b w:val="0"/>
                <w:bCs w:val="0"/>
                <w:sz w:val="24"/>
                <w:szCs w:val="24"/>
                <w:vertAlign w:val="baseline"/>
                <w:lang w:val="en-US" w:eastAsia="zh-CN"/>
              </w:rPr>
            </w:pPr>
          </w:p>
          <w:p w14:paraId="77E9F43E">
            <w:pPr>
              <w:spacing w:line="240" w:lineRule="auto"/>
              <w:jc w:val="both"/>
              <w:rPr>
                <w:rFonts w:hint="eastAsia"/>
                <w:b w:val="0"/>
                <w:bCs w:val="0"/>
                <w:sz w:val="24"/>
                <w:szCs w:val="24"/>
                <w:vertAlign w:val="baseline"/>
                <w:lang w:val="en-US" w:eastAsia="zh-CN"/>
              </w:rPr>
            </w:pPr>
          </w:p>
          <w:p w14:paraId="4DAA0865">
            <w:pPr>
              <w:spacing w:line="240" w:lineRule="auto"/>
              <w:jc w:val="both"/>
              <w:rPr>
                <w:rFonts w:hint="eastAsia"/>
                <w:b w:val="0"/>
                <w:bCs w:val="0"/>
                <w:sz w:val="24"/>
                <w:szCs w:val="24"/>
                <w:vertAlign w:val="baseline"/>
                <w:lang w:val="en-US" w:eastAsia="zh-CN"/>
              </w:rPr>
            </w:pPr>
          </w:p>
          <w:p w14:paraId="5207B74D">
            <w:pPr>
              <w:spacing w:line="240" w:lineRule="auto"/>
              <w:jc w:val="both"/>
              <w:rPr>
                <w:rFonts w:hint="eastAsia"/>
                <w:b w:val="0"/>
                <w:bCs w:val="0"/>
                <w:sz w:val="24"/>
                <w:szCs w:val="24"/>
                <w:vertAlign w:val="baseline"/>
                <w:lang w:val="en-US" w:eastAsia="zh-CN"/>
              </w:rPr>
            </w:pPr>
          </w:p>
          <w:p w14:paraId="3170A76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：学生们认真听讲解，有的点头说 “原来荷包是保护我们的”“绣球圆圆的真像团圆”。看到掐丝挂饰，有的发出 “好漂亮” 的赞叹，对古代挂饰的寓意和工艺充满兴趣。</w:t>
            </w:r>
          </w:p>
          <w:p w14:paraId="1769BA61">
            <w:pPr>
              <w:spacing w:line="240" w:lineRule="auto"/>
              <w:jc w:val="both"/>
              <w:rPr>
                <w:rFonts w:hint="eastAsia"/>
                <w:b w:val="0"/>
                <w:bCs w:val="0"/>
                <w:sz w:val="24"/>
                <w:szCs w:val="24"/>
                <w:vertAlign w:val="baseline"/>
                <w:lang w:val="en-US" w:eastAsia="zh-CN"/>
              </w:rPr>
            </w:pPr>
          </w:p>
          <w:p w14:paraId="53215E20">
            <w:pPr>
              <w:spacing w:line="240" w:lineRule="auto"/>
              <w:jc w:val="both"/>
              <w:rPr>
                <w:rFonts w:hint="eastAsia"/>
                <w:b w:val="0"/>
                <w:bCs w:val="0"/>
                <w:sz w:val="24"/>
                <w:szCs w:val="24"/>
                <w:vertAlign w:val="baseline"/>
                <w:lang w:val="en-US" w:eastAsia="zh-CN"/>
              </w:rPr>
            </w:pPr>
          </w:p>
          <w:p w14:paraId="2589832D">
            <w:pPr>
              <w:spacing w:line="240" w:lineRule="auto"/>
              <w:jc w:val="both"/>
              <w:rPr>
                <w:rFonts w:hint="eastAsia"/>
                <w:b w:val="0"/>
                <w:bCs w:val="0"/>
                <w:sz w:val="24"/>
                <w:szCs w:val="24"/>
                <w:vertAlign w:val="baseline"/>
                <w:lang w:val="en-US" w:eastAsia="zh-CN"/>
              </w:rPr>
            </w:pPr>
          </w:p>
          <w:p w14:paraId="7926A900">
            <w:pPr>
              <w:spacing w:line="240" w:lineRule="auto"/>
              <w:jc w:val="both"/>
              <w:rPr>
                <w:rFonts w:hint="eastAsia"/>
                <w:b w:val="0"/>
                <w:bCs w:val="0"/>
                <w:sz w:val="24"/>
                <w:szCs w:val="24"/>
                <w:vertAlign w:val="baseline"/>
                <w:lang w:val="en-US" w:eastAsia="zh-CN"/>
              </w:rPr>
            </w:pPr>
          </w:p>
          <w:p w14:paraId="4BDFDECA">
            <w:pPr>
              <w:spacing w:line="240" w:lineRule="auto"/>
              <w:jc w:val="both"/>
              <w:rPr>
                <w:rFonts w:hint="eastAsia"/>
                <w:b w:val="0"/>
                <w:bCs w:val="0"/>
                <w:sz w:val="24"/>
                <w:szCs w:val="24"/>
                <w:vertAlign w:val="baseline"/>
                <w:lang w:val="en-US" w:eastAsia="zh-CN"/>
              </w:rPr>
            </w:pPr>
          </w:p>
          <w:p w14:paraId="51AF0DC7">
            <w:pPr>
              <w:spacing w:line="240" w:lineRule="auto"/>
              <w:jc w:val="both"/>
              <w:rPr>
                <w:rFonts w:hint="eastAsia"/>
                <w:b w:val="0"/>
                <w:bCs w:val="0"/>
                <w:sz w:val="24"/>
                <w:szCs w:val="24"/>
                <w:vertAlign w:val="baseline"/>
                <w:lang w:val="en-US" w:eastAsia="zh-CN"/>
              </w:rPr>
            </w:pPr>
          </w:p>
          <w:p w14:paraId="00067E0D">
            <w:pPr>
              <w:spacing w:line="240" w:lineRule="auto"/>
              <w:jc w:val="both"/>
              <w:rPr>
                <w:rFonts w:hint="eastAsia"/>
                <w:b w:val="0"/>
                <w:bCs w:val="0"/>
                <w:sz w:val="24"/>
                <w:szCs w:val="24"/>
                <w:vertAlign w:val="baseline"/>
                <w:lang w:val="en-US" w:eastAsia="zh-CN"/>
              </w:rPr>
            </w:pPr>
          </w:p>
          <w:p w14:paraId="56BB1A8C">
            <w:pPr>
              <w:spacing w:line="240" w:lineRule="auto"/>
              <w:jc w:val="both"/>
              <w:rPr>
                <w:rFonts w:hint="eastAsia"/>
                <w:b w:val="0"/>
                <w:bCs w:val="0"/>
                <w:sz w:val="24"/>
                <w:szCs w:val="24"/>
                <w:vertAlign w:val="baseline"/>
                <w:lang w:val="en-US" w:eastAsia="zh-CN"/>
              </w:rPr>
            </w:pPr>
          </w:p>
          <w:p w14:paraId="4A7934B9">
            <w:pPr>
              <w:spacing w:line="240" w:lineRule="auto"/>
              <w:jc w:val="both"/>
              <w:rPr>
                <w:rFonts w:hint="eastAsia"/>
                <w:b w:val="0"/>
                <w:bCs w:val="0"/>
                <w:sz w:val="24"/>
                <w:szCs w:val="24"/>
                <w:vertAlign w:val="baseline"/>
                <w:lang w:val="en-US" w:eastAsia="zh-CN"/>
              </w:rPr>
            </w:pPr>
          </w:p>
          <w:p w14:paraId="1099A4B2">
            <w:pPr>
              <w:spacing w:line="240" w:lineRule="auto"/>
              <w:jc w:val="both"/>
              <w:rPr>
                <w:rFonts w:hint="eastAsia"/>
                <w:b w:val="0"/>
                <w:bCs w:val="0"/>
                <w:sz w:val="24"/>
                <w:szCs w:val="24"/>
                <w:vertAlign w:val="baseline"/>
                <w:lang w:val="en-US" w:eastAsia="zh-CN"/>
              </w:rPr>
            </w:pPr>
          </w:p>
          <w:p w14:paraId="5DB50A24">
            <w:pPr>
              <w:spacing w:line="240" w:lineRule="auto"/>
              <w:jc w:val="both"/>
              <w:rPr>
                <w:rFonts w:hint="eastAsia"/>
                <w:b w:val="0"/>
                <w:bCs w:val="0"/>
                <w:sz w:val="24"/>
                <w:szCs w:val="24"/>
                <w:vertAlign w:val="baseline"/>
                <w:lang w:val="en-US" w:eastAsia="zh-CN"/>
              </w:rPr>
            </w:pPr>
          </w:p>
          <w:p w14:paraId="29094F9E">
            <w:pPr>
              <w:spacing w:line="240" w:lineRule="auto"/>
              <w:jc w:val="both"/>
              <w:rPr>
                <w:rFonts w:hint="eastAsia"/>
                <w:b w:val="0"/>
                <w:bCs w:val="0"/>
                <w:sz w:val="24"/>
                <w:szCs w:val="24"/>
                <w:vertAlign w:val="baseline"/>
                <w:lang w:val="en-US" w:eastAsia="zh-CN"/>
              </w:rPr>
            </w:pPr>
          </w:p>
          <w:p w14:paraId="27431C24">
            <w:pPr>
              <w:spacing w:line="240" w:lineRule="auto"/>
              <w:jc w:val="both"/>
              <w:rPr>
                <w:rFonts w:hint="eastAsia"/>
                <w:b w:val="0"/>
                <w:bCs w:val="0"/>
                <w:sz w:val="24"/>
                <w:szCs w:val="24"/>
                <w:vertAlign w:val="baseline"/>
                <w:lang w:val="en-US" w:eastAsia="zh-CN"/>
              </w:rPr>
            </w:pPr>
          </w:p>
          <w:p w14:paraId="02EE3D21">
            <w:pPr>
              <w:spacing w:line="240" w:lineRule="auto"/>
              <w:jc w:val="both"/>
              <w:rPr>
                <w:rFonts w:hint="eastAsia"/>
                <w:b w:val="0"/>
                <w:bCs w:val="0"/>
                <w:sz w:val="24"/>
                <w:szCs w:val="24"/>
                <w:vertAlign w:val="baseline"/>
                <w:lang w:val="en-US" w:eastAsia="zh-CN"/>
              </w:rPr>
            </w:pPr>
          </w:p>
          <w:p w14:paraId="5EA36BEC">
            <w:pPr>
              <w:spacing w:line="240" w:lineRule="auto"/>
              <w:jc w:val="both"/>
              <w:rPr>
                <w:rFonts w:hint="eastAsia"/>
                <w:b w:val="0"/>
                <w:bCs w:val="0"/>
                <w:sz w:val="24"/>
                <w:szCs w:val="24"/>
                <w:vertAlign w:val="baseline"/>
                <w:lang w:val="en-US" w:eastAsia="zh-CN"/>
              </w:rPr>
            </w:pPr>
          </w:p>
          <w:p w14:paraId="2F9A127A">
            <w:pPr>
              <w:spacing w:line="240" w:lineRule="auto"/>
              <w:jc w:val="both"/>
              <w:rPr>
                <w:rFonts w:hint="eastAsia"/>
                <w:b w:val="0"/>
                <w:bCs w:val="0"/>
                <w:sz w:val="24"/>
                <w:szCs w:val="24"/>
                <w:vertAlign w:val="baseline"/>
                <w:lang w:val="en-US" w:eastAsia="zh-CN"/>
              </w:rPr>
            </w:pPr>
          </w:p>
          <w:p w14:paraId="7EC0BDCD">
            <w:pPr>
              <w:spacing w:line="240" w:lineRule="auto"/>
              <w:jc w:val="both"/>
              <w:rPr>
                <w:rFonts w:hint="eastAsia"/>
                <w:b w:val="0"/>
                <w:bCs w:val="0"/>
                <w:sz w:val="24"/>
                <w:szCs w:val="24"/>
                <w:vertAlign w:val="baseline"/>
                <w:lang w:val="en-US" w:eastAsia="zh-CN"/>
              </w:rPr>
            </w:pPr>
          </w:p>
          <w:p w14:paraId="5BC9292D">
            <w:pPr>
              <w:keepNext w:val="0"/>
              <w:keepLines w:val="0"/>
              <w:widowControl/>
              <w:suppressLineNumbers w:val="0"/>
              <w:jc w:val="left"/>
              <w:rPr>
                <w:rFonts w:ascii="宋体" w:hAnsi="宋体" w:eastAsia="宋体" w:cs="宋体"/>
                <w:b/>
                <w:bCs/>
                <w:kern w:val="0"/>
                <w:sz w:val="24"/>
                <w:szCs w:val="24"/>
                <w:lang w:val="en-US" w:eastAsia="zh-CN" w:bidi="ar"/>
              </w:rPr>
            </w:pPr>
          </w:p>
          <w:p w14:paraId="4494BD8D">
            <w:pPr>
              <w:keepNext w:val="0"/>
              <w:keepLines w:val="0"/>
              <w:widowControl/>
              <w:suppressLineNumbers w:val="0"/>
              <w:jc w:val="left"/>
              <w:rPr>
                <w:rFonts w:ascii="宋体" w:hAnsi="宋体" w:eastAsia="宋体" w:cs="宋体"/>
                <w:b/>
                <w:bCs/>
                <w:kern w:val="0"/>
                <w:sz w:val="24"/>
                <w:szCs w:val="24"/>
                <w:lang w:val="en-US" w:eastAsia="zh-CN" w:bidi="ar"/>
              </w:rPr>
            </w:pPr>
          </w:p>
          <w:p w14:paraId="1B784134">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：学生们看着图片，有的说 “新年挂饰红红的真热闹”“我喜欢小熊卡通挂饰”“我家风铃会响，很好听”。讨论喜欢的挂饰时，课堂氛围热烈，有的还分享 “我有一个奥特曼卡通挂饰”。</w:t>
            </w:r>
          </w:p>
          <w:p w14:paraId="4CCF8C84">
            <w:pPr>
              <w:spacing w:line="240" w:lineRule="auto"/>
              <w:jc w:val="both"/>
              <w:rPr>
                <w:rFonts w:hint="eastAsia"/>
                <w:b w:val="0"/>
                <w:bCs w:val="0"/>
                <w:sz w:val="24"/>
                <w:szCs w:val="24"/>
                <w:vertAlign w:val="baseline"/>
                <w:lang w:val="en-US" w:eastAsia="zh-CN"/>
              </w:rPr>
            </w:pPr>
          </w:p>
          <w:p w14:paraId="2631AC17">
            <w:pPr>
              <w:spacing w:line="240" w:lineRule="auto"/>
              <w:jc w:val="both"/>
              <w:rPr>
                <w:rFonts w:hint="eastAsia"/>
                <w:b w:val="0"/>
                <w:bCs w:val="0"/>
                <w:sz w:val="24"/>
                <w:szCs w:val="24"/>
                <w:vertAlign w:val="baseline"/>
                <w:lang w:val="en-US" w:eastAsia="zh-CN"/>
              </w:rPr>
            </w:pPr>
          </w:p>
          <w:p w14:paraId="6BF793FF">
            <w:pPr>
              <w:spacing w:line="240" w:lineRule="auto"/>
              <w:jc w:val="both"/>
              <w:rPr>
                <w:rFonts w:hint="eastAsia"/>
                <w:b w:val="0"/>
                <w:bCs w:val="0"/>
                <w:sz w:val="24"/>
                <w:szCs w:val="24"/>
                <w:vertAlign w:val="baseline"/>
                <w:lang w:val="en-US" w:eastAsia="zh-CN"/>
              </w:rPr>
            </w:pPr>
          </w:p>
          <w:p w14:paraId="7BE0943B">
            <w:pPr>
              <w:spacing w:line="240" w:lineRule="auto"/>
              <w:jc w:val="both"/>
              <w:rPr>
                <w:rFonts w:hint="eastAsia"/>
                <w:b w:val="0"/>
                <w:bCs w:val="0"/>
                <w:sz w:val="24"/>
                <w:szCs w:val="24"/>
                <w:vertAlign w:val="baseline"/>
                <w:lang w:val="en-US" w:eastAsia="zh-CN"/>
              </w:rPr>
            </w:pPr>
          </w:p>
          <w:p w14:paraId="345D3C69">
            <w:pPr>
              <w:spacing w:line="240" w:lineRule="auto"/>
              <w:jc w:val="both"/>
              <w:rPr>
                <w:rFonts w:hint="eastAsia"/>
                <w:b w:val="0"/>
                <w:bCs w:val="0"/>
                <w:sz w:val="24"/>
                <w:szCs w:val="24"/>
                <w:vertAlign w:val="baseline"/>
                <w:lang w:val="en-US" w:eastAsia="zh-CN"/>
              </w:rPr>
            </w:pPr>
          </w:p>
          <w:p w14:paraId="5FC9F7EE">
            <w:pPr>
              <w:spacing w:line="240" w:lineRule="auto"/>
              <w:jc w:val="both"/>
              <w:rPr>
                <w:rFonts w:hint="eastAsia"/>
                <w:b w:val="0"/>
                <w:bCs w:val="0"/>
                <w:sz w:val="24"/>
                <w:szCs w:val="24"/>
                <w:vertAlign w:val="baseline"/>
                <w:lang w:val="en-US" w:eastAsia="zh-CN"/>
              </w:rPr>
            </w:pPr>
          </w:p>
          <w:p w14:paraId="620D239A">
            <w:pPr>
              <w:spacing w:line="240" w:lineRule="auto"/>
              <w:jc w:val="both"/>
              <w:rPr>
                <w:rFonts w:hint="eastAsia"/>
                <w:b w:val="0"/>
                <w:bCs w:val="0"/>
                <w:sz w:val="24"/>
                <w:szCs w:val="24"/>
                <w:vertAlign w:val="baseline"/>
                <w:lang w:val="en-US" w:eastAsia="zh-CN"/>
              </w:rPr>
            </w:pPr>
          </w:p>
          <w:p w14:paraId="33BCDB69">
            <w:pPr>
              <w:spacing w:line="240" w:lineRule="auto"/>
              <w:jc w:val="both"/>
              <w:rPr>
                <w:rFonts w:hint="eastAsia"/>
                <w:b w:val="0"/>
                <w:bCs w:val="0"/>
                <w:sz w:val="24"/>
                <w:szCs w:val="24"/>
                <w:vertAlign w:val="baseline"/>
                <w:lang w:val="en-US" w:eastAsia="zh-CN"/>
              </w:rPr>
            </w:pPr>
          </w:p>
          <w:p w14:paraId="65EBF473">
            <w:pPr>
              <w:spacing w:line="240" w:lineRule="auto"/>
              <w:jc w:val="both"/>
              <w:rPr>
                <w:rFonts w:hint="eastAsia"/>
                <w:b w:val="0"/>
                <w:bCs w:val="0"/>
                <w:sz w:val="24"/>
                <w:szCs w:val="24"/>
                <w:vertAlign w:val="baseline"/>
                <w:lang w:val="en-US" w:eastAsia="zh-CN"/>
              </w:rPr>
            </w:pPr>
          </w:p>
          <w:p w14:paraId="024F93E6">
            <w:pPr>
              <w:spacing w:line="240" w:lineRule="auto"/>
              <w:jc w:val="both"/>
              <w:rPr>
                <w:rFonts w:hint="eastAsia"/>
                <w:b w:val="0"/>
                <w:bCs w:val="0"/>
                <w:sz w:val="24"/>
                <w:szCs w:val="24"/>
                <w:vertAlign w:val="baseline"/>
                <w:lang w:val="en-US" w:eastAsia="zh-CN"/>
              </w:rPr>
            </w:pPr>
          </w:p>
          <w:p w14:paraId="54199400">
            <w:pPr>
              <w:spacing w:line="240" w:lineRule="auto"/>
              <w:jc w:val="both"/>
              <w:rPr>
                <w:rFonts w:hint="eastAsia"/>
                <w:b w:val="0"/>
                <w:bCs w:val="0"/>
                <w:sz w:val="24"/>
                <w:szCs w:val="24"/>
                <w:vertAlign w:val="baseline"/>
                <w:lang w:val="en-US" w:eastAsia="zh-CN"/>
              </w:rPr>
            </w:pPr>
          </w:p>
          <w:p w14:paraId="6BAB96E6">
            <w:pPr>
              <w:spacing w:line="240" w:lineRule="auto"/>
              <w:jc w:val="both"/>
              <w:rPr>
                <w:rFonts w:hint="eastAsia"/>
                <w:b w:val="0"/>
                <w:bCs w:val="0"/>
                <w:sz w:val="24"/>
                <w:szCs w:val="24"/>
                <w:vertAlign w:val="baseline"/>
                <w:lang w:val="en-US" w:eastAsia="zh-CN"/>
              </w:rPr>
            </w:pPr>
          </w:p>
          <w:p w14:paraId="487075B9">
            <w:pPr>
              <w:spacing w:line="240" w:lineRule="auto"/>
              <w:jc w:val="both"/>
              <w:rPr>
                <w:rFonts w:hint="eastAsia"/>
                <w:b w:val="0"/>
                <w:bCs w:val="0"/>
                <w:sz w:val="24"/>
                <w:szCs w:val="24"/>
                <w:vertAlign w:val="baseline"/>
                <w:lang w:val="en-US" w:eastAsia="zh-CN"/>
              </w:rPr>
            </w:pPr>
          </w:p>
          <w:p w14:paraId="514B42E8">
            <w:pPr>
              <w:spacing w:line="240" w:lineRule="auto"/>
              <w:jc w:val="both"/>
              <w:rPr>
                <w:rFonts w:hint="eastAsia"/>
                <w:b w:val="0"/>
                <w:bCs w:val="0"/>
                <w:sz w:val="24"/>
                <w:szCs w:val="24"/>
                <w:vertAlign w:val="baseline"/>
                <w:lang w:val="en-US" w:eastAsia="zh-CN"/>
              </w:rPr>
            </w:pPr>
          </w:p>
          <w:p w14:paraId="5554A562">
            <w:pPr>
              <w:spacing w:line="240" w:lineRule="auto"/>
              <w:jc w:val="both"/>
              <w:rPr>
                <w:rFonts w:hint="eastAsia"/>
                <w:b w:val="0"/>
                <w:bCs w:val="0"/>
                <w:sz w:val="24"/>
                <w:szCs w:val="24"/>
                <w:vertAlign w:val="baseline"/>
                <w:lang w:val="en-US" w:eastAsia="zh-CN"/>
              </w:rPr>
            </w:pPr>
          </w:p>
          <w:p w14:paraId="716DD126">
            <w:pPr>
              <w:spacing w:line="240" w:lineRule="auto"/>
              <w:jc w:val="both"/>
              <w:rPr>
                <w:rFonts w:hint="eastAsia"/>
                <w:b w:val="0"/>
                <w:bCs w:val="0"/>
                <w:sz w:val="24"/>
                <w:szCs w:val="24"/>
                <w:vertAlign w:val="baseline"/>
                <w:lang w:val="en-US" w:eastAsia="zh-CN"/>
              </w:rPr>
            </w:pPr>
          </w:p>
          <w:p w14:paraId="21D735DD">
            <w:pPr>
              <w:spacing w:line="240" w:lineRule="auto"/>
              <w:jc w:val="both"/>
              <w:rPr>
                <w:rFonts w:hint="eastAsia"/>
                <w:b w:val="0"/>
                <w:bCs w:val="0"/>
                <w:sz w:val="24"/>
                <w:szCs w:val="24"/>
                <w:vertAlign w:val="baseline"/>
                <w:lang w:val="en-US" w:eastAsia="zh-CN"/>
              </w:rPr>
            </w:pPr>
          </w:p>
          <w:p w14:paraId="1149D6B3">
            <w:pPr>
              <w:spacing w:line="240" w:lineRule="auto"/>
              <w:jc w:val="both"/>
              <w:rPr>
                <w:rFonts w:hint="eastAsia"/>
                <w:b w:val="0"/>
                <w:bCs w:val="0"/>
                <w:sz w:val="24"/>
                <w:szCs w:val="24"/>
                <w:vertAlign w:val="baseline"/>
                <w:lang w:val="en-US" w:eastAsia="zh-CN"/>
              </w:rPr>
            </w:pPr>
          </w:p>
          <w:p w14:paraId="206D212D">
            <w:pPr>
              <w:spacing w:line="240" w:lineRule="auto"/>
              <w:jc w:val="both"/>
              <w:rPr>
                <w:rFonts w:hint="eastAsia"/>
                <w:b w:val="0"/>
                <w:bCs w:val="0"/>
                <w:sz w:val="24"/>
                <w:szCs w:val="24"/>
                <w:vertAlign w:val="baseline"/>
                <w:lang w:val="en-US" w:eastAsia="zh-CN"/>
              </w:rPr>
            </w:pPr>
          </w:p>
          <w:p w14:paraId="29FE1790">
            <w:pPr>
              <w:spacing w:line="240" w:lineRule="auto"/>
              <w:jc w:val="both"/>
              <w:rPr>
                <w:rFonts w:hint="eastAsia"/>
                <w:b w:val="0"/>
                <w:bCs w:val="0"/>
                <w:sz w:val="24"/>
                <w:szCs w:val="24"/>
                <w:vertAlign w:val="baseline"/>
                <w:lang w:val="en-US" w:eastAsia="zh-CN"/>
              </w:rPr>
            </w:pPr>
          </w:p>
          <w:p w14:paraId="1FE1C911">
            <w:pPr>
              <w:spacing w:line="240" w:lineRule="auto"/>
              <w:jc w:val="both"/>
              <w:rPr>
                <w:rFonts w:hint="eastAsia"/>
                <w:b w:val="0"/>
                <w:bCs w:val="0"/>
                <w:sz w:val="24"/>
                <w:szCs w:val="24"/>
                <w:vertAlign w:val="baseline"/>
                <w:lang w:val="en-US" w:eastAsia="zh-CN"/>
              </w:rPr>
            </w:pPr>
          </w:p>
          <w:p w14:paraId="73807B74">
            <w:pPr>
              <w:spacing w:line="240" w:lineRule="auto"/>
              <w:jc w:val="both"/>
              <w:rPr>
                <w:rFonts w:hint="eastAsia"/>
                <w:b w:val="0"/>
                <w:bCs w:val="0"/>
                <w:sz w:val="24"/>
                <w:szCs w:val="24"/>
                <w:vertAlign w:val="baseline"/>
                <w:lang w:val="en-US" w:eastAsia="zh-CN"/>
              </w:rPr>
            </w:pPr>
          </w:p>
          <w:p w14:paraId="2CD0303D">
            <w:pPr>
              <w:spacing w:line="240" w:lineRule="auto"/>
              <w:jc w:val="both"/>
              <w:rPr>
                <w:rFonts w:hint="eastAsia"/>
                <w:b w:val="0"/>
                <w:bCs w:val="0"/>
                <w:sz w:val="24"/>
                <w:szCs w:val="24"/>
                <w:vertAlign w:val="baseline"/>
                <w:lang w:val="en-US" w:eastAsia="zh-CN"/>
              </w:rPr>
            </w:pPr>
          </w:p>
          <w:p w14:paraId="3E662DBF">
            <w:pPr>
              <w:spacing w:line="240" w:lineRule="auto"/>
              <w:jc w:val="both"/>
              <w:rPr>
                <w:rFonts w:hint="eastAsia"/>
                <w:b w:val="0"/>
                <w:bCs w:val="0"/>
                <w:sz w:val="24"/>
                <w:szCs w:val="24"/>
                <w:vertAlign w:val="baseline"/>
                <w:lang w:val="en-US" w:eastAsia="zh-CN"/>
              </w:rPr>
            </w:pPr>
          </w:p>
          <w:p w14:paraId="779FD82F">
            <w:pPr>
              <w:spacing w:line="240" w:lineRule="auto"/>
              <w:jc w:val="both"/>
              <w:rPr>
                <w:rFonts w:hint="eastAsia"/>
                <w:b w:val="0"/>
                <w:bCs w:val="0"/>
                <w:sz w:val="24"/>
                <w:szCs w:val="24"/>
                <w:vertAlign w:val="baseline"/>
                <w:lang w:val="en-US" w:eastAsia="zh-CN"/>
              </w:rPr>
            </w:pPr>
          </w:p>
          <w:p w14:paraId="08AAB825">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：学生们看着分解图，跟着教师的讲解认识三个部分，有的小声记 “悬挂部分是绳子”“主体是核心”。判断中国结结构时，学生们积极举手，准确指出各部分，对挂饰结构的理解更清晰。</w:t>
            </w:r>
          </w:p>
          <w:p w14:paraId="5C866E71">
            <w:pPr>
              <w:spacing w:line="240" w:lineRule="auto"/>
              <w:jc w:val="both"/>
              <w:rPr>
                <w:rFonts w:hint="eastAsia"/>
                <w:b w:val="0"/>
                <w:bCs w:val="0"/>
                <w:sz w:val="24"/>
                <w:szCs w:val="24"/>
                <w:vertAlign w:val="baseline"/>
                <w:lang w:val="en-US" w:eastAsia="zh-CN"/>
              </w:rPr>
            </w:pPr>
          </w:p>
          <w:p w14:paraId="2F701354">
            <w:pPr>
              <w:spacing w:line="240" w:lineRule="auto"/>
              <w:jc w:val="both"/>
              <w:rPr>
                <w:rFonts w:hint="eastAsia"/>
                <w:b w:val="0"/>
                <w:bCs w:val="0"/>
                <w:sz w:val="24"/>
                <w:szCs w:val="24"/>
                <w:vertAlign w:val="baseline"/>
                <w:lang w:val="en-US" w:eastAsia="zh-CN"/>
              </w:rPr>
            </w:pPr>
          </w:p>
          <w:p w14:paraId="3297827C">
            <w:pPr>
              <w:spacing w:line="240" w:lineRule="auto"/>
              <w:jc w:val="both"/>
              <w:rPr>
                <w:rFonts w:hint="eastAsia"/>
                <w:b w:val="0"/>
                <w:bCs w:val="0"/>
                <w:sz w:val="24"/>
                <w:szCs w:val="24"/>
                <w:vertAlign w:val="baseline"/>
                <w:lang w:val="en-US" w:eastAsia="zh-CN"/>
              </w:rPr>
            </w:pPr>
          </w:p>
          <w:p w14:paraId="74114820">
            <w:pPr>
              <w:spacing w:line="240" w:lineRule="auto"/>
              <w:jc w:val="both"/>
              <w:rPr>
                <w:rFonts w:hint="eastAsia"/>
                <w:b w:val="0"/>
                <w:bCs w:val="0"/>
                <w:sz w:val="24"/>
                <w:szCs w:val="24"/>
                <w:vertAlign w:val="baseline"/>
                <w:lang w:val="en-US" w:eastAsia="zh-CN"/>
              </w:rPr>
            </w:pPr>
          </w:p>
          <w:p w14:paraId="30D83A3C">
            <w:pPr>
              <w:spacing w:line="240" w:lineRule="auto"/>
              <w:jc w:val="both"/>
              <w:rPr>
                <w:rFonts w:hint="eastAsia"/>
                <w:b w:val="0"/>
                <w:bCs w:val="0"/>
                <w:sz w:val="24"/>
                <w:szCs w:val="24"/>
                <w:vertAlign w:val="baseline"/>
                <w:lang w:val="en-US" w:eastAsia="zh-CN"/>
              </w:rPr>
            </w:pPr>
          </w:p>
          <w:p w14:paraId="7890FA2F">
            <w:pPr>
              <w:spacing w:line="240" w:lineRule="auto"/>
              <w:jc w:val="both"/>
              <w:rPr>
                <w:rFonts w:hint="eastAsia"/>
                <w:b w:val="0"/>
                <w:bCs w:val="0"/>
                <w:sz w:val="24"/>
                <w:szCs w:val="24"/>
                <w:vertAlign w:val="baseline"/>
                <w:lang w:val="en-US" w:eastAsia="zh-CN"/>
              </w:rPr>
            </w:pPr>
          </w:p>
          <w:p w14:paraId="3D2989A9">
            <w:pPr>
              <w:spacing w:line="240" w:lineRule="auto"/>
              <w:jc w:val="both"/>
              <w:rPr>
                <w:rFonts w:hint="eastAsia"/>
                <w:b w:val="0"/>
                <w:bCs w:val="0"/>
                <w:sz w:val="24"/>
                <w:szCs w:val="24"/>
                <w:vertAlign w:val="baseline"/>
                <w:lang w:val="en-US" w:eastAsia="zh-CN"/>
              </w:rPr>
            </w:pPr>
          </w:p>
          <w:p w14:paraId="354F8C04">
            <w:pPr>
              <w:spacing w:line="240" w:lineRule="auto"/>
              <w:jc w:val="both"/>
              <w:rPr>
                <w:rFonts w:hint="eastAsia"/>
                <w:b w:val="0"/>
                <w:bCs w:val="0"/>
                <w:sz w:val="24"/>
                <w:szCs w:val="24"/>
                <w:vertAlign w:val="baseline"/>
                <w:lang w:val="en-US" w:eastAsia="zh-CN"/>
              </w:rPr>
            </w:pPr>
          </w:p>
          <w:p w14:paraId="38066543">
            <w:pPr>
              <w:spacing w:line="240" w:lineRule="auto"/>
              <w:jc w:val="both"/>
              <w:rPr>
                <w:rFonts w:hint="eastAsia"/>
                <w:b w:val="0"/>
                <w:bCs w:val="0"/>
                <w:sz w:val="24"/>
                <w:szCs w:val="24"/>
                <w:vertAlign w:val="baseline"/>
                <w:lang w:val="en-US" w:eastAsia="zh-CN"/>
              </w:rPr>
            </w:pPr>
          </w:p>
          <w:p w14:paraId="77E8FBCD">
            <w:pPr>
              <w:spacing w:line="240" w:lineRule="auto"/>
              <w:jc w:val="both"/>
              <w:rPr>
                <w:rFonts w:hint="eastAsia"/>
                <w:b w:val="0"/>
                <w:bCs w:val="0"/>
                <w:sz w:val="24"/>
                <w:szCs w:val="24"/>
                <w:vertAlign w:val="baseline"/>
                <w:lang w:val="en-US" w:eastAsia="zh-CN"/>
              </w:rPr>
            </w:pPr>
          </w:p>
          <w:p w14:paraId="57753E00">
            <w:pPr>
              <w:spacing w:line="240" w:lineRule="auto"/>
              <w:jc w:val="both"/>
              <w:rPr>
                <w:rFonts w:hint="eastAsia"/>
                <w:b w:val="0"/>
                <w:bCs w:val="0"/>
                <w:sz w:val="24"/>
                <w:szCs w:val="24"/>
                <w:vertAlign w:val="baseline"/>
                <w:lang w:val="en-US" w:eastAsia="zh-CN"/>
              </w:rPr>
            </w:pPr>
          </w:p>
          <w:p w14:paraId="6ACD95E4">
            <w:pPr>
              <w:spacing w:line="240" w:lineRule="auto"/>
              <w:jc w:val="both"/>
              <w:rPr>
                <w:rFonts w:hint="eastAsia"/>
                <w:b w:val="0"/>
                <w:bCs w:val="0"/>
                <w:sz w:val="24"/>
                <w:szCs w:val="24"/>
                <w:vertAlign w:val="baseline"/>
                <w:lang w:val="en-US" w:eastAsia="zh-CN"/>
              </w:rPr>
            </w:pPr>
          </w:p>
          <w:p w14:paraId="697327BE">
            <w:pPr>
              <w:spacing w:line="240" w:lineRule="auto"/>
              <w:jc w:val="both"/>
              <w:rPr>
                <w:rFonts w:hint="eastAsia"/>
                <w:b w:val="0"/>
                <w:bCs w:val="0"/>
                <w:sz w:val="24"/>
                <w:szCs w:val="24"/>
                <w:vertAlign w:val="baseline"/>
                <w:lang w:val="en-US" w:eastAsia="zh-CN"/>
              </w:rPr>
            </w:pPr>
          </w:p>
          <w:p w14:paraId="078D09A7">
            <w:pPr>
              <w:spacing w:line="240" w:lineRule="auto"/>
              <w:jc w:val="both"/>
              <w:rPr>
                <w:rFonts w:hint="eastAsia"/>
                <w:b w:val="0"/>
                <w:bCs w:val="0"/>
                <w:sz w:val="24"/>
                <w:szCs w:val="24"/>
                <w:vertAlign w:val="baseline"/>
                <w:lang w:val="en-US" w:eastAsia="zh-CN"/>
              </w:rPr>
            </w:pPr>
          </w:p>
          <w:p w14:paraId="506928FA">
            <w:pPr>
              <w:spacing w:line="240" w:lineRule="auto"/>
              <w:jc w:val="both"/>
              <w:rPr>
                <w:rFonts w:hint="eastAsia"/>
                <w:b w:val="0"/>
                <w:bCs w:val="0"/>
                <w:sz w:val="24"/>
                <w:szCs w:val="24"/>
                <w:vertAlign w:val="baseline"/>
                <w:lang w:val="en-US" w:eastAsia="zh-CN"/>
              </w:rPr>
            </w:pPr>
          </w:p>
          <w:p w14:paraId="56EBEF12">
            <w:pPr>
              <w:spacing w:line="240" w:lineRule="auto"/>
              <w:jc w:val="both"/>
              <w:rPr>
                <w:rFonts w:hint="eastAsia"/>
                <w:b w:val="0"/>
                <w:bCs w:val="0"/>
                <w:sz w:val="24"/>
                <w:szCs w:val="24"/>
                <w:vertAlign w:val="baseline"/>
                <w:lang w:val="en-US" w:eastAsia="zh-CN"/>
              </w:rPr>
            </w:pPr>
          </w:p>
          <w:p w14:paraId="3AAEFD8D">
            <w:pPr>
              <w:spacing w:line="240" w:lineRule="auto"/>
              <w:jc w:val="both"/>
              <w:rPr>
                <w:rFonts w:hint="eastAsia"/>
                <w:b w:val="0"/>
                <w:bCs w:val="0"/>
                <w:sz w:val="24"/>
                <w:szCs w:val="24"/>
                <w:vertAlign w:val="baseline"/>
                <w:lang w:val="en-US" w:eastAsia="zh-CN"/>
              </w:rPr>
            </w:pPr>
          </w:p>
          <w:p w14:paraId="3C1CE4BD">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：学生们看着图片，有的点头说 “真的有很多一样的吊坠”“排队一样整齐”。听到 “重复美感”，有的小声说 “原来整齐排队也会好看”，对 “重复” 的设计方法有了直观认知。</w:t>
            </w:r>
          </w:p>
          <w:p w14:paraId="21A0F7E5">
            <w:pPr>
              <w:spacing w:line="240" w:lineRule="auto"/>
              <w:jc w:val="both"/>
              <w:rPr>
                <w:rFonts w:hint="eastAsia"/>
                <w:b w:val="0"/>
                <w:bCs w:val="0"/>
                <w:sz w:val="24"/>
                <w:szCs w:val="24"/>
                <w:vertAlign w:val="baseline"/>
                <w:lang w:val="en-US" w:eastAsia="zh-CN"/>
              </w:rPr>
            </w:pPr>
          </w:p>
          <w:p w14:paraId="36990999">
            <w:pPr>
              <w:spacing w:line="240" w:lineRule="auto"/>
              <w:jc w:val="both"/>
              <w:rPr>
                <w:rFonts w:hint="eastAsia"/>
                <w:b w:val="0"/>
                <w:bCs w:val="0"/>
                <w:sz w:val="24"/>
                <w:szCs w:val="24"/>
                <w:vertAlign w:val="baseline"/>
                <w:lang w:val="en-US" w:eastAsia="zh-CN"/>
              </w:rPr>
            </w:pPr>
          </w:p>
          <w:p w14:paraId="57AA9A6A">
            <w:pPr>
              <w:spacing w:line="240" w:lineRule="auto"/>
              <w:jc w:val="both"/>
              <w:rPr>
                <w:rFonts w:hint="eastAsia"/>
                <w:b w:val="0"/>
                <w:bCs w:val="0"/>
                <w:sz w:val="24"/>
                <w:szCs w:val="24"/>
                <w:vertAlign w:val="baseline"/>
                <w:lang w:val="en-US" w:eastAsia="zh-CN"/>
              </w:rPr>
            </w:pPr>
          </w:p>
          <w:p w14:paraId="4F355680">
            <w:pPr>
              <w:spacing w:line="240" w:lineRule="auto"/>
              <w:jc w:val="both"/>
              <w:rPr>
                <w:rFonts w:hint="eastAsia"/>
                <w:b w:val="0"/>
                <w:bCs w:val="0"/>
                <w:sz w:val="24"/>
                <w:szCs w:val="24"/>
                <w:vertAlign w:val="baseline"/>
                <w:lang w:val="en-US" w:eastAsia="zh-CN"/>
              </w:rPr>
            </w:pPr>
          </w:p>
          <w:p w14:paraId="039B5AC5">
            <w:pPr>
              <w:spacing w:line="240" w:lineRule="auto"/>
              <w:jc w:val="both"/>
              <w:rPr>
                <w:rFonts w:hint="eastAsia"/>
                <w:b w:val="0"/>
                <w:bCs w:val="0"/>
                <w:sz w:val="24"/>
                <w:szCs w:val="24"/>
                <w:vertAlign w:val="baseline"/>
                <w:lang w:val="en-US" w:eastAsia="zh-CN"/>
              </w:rPr>
            </w:pPr>
          </w:p>
          <w:p w14:paraId="6F1B3047">
            <w:pPr>
              <w:spacing w:line="240" w:lineRule="auto"/>
              <w:jc w:val="both"/>
              <w:rPr>
                <w:rFonts w:hint="eastAsia"/>
                <w:b w:val="0"/>
                <w:bCs w:val="0"/>
                <w:sz w:val="24"/>
                <w:szCs w:val="24"/>
                <w:vertAlign w:val="baseline"/>
                <w:lang w:val="en-US" w:eastAsia="zh-CN"/>
              </w:rPr>
            </w:pPr>
          </w:p>
          <w:p w14:paraId="37893573">
            <w:pPr>
              <w:spacing w:line="240" w:lineRule="auto"/>
              <w:jc w:val="both"/>
              <w:rPr>
                <w:rFonts w:hint="eastAsia"/>
                <w:b w:val="0"/>
                <w:bCs w:val="0"/>
                <w:sz w:val="24"/>
                <w:szCs w:val="24"/>
                <w:vertAlign w:val="baseline"/>
                <w:lang w:val="en-US" w:eastAsia="zh-CN"/>
              </w:rPr>
            </w:pPr>
          </w:p>
          <w:p w14:paraId="73DE1054">
            <w:pPr>
              <w:spacing w:line="240" w:lineRule="auto"/>
              <w:jc w:val="both"/>
              <w:rPr>
                <w:rFonts w:hint="eastAsia"/>
                <w:b w:val="0"/>
                <w:bCs w:val="0"/>
                <w:sz w:val="24"/>
                <w:szCs w:val="24"/>
                <w:vertAlign w:val="baseline"/>
                <w:lang w:val="en-US" w:eastAsia="zh-CN"/>
              </w:rPr>
            </w:pPr>
          </w:p>
          <w:p w14:paraId="5D47AB75">
            <w:pPr>
              <w:spacing w:line="240" w:lineRule="auto"/>
              <w:jc w:val="both"/>
              <w:rPr>
                <w:rFonts w:hint="eastAsia"/>
                <w:b w:val="0"/>
                <w:bCs w:val="0"/>
                <w:sz w:val="24"/>
                <w:szCs w:val="24"/>
                <w:vertAlign w:val="baseline"/>
                <w:lang w:val="en-US" w:eastAsia="zh-CN"/>
              </w:rPr>
            </w:pPr>
          </w:p>
          <w:p w14:paraId="236D1219">
            <w:pPr>
              <w:spacing w:line="240" w:lineRule="auto"/>
              <w:jc w:val="both"/>
              <w:rPr>
                <w:rFonts w:hint="eastAsia"/>
                <w:b w:val="0"/>
                <w:bCs w:val="0"/>
                <w:sz w:val="24"/>
                <w:szCs w:val="24"/>
                <w:vertAlign w:val="baseline"/>
                <w:lang w:val="en-US" w:eastAsia="zh-CN"/>
              </w:rPr>
            </w:pPr>
          </w:p>
          <w:p w14:paraId="083D7F5E">
            <w:pPr>
              <w:spacing w:line="240" w:lineRule="auto"/>
              <w:jc w:val="both"/>
              <w:rPr>
                <w:rFonts w:hint="eastAsia"/>
                <w:b w:val="0"/>
                <w:bCs w:val="0"/>
                <w:sz w:val="24"/>
                <w:szCs w:val="24"/>
                <w:vertAlign w:val="baseline"/>
                <w:lang w:val="en-US" w:eastAsia="zh-CN"/>
              </w:rPr>
            </w:pPr>
          </w:p>
          <w:p w14:paraId="3B772DF2">
            <w:pPr>
              <w:spacing w:line="240" w:lineRule="auto"/>
              <w:jc w:val="both"/>
              <w:rPr>
                <w:rFonts w:hint="eastAsia"/>
                <w:b w:val="0"/>
                <w:bCs w:val="0"/>
                <w:sz w:val="24"/>
                <w:szCs w:val="24"/>
                <w:vertAlign w:val="baseline"/>
                <w:lang w:val="en-US" w:eastAsia="zh-CN"/>
              </w:rPr>
            </w:pPr>
          </w:p>
          <w:p w14:paraId="475F9A23">
            <w:pPr>
              <w:spacing w:line="240" w:lineRule="auto"/>
              <w:jc w:val="both"/>
              <w:rPr>
                <w:rFonts w:hint="eastAsia"/>
                <w:b w:val="0"/>
                <w:bCs w:val="0"/>
                <w:sz w:val="24"/>
                <w:szCs w:val="24"/>
                <w:vertAlign w:val="baseline"/>
                <w:lang w:val="en-US" w:eastAsia="zh-CN"/>
              </w:rPr>
            </w:pPr>
          </w:p>
          <w:p w14:paraId="10A57F76">
            <w:pPr>
              <w:spacing w:line="240" w:lineRule="auto"/>
              <w:jc w:val="both"/>
              <w:rPr>
                <w:rFonts w:hint="eastAsia"/>
                <w:b w:val="0"/>
                <w:bCs w:val="0"/>
                <w:sz w:val="24"/>
                <w:szCs w:val="24"/>
                <w:vertAlign w:val="baseline"/>
                <w:lang w:val="en-US" w:eastAsia="zh-CN"/>
              </w:rPr>
            </w:pPr>
          </w:p>
          <w:p w14:paraId="75315B67">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：学生们看着示意图，有的用手比划 “穿线打结”“粘贴” 的动作，有的说 “我会用胶水粘贴”“穿编可以做主体”。对 “穿编与连接的结合” 产生好奇，有的问 “老师，穿编怎么装饰主体呀”。</w:t>
            </w:r>
          </w:p>
          <w:p w14:paraId="20AE6AA2">
            <w:pPr>
              <w:keepNext w:val="0"/>
              <w:keepLines w:val="0"/>
              <w:widowControl/>
              <w:numPr>
                <w:ilvl w:val="0"/>
                <w:numId w:val="67"/>
              </w:numPr>
              <w:suppressLineNumbers w:val="0"/>
              <w:pBdr>
                <w:left w:val="none" w:color="auto" w:sz="0" w:space="0"/>
              </w:pBdr>
              <w:spacing w:before="0" w:beforeAutospacing="0" w:after="0" w:afterAutospacing="0" w:line="32" w:lineRule="atLeast"/>
              <w:ind w:left="0" w:hanging="360"/>
            </w:pPr>
          </w:p>
          <w:p w14:paraId="04BA0F84">
            <w:pPr>
              <w:spacing w:line="240" w:lineRule="auto"/>
              <w:jc w:val="both"/>
              <w:rPr>
                <w:rFonts w:hint="eastAsia"/>
                <w:b w:val="0"/>
                <w:bCs w:val="0"/>
                <w:sz w:val="24"/>
                <w:szCs w:val="24"/>
                <w:vertAlign w:val="baseline"/>
                <w:lang w:val="en-US" w:eastAsia="zh-CN"/>
              </w:rPr>
            </w:pPr>
          </w:p>
          <w:p w14:paraId="1B31A282">
            <w:pPr>
              <w:spacing w:line="240" w:lineRule="auto"/>
              <w:jc w:val="both"/>
              <w:rPr>
                <w:rFonts w:hint="eastAsia"/>
                <w:b w:val="0"/>
                <w:bCs w:val="0"/>
                <w:sz w:val="24"/>
                <w:szCs w:val="24"/>
                <w:vertAlign w:val="baseline"/>
                <w:lang w:val="en-US" w:eastAsia="zh-CN"/>
              </w:rPr>
            </w:pPr>
          </w:p>
          <w:p w14:paraId="6303FD58">
            <w:pPr>
              <w:spacing w:line="240" w:lineRule="auto"/>
              <w:jc w:val="both"/>
              <w:rPr>
                <w:rFonts w:hint="eastAsia"/>
                <w:b w:val="0"/>
                <w:bCs w:val="0"/>
                <w:sz w:val="24"/>
                <w:szCs w:val="24"/>
                <w:vertAlign w:val="baseline"/>
                <w:lang w:val="en-US" w:eastAsia="zh-CN"/>
              </w:rPr>
            </w:pPr>
          </w:p>
          <w:p w14:paraId="1A2B7DAB">
            <w:pPr>
              <w:spacing w:line="240" w:lineRule="auto"/>
              <w:jc w:val="both"/>
              <w:rPr>
                <w:rFonts w:hint="eastAsia"/>
                <w:b w:val="0"/>
                <w:bCs w:val="0"/>
                <w:sz w:val="24"/>
                <w:szCs w:val="24"/>
                <w:vertAlign w:val="baseline"/>
                <w:lang w:val="en-US" w:eastAsia="zh-CN"/>
              </w:rPr>
            </w:pPr>
          </w:p>
          <w:p w14:paraId="107397DA">
            <w:pPr>
              <w:spacing w:line="240" w:lineRule="auto"/>
              <w:jc w:val="both"/>
              <w:rPr>
                <w:rFonts w:hint="eastAsia"/>
                <w:b w:val="0"/>
                <w:bCs w:val="0"/>
                <w:sz w:val="24"/>
                <w:szCs w:val="24"/>
                <w:vertAlign w:val="baseline"/>
                <w:lang w:val="en-US" w:eastAsia="zh-CN"/>
              </w:rPr>
            </w:pPr>
          </w:p>
          <w:p w14:paraId="3711A639">
            <w:pPr>
              <w:spacing w:line="240" w:lineRule="auto"/>
              <w:jc w:val="both"/>
              <w:rPr>
                <w:rFonts w:hint="eastAsia"/>
                <w:b w:val="0"/>
                <w:bCs w:val="0"/>
                <w:sz w:val="24"/>
                <w:szCs w:val="24"/>
                <w:vertAlign w:val="baseline"/>
                <w:lang w:val="en-US" w:eastAsia="zh-CN"/>
              </w:rPr>
            </w:pPr>
          </w:p>
          <w:p w14:paraId="20A133B2">
            <w:pPr>
              <w:spacing w:line="240" w:lineRule="auto"/>
              <w:jc w:val="both"/>
              <w:rPr>
                <w:rFonts w:hint="eastAsia"/>
                <w:b w:val="0"/>
                <w:bCs w:val="0"/>
                <w:sz w:val="24"/>
                <w:szCs w:val="24"/>
                <w:vertAlign w:val="baseline"/>
                <w:lang w:val="en-US" w:eastAsia="zh-CN"/>
              </w:rPr>
            </w:pPr>
          </w:p>
          <w:p w14:paraId="255C4CB0">
            <w:pPr>
              <w:spacing w:line="240" w:lineRule="auto"/>
              <w:jc w:val="both"/>
              <w:rPr>
                <w:rFonts w:hint="eastAsia"/>
                <w:b w:val="0"/>
                <w:bCs w:val="0"/>
                <w:sz w:val="24"/>
                <w:szCs w:val="24"/>
                <w:vertAlign w:val="baseline"/>
                <w:lang w:val="en-US" w:eastAsia="zh-CN"/>
              </w:rPr>
            </w:pPr>
          </w:p>
          <w:p w14:paraId="437FB954">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：学生们紧盯跟着教师的讲解小声复述步骤，有的用手指模拟创作欲望被激发。</w:t>
            </w:r>
          </w:p>
          <w:p w14:paraId="7458A682">
            <w:pPr>
              <w:keepNext w:val="0"/>
              <w:keepLines w:val="0"/>
              <w:widowControl/>
              <w:numPr>
                <w:ilvl w:val="0"/>
                <w:numId w:val="68"/>
              </w:numPr>
              <w:suppressLineNumbers w:val="0"/>
              <w:pBdr>
                <w:left w:val="none" w:color="auto" w:sz="0" w:space="0"/>
              </w:pBdr>
              <w:spacing w:before="0" w:beforeAutospacing="0" w:after="0" w:afterAutospacing="0" w:line="32" w:lineRule="atLeast"/>
              <w:ind w:left="0" w:hanging="360"/>
            </w:pPr>
          </w:p>
          <w:p w14:paraId="26F61598">
            <w:pPr>
              <w:spacing w:line="240" w:lineRule="auto"/>
              <w:jc w:val="both"/>
              <w:rPr>
                <w:rFonts w:hint="eastAsia"/>
                <w:b w:val="0"/>
                <w:bCs w:val="0"/>
                <w:sz w:val="24"/>
                <w:szCs w:val="24"/>
                <w:vertAlign w:val="baseline"/>
                <w:lang w:val="en-US" w:eastAsia="zh-CN"/>
              </w:rPr>
            </w:pPr>
          </w:p>
          <w:p w14:paraId="77B79F2B">
            <w:pPr>
              <w:spacing w:line="240" w:lineRule="auto"/>
              <w:jc w:val="both"/>
              <w:rPr>
                <w:rFonts w:hint="eastAsia"/>
                <w:b w:val="0"/>
                <w:bCs w:val="0"/>
                <w:sz w:val="24"/>
                <w:szCs w:val="24"/>
                <w:vertAlign w:val="baseline"/>
                <w:lang w:val="en-US" w:eastAsia="zh-CN"/>
              </w:rPr>
            </w:pPr>
          </w:p>
          <w:p w14:paraId="2274CCF8">
            <w:pPr>
              <w:spacing w:line="240" w:lineRule="auto"/>
              <w:jc w:val="both"/>
              <w:rPr>
                <w:rFonts w:hint="eastAsia"/>
                <w:b w:val="0"/>
                <w:bCs w:val="0"/>
                <w:sz w:val="24"/>
                <w:szCs w:val="24"/>
                <w:vertAlign w:val="baseline"/>
                <w:lang w:val="en-US" w:eastAsia="zh-CN"/>
              </w:rPr>
            </w:pPr>
          </w:p>
          <w:p w14:paraId="68C778D4">
            <w:pPr>
              <w:spacing w:line="240" w:lineRule="auto"/>
              <w:jc w:val="both"/>
              <w:rPr>
                <w:rFonts w:hint="eastAsia"/>
                <w:b w:val="0"/>
                <w:bCs w:val="0"/>
                <w:sz w:val="24"/>
                <w:szCs w:val="24"/>
                <w:vertAlign w:val="baseline"/>
                <w:lang w:val="en-US" w:eastAsia="zh-CN"/>
              </w:rPr>
            </w:pPr>
          </w:p>
          <w:p w14:paraId="042AB5F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：学生们认真构思，有的先在草稿纸上画挂饰造型，有的直接在卡纸上画轮廓。制作时，有的专注地给动物挂饰编 “纹理”，有的给几何挂饰编 “重复花纹”，有的小心翼翼地穿挂绳、粘装饰。遇到问题时，学生们主动请教，有的还互相帮助 ——“我帮你剪卡口吧”“你的挂绳怎么系的，教教我”，课堂充满专注的创作氛围。</w:t>
            </w:r>
          </w:p>
          <w:p w14:paraId="4FBFB9AF">
            <w:pPr>
              <w:spacing w:line="240" w:lineRule="auto"/>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w:t>
            </w:r>
          </w:p>
          <w:p w14:paraId="4DC8235E">
            <w:pPr>
              <w:spacing w:line="240" w:lineRule="auto"/>
              <w:jc w:val="both"/>
              <w:rPr>
                <w:rFonts w:hint="eastAsia"/>
                <w:b w:val="0"/>
                <w:bCs w:val="0"/>
                <w:sz w:val="24"/>
                <w:szCs w:val="24"/>
                <w:vertAlign w:val="baseline"/>
                <w:lang w:val="en-US" w:eastAsia="zh-CN"/>
              </w:rPr>
            </w:pPr>
          </w:p>
          <w:p w14:paraId="5A371D27">
            <w:pPr>
              <w:spacing w:line="240" w:lineRule="auto"/>
              <w:jc w:val="both"/>
              <w:rPr>
                <w:rFonts w:hint="eastAsia"/>
                <w:b w:val="0"/>
                <w:bCs w:val="0"/>
                <w:sz w:val="24"/>
                <w:szCs w:val="24"/>
                <w:vertAlign w:val="baseline"/>
                <w:lang w:val="en-US" w:eastAsia="zh-CN"/>
              </w:rPr>
            </w:pPr>
          </w:p>
          <w:p w14:paraId="76ED5FA7">
            <w:pPr>
              <w:spacing w:line="240" w:lineRule="auto"/>
              <w:jc w:val="both"/>
              <w:rPr>
                <w:rFonts w:hint="eastAsia"/>
                <w:b w:val="0"/>
                <w:bCs w:val="0"/>
                <w:sz w:val="24"/>
                <w:szCs w:val="24"/>
                <w:vertAlign w:val="baseline"/>
                <w:lang w:val="en-US" w:eastAsia="zh-CN"/>
              </w:rPr>
            </w:pPr>
          </w:p>
          <w:p w14:paraId="6F38967D">
            <w:pPr>
              <w:spacing w:line="240" w:lineRule="auto"/>
              <w:jc w:val="both"/>
              <w:rPr>
                <w:rFonts w:hint="eastAsia"/>
                <w:b w:val="0"/>
                <w:bCs w:val="0"/>
                <w:sz w:val="24"/>
                <w:szCs w:val="24"/>
                <w:vertAlign w:val="baseline"/>
                <w:lang w:val="en-US" w:eastAsia="zh-CN"/>
              </w:rPr>
            </w:pPr>
          </w:p>
          <w:p w14:paraId="0C564ABE">
            <w:pPr>
              <w:spacing w:line="240" w:lineRule="auto"/>
              <w:jc w:val="both"/>
              <w:rPr>
                <w:rFonts w:hint="eastAsia"/>
                <w:b w:val="0"/>
                <w:bCs w:val="0"/>
                <w:sz w:val="24"/>
                <w:szCs w:val="24"/>
                <w:vertAlign w:val="baseline"/>
                <w:lang w:val="en-US" w:eastAsia="zh-CN"/>
              </w:rPr>
            </w:pPr>
          </w:p>
          <w:p w14:paraId="24A6BAED">
            <w:pPr>
              <w:spacing w:line="240" w:lineRule="auto"/>
              <w:jc w:val="both"/>
              <w:rPr>
                <w:rFonts w:hint="eastAsia"/>
                <w:b w:val="0"/>
                <w:bCs w:val="0"/>
                <w:sz w:val="24"/>
                <w:szCs w:val="24"/>
                <w:vertAlign w:val="baseline"/>
                <w:lang w:val="en-US" w:eastAsia="zh-CN"/>
              </w:rPr>
            </w:pPr>
          </w:p>
          <w:p w14:paraId="2AF932E6">
            <w:pPr>
              <w:spacing w:line="240" w:lineRule="auto"/>
              <w:jc w:val="both"/>
              <w:rPr>
                <w:rFonts w:hint="eastAsia"/>
                <w:b w:val="0"/>
                <w:bCs w:val="0"/>
                <w:sz w:val="24"/>
                <w:szCs w:val="24"/>
                <w:vertAlign w:val="baseline"/>
                <w:lang w:val="en-US" w:eastAsia="zh-CN"/>
              </w:rPr>
            </w:pPr>
          </w:p>
          <w:p w14:paraId="7FE7592F">
            <w:pPr>
              <w:spacing w:line="240" w:lineRule="auto"/>
              <w:jc w:val="both"/>
              <w:rPr>
                <w:rFonts w:hint="eastAsia"/>
                <w:b w:val="0"/>
                <w:bCs w:val="0"/>
                <w:sz w:val="24"/>
                <w:szCs w:val="24"/>
                <w:vertAlign w:val="baseline"/>
                <w:lang w:val="en-US" w:eastAsia="zh-CN"/>
              </w:rPr>
            </w:pPr>
          </w:p>
          <w:p w14:paraId="209D6797">
            <w:pPr>
              <w:spacing w:line="240" w:lineRule="auto"/>
              <w:jc w:val="both"/>
              <w:rPr>
                <w:rFonts w:hint="eastAsia"/>
                <w:b w:val="0"/>
                <w:bCs w:val="0"/>
                <w:sz w:val="24"/>
                <w:szCs w:val="24"/>
                <w:vertAlign w:val="baseline"/>
                <w:lang w:val="en-US" w:eastAsia="zh-CN"/>
              </w:rPr>
            </w:pPr>
          </w:p>
          <w:p w14:paraId="5F5D0827">
            <w:pPr>
              <w:spacing w:line="240" w:lineRule="auto"/>
              <w:jc w:val="both"/>
              <w:rPr>
                <w:rFonts w:hint="eastAsia"/>
                <w:b w:val="0"/>
                <w:bCs w:val="0"/>
                <w:sz w:val="24"/>
                <w:szCs w:val="24"/>
                <w:vertAlign w:val="baseline"/>
                <w:lang w:val="en-US" w:eastAsia="zh-CN"/>
              </w:rPr>
            </w:pPr>
          </w:p>
          <w:p w14:paraId="32208E38">
            <w:pPr>
              <w:spacing w:line="240" w:lineRule="auto"/>
              <w:jc w:val="both"/>
              <w:rPr>
                <w:rFonts w:hint="eastAsia"/>
                <w:b w:val="0"/>
                <w:bCs w:val="0"/>
                <w:sz w:val="24"/>
                <w:szCs w:val="24"/>
                <w:vertAlign w:val="baseline"/>
                <w:lang w:val="en-US" w:eastAsia="zh-CN"/>
              </w:rPr>
            </w:pPr>
          </w:p>
          <w:p w14:paraId="0D56D875">
            <w:pPr>
              <w:spacing w:line="240" w:lineRule="auto"/>
              <w:jc w:val="both"/>
              <w:rPr>
                <w:rFonts w:hint="eastAsia"/>
                <w:b w:val="0"/>
                <w:bCs w:val="0"/>
                <w:sz w:val="24"/>
                <w:szCs w:val="24"/>
                <w:vertAlign w:val="baseline"/>
                <w:lang w:val="en-US" w:eastAsia="zh-CN"/>
              </w:rPr>
            </w:pPr>
          </w:p>
          <w:p w14:paraId="1066E783">
            <w:pPr>
              <w:spacing w:line="240" w:lineRule="auto"/>
              <w:jc w:val="both"/>
              <w:rPr>
                <w:rFonts w:hint="eastAsia"/>
                <w:b w:val="0"/>
                <w:bCs w:val="0"/>
                <w:sz w:val="24"/>
                <w:szCs w:val="24"/>
                <w:vertAlign w:val="baseline"/>
                <w:lang w:val="en-US" w:eastAsia="zh-CN"/>
              </w:rPr>
            </w:pPr>
          </w:p>
          <w:p w14:paraId="1C70E488">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 “挂饰长廊”，有的兴奋地说 “我的挂饰在晃”“这个挂饰真好看”。互评时，学生们真诚地分享感受：“我喜欢你的小鱼挂饰，鳞片编得像真的一样”“你的挂饰能挂在书包上，真实用”。介绍自己作品时，学生们自豪地展示 “我的挂饰最特别”，成就感满满。</w:t>
            </w:r>
          </w:p>
          <w:p w14:paraId="54904A36">
            <w:pPr>
              <w:spacing w:line="240" w:lineRule="auto"/>
              <w:jc w:val="both"/>
              <w:rPr>
                <w:rFonts w:hint="eastAsia"/>
                <w:b w:val="0"/>
                <w:bCs w:val="0"/>
                <w:sz w:val="24"/>
                <w:szCs w:val="24"/>
                <w:vertAlign w:val="baseline"/>
                <w:lang w:val="en-US" w:eastAsia="zh-CN"/>
              </w:rPr>
            </w:pPr>
          </w:p>
          <w:p w14:paraId="5615D3C2">
            <w:pPr>
              <w:spacing w:line="240" w:lineRule="auto"/>
              <w:jc w:val="both"/>
              <w:rPr>
                <w:rFonts w:hint="eastAsia"/>
                <w:b w:val="0"/>
                <w:bCs w:val="0"/>
                <w:sz w:val="24"/>
                <w:szCs w:val="24"/>
                <w:vertAlign w:val="baseline"/>
                <w:lang w:val="en-US" w:eastAsia="zh-CN"/>
              </w:rPr>
            </w:pPr>
          </w:p>
          <w:p w14:paraId="38838A11">
            <w:pPr>
              <w:spacing w:line="240" w:lineRule="auto"/>
              <w:jc w:val="both"/>
              <w:rPr>
                <w:rFonts w:hint="eastAsia"/>
                <w:b w:val="0"/>
                <w:bCs w:val="0"/>
                <w:sz w:val="24"/>
                <w:szCs w:val="24"/>
                <w:vertAlign w:val="baseline"/>
                <w:lang w:val="en-US" w:eastAsia="zh-CN"/>
              </w:rPr>
            </w:pPr>
          </w:p>
          <w:p w14:paraId="65D75446">
            <w:pPr>
              <w:spacing w:line="240" w:lineRule="auto"/>
              <w:jc w:val="both"/>
              <w:rPr>
                <w:rFonts w:hint="eastAsia"/>
                <w:b w:val="0"/>
                <w:bCs w:val="0"/>
                <w:sz w:val="24"/>
                <w:szCs w:val="24"/>
                <w:vertAlign w:val="baseline"/>
                <w:lang w:val="en-US" w:eastAsia="zh-CN"/>
              </w:rPr>
            </w:pPr>
          </w:p>
          <w:p w14:paraId="316CF3D8">
            <w:pPr>
              <w:spacing w:line="240" w:lineRule="auto"/>
              <w:jc w:val="both"/>
              <w:rPr>
                <w:rFonts w:hint="eastAsia"/>
                <w:b w:val="0"/>
                <w:bCs w:val="0"/>
                <w:sz w:val="24"/>
                <w:szCs w:val="24"/>
                <w:vertAlign w:val="baseline"/>
                <w:lang w:val="en-US" w:eastAsia="zh-CN"/>
              </w:rPr>
            </w:pPr>
          </w:p>
          <w:p w14:paraId="1F13AF40">
            <w:pPr>
              <w:spacing w:line="240" w:lineRule="auto"/>
              <w:jc w:val="both"/>
              <w:rPr>
                <w:rFonts w:hint="eastAsia"/>
                <w:b w:val="0"/>
                <w:bCs w:val="0"/>
                <w:sz w:val="24"/>
                <w:szCs w:val="24"/>
                <w:vertAlign w:val="baseline"/>
                <w:lang w:val="en-US" w:eastAsia="zh-CN"/>
              </w:rPr>
            </w:pPr>
          </w:p>
          <w:p w14:paraId="101D535D">
            <w:pPr>
              <w:spacing w:line="240" w:lineRule="auto"/>
              <w:jc w:val="both"/>
              <w:rPr>
                <w:rFonts w:hint="eastAsia"/>
                <w:b w:val="0"/>
                <w:bCs w:val="0"/>
                <w:sz w:val="24"/>
                <w:szCs w:val="24"/>
                <w:vertAlign w:val="baseline"/>
                <w:lang w:val="en-US" w:eastAsia="zh-CN"/>
              </w:rPr>
            </w:pPr>
          </w:p>
          <w:p w14:paraId="5FF39D3F">
            <w:pPr>
              <w:spacing w:line="240" w:lineRule="auto"/>
              <w:jc w:val="both"/>
              <w:rPr>
                <w:rFonts w:hint="eastAsia"/>
                <w:b w:val="0"/>
                <w:bCs w:val="0"/>
                <w:sz w:val="24"/>
                <w:szCs w:val="24"/>
                <w:vertAlign w:val="baseline"/>
                <w:lang w:val="en-US" w:eastAsia="zh-CN"/>
              </w:rPr>
            </w:pPr>
          </w:p>
          <w:p w14:paraId="2882D789">
            <w:pPr>
              <w:spacing w:line="240" w:lineRule="auto"/>
              <w:jc w:val="both"/>
              <w:rPr>
                <w:rFonts w:hint="eastAsia"/>
                <w:b w:val="0"/>
                <w:bCs w:val="0"/>
                <w:sz w:val="24"/>
                <w:szCs w:val="24"/>
                <w:vertAlign w:val="baseline"/>
                <w:lang w:val="en-US" w:eastAsia="zh-CN"/>
              </w:rPr>
            </w:pPr>
          </w:p>
          <w:p w14:paraId="29189726">
            <w:pPr>
              <w:spacing w:line="240" w:lineRule="auto"/>
              <w:jc w:val="both"/>
              <w:rPr>
                <w:rFonts w:hint="eastAsia"/>
                <w:b w:val="0"/>
                <w:bCs w:val="0"/>
                <w:sz w:val="24"/>
                <w:szCs w:val="24"/>
                <w:vertAlign w:val="baseline"/>
                <w:lang w:val="en-US" w:eastAsia="zh-CN"/>
              </w:rPr>
            </w:pPr>
          </w:p>
          <w:p w14:paraId="6E990F2B">
            <w:pPr>
              <w:spacing w:line="240" w:lineRule="auto"/>
              <w:jc w:val="both"/>
              <w:rPr>
                <w:rFonts w:hint="eastAsia"/>
                <w:b w:val="0"/>
                <w:bCs w:val="0"/>
                <w:sz w:val="24"/>
                <w:szCs w:val="24"/>
                <w:vertAlign w:val="baseline"/>
                <w:lang w:val="en-US" w:eastAsia="zh-CN"/>
              </w:rPr>
            </w:pPr>
          </w:p>
          <w:p w14:paraId="1A6D382C">
            <w:pPr>
              <w:spacing w:line="240" w:lineRule="auto"/>
              <w:jc w:val="both"/>
              <w:rPr>
                <w:rFonts w:hint="eastAsia"/>
                <w:b w:val="0"/>
                <w:bCs w:val="0"/>
                <w:sz w:val="24"/>
                <w:szCs w:val="24"/>
                <w:vertAlign w:val="baseline"/>
                <w:lang w:val="en-US" w:eastAsia="zh-CN"/>
              </w:rPr>
            </w:pPr>
          </w:p>
          <w:p w14:paraId="249F6911">
            <w:pPr>
              <w:spacing w:line="240" w:lineRule="auto"/>
              <w:jc w:val="both"/>
              <w:rPr>
                <w:rFonts w:hint="eastAsia"/>
                <w:b w:val="0"/>
                <w:bCs w:val="0"/>
                <w:sz w:val="24"/>
                <w:szCs w:val="24"/>
                <w:vertAlign w:val="baseline"/>
                <w:lang w:val="en-US" w:eastAsia="zh-CN"/>
              </w:rPr>
            </w:pPr>
          </w:p>
          <w:p w14:paraId="4C2CAB78">
            <w:pPr>
              <w:spacing w:line="240" w:lineRule="auto"/>
              <w:jc w:val="both"/>
              <w:rPr>
                <w:rFonts w:hint="eastAsia"/>
                <w:b w:val="0"/>
                <w:bCs w:val="0"/>
                <w:sz w:val="24"/>
                <w:szCs w:val="24"/>
                <w:vertAlign w:val="baseline"/>
                <w:lang w:val="en-US" w:eastAsia="zh-CN"/>
              </w:rPr>
            </w:pPr>
          </w:p>
          <w:p w14:paraId="57F880C7">
            <w:pPr>
              <w:spacing w:line="240" w:lineRule="auto"/>
              <w:jc w:val="both"/>
              <w:rPr>
                <w:rFonts w:hint="eastAsia"/>
                <w:b w:val="0"/>
                <w:bCs w:val="0"/>
                <w:sz w:val="24"/>
                <w:szCs w:val="24"/>
                <w:vertAlign w:val="baseline"/>
                <w:lang w:val="en-US" w:eastAsia="zh-CN"/>
              </w:rPr>
            </w:pPr>
          </w:p>
          <w:p w14:paraId="545F916E">
            <w:pPr>
              <w:spacing w:line="240" w:lineRule="auto"/>
              <w:jc w:val="both"/>
              <w:rPr>
                <w:rFonts w:hint="eastAsia"/>
                <w:b w:val="0"/>
                <w:bCs w:val="0"/>
                <w:sz w:val="24"/>
                <w:szCs w:val="24"/>
                <w:vertAlign w:val="baseline"/>
                <w:lang w:val="en-US" w:eastAsia="zh-CN"/>
              </w:rPr>
            </w:pPr>
          </w:p>
          <w:p w14:paraId="473DDFFB">
            <w:pPr>
              <w:spacing w:line="240" w:lineRule="auto"/>
              <w:jc w:val="both"/>
              <w:rPr>
                <w:rFonts w:hint="eastAsia"/>
                <w:b w:val="0"/>
                <w:bCs w:val="0"/>
                <w:sz w:val="24"/>
                <w:szCs w:val="24"/>
                <w:vertAlign w:val="baseline"/>
                <w:lang w:val="en-US" w:eastAsia="zh-CN"/>
              </w:rPr>
            </w:pPr>
          </w:p>
          <w:p w14:paraId="0CF2D6DB">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：学生们看着图片，有的惊讶地说 “我奶奶家也挂着玉米”“原来这也是穿编呀”。听到课后任务，学生们纷纷点头，有的说 “我要去找找”“我要告诉老师我找到的”。</w:t>
            </w:r>
          </w:p>
          <w:p w14:paraId="6DCB253E">
            <w:pPr>
              <w:spacing w:line="240" w:lineRule="auto"/>
              <w:jc w:val="both"/>
              <w:rPr>
                <w:rFonts w:hint="eastAsia"/>
                <w:b w:val="0"/>
                <w:bCs w:val="0"/>
                <w:sz w:val="24"/>
                <w:szCs w:val="24"/>
                <w:vertAlign w:val="baseline"/>
                <w:lang w:val="en-US" w:eastAsia="zh-CN"/>
              </w:rPr>
            </w:pPr>
          </w:p>
        </w:tc>
        <w:tc>
          <w:tcPr>
            <w:tcW w:w="2467" w:type="dxa"/>
            <w:shd w:val="clear" w:color="auto" w:fill="auto"/>
            <w:vAlign w:val="center"/>
          </w:tcPr>
          <w:p w14:paraId="26CF1171">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：导入环节无需实物道具，快速唤醒生活记忆，让 “挂饰” 从抽象概念变成 “看得见、摸过的东西”，降低认知难度。激发主动观察的热情；教师的提问自然引出 “挂饰” 概念，再聚焦 “穿编” 手艺，让学生带着 “做自己的挂饰” 的期待进入新课，为后续实践奠定情感基础。</w:t>
            </w:r>
          </w:p>
          <w:p w14:paraId="5DC84C8E">
            <w:pPr>
              <w:spacing w:line="240" w:lineRule="auto"/>
              <w:jc w:val="both"/>
              <w:rPr>
                <w:rFonts w:hint="eastAsia"/>
                <w:b w:val="0"/>
                <w:bCs w:val="0"/>
                <w:sz w:val="24"/>
                <w:szCs w:val="24"/>
                <w:vertAlign w:val="baseline"/>
                <w:lang w:val="en-US" w:eastAsia="zh-CN"/>
              </w:rPr>
            </w:pPr>
          </w:p>
          <w:p w14:paraId="2C119D75">
            <w:pPr>
              <w:spacing w:line="240" w:lineRule="auto"/>
              <w:jc w:val="center"/>
              <w:rPr>
                <w:rFonts w:hint="eastAsia"/>
                <w:b w:val="0"/>
                <w:bCs w:val="0"/>
                <w:sz w:val="24"/>
                <w:szCs w:val="24"/>
                <w:vertAlign w:val="baseline"/>
                <w:lang w:val="en-US" w:eastAsia="zh-CN"/>
              </w:rPr>
            </w:pPr>
          </w:p>
          <w:p w14:paraId="67FAD78F">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“挂饰博物馆” 的情境，将古代挂饰赏析变得更有仪式感，避免枯燥的文化讲解。选择 “五毒荷包”“绣球”“掐丝挂饰” 三个有代表性的古代挂饰，分别从 “情感寄托”（长辈关爱）、“象征意义”（团圆）、“工艺美学”（掐丝）三个维度，让学生感受古代挂饰的文化内涵。教师的讲解结合图案分析，将 “以毒攻毒”“团圆美满” 等抽象寓意具象化，符合二年级学生的认知水平，同时为后续 “挂饰承载心意” 的设计理念埋下伏笔。</w:t>
            </w:r>
          </w:p>
          <w:p w14:paraId="34C63A08">
            <w:pPr>
              <w:spacing w:line="240" w:lineRule="auto"/>
              <w:jc w:val="center"/>
              <w:rPr>
                <w:rFonts w:hint="eastAsia"/>
                <w:b w:val="0"/>
                <w:bCs w:val="0"/>
                <w:sz w:val="24"/>
                <w:szCs w:val="24"/>
                <w:vertAlign w:val="baseline"/>
                <w:lang w:val="en-US" w:eastAsia="zh-CN"/>
              </w:rPr>
            </w:pPr>
          </w:p>
          <w:p w14:paraId="0B14B790">
            <w:pPr>
              <w:spacing w:line="240" w:lineRule="auto"/>
              <w:jc w:val="center"/>
              <w:rPr>
                <w:rFonts w:hint="eastAsia"/>
                <w:b w:val="0"/>
                <w:bCs w:val="0"/>
                <w:sz w:val="24"/>
                <w:szCs w:val="24"/>
                <w:vertAlign w:val="baseline"/>
                <w:lang w:val="en-US" w:eastAsia="zh-CN"/>
              </w:rPr>
            </w:pPr>
          </w:p>
          <w:p w14:paraId="4651EA3B">
            <w:pPr>
              <w:spacing w:line="240" w:lineRule="auto"/>
              <w:jc w:val="center"/>
              <w:rPr>
                <w:rFonts w:hint="eastAsia"/>
                <w:b w:val="0"/>
                <w:bCs w:val="0"/>
                <w:sz w:val="24"/>
                <w:szCs w:val="24"/>
                <w:vertAlign w:val="baseline"/>
                <w:lang w:val="en-US" w:eastAsia="zh-CN"/>
              </w:rPr>
            </w:pPr>
          </w:p>
          <w:p w14:paraId="4C3F35B9">
            <w:pPr>
              <w:spacing w:line="240" w:lineRule="auto"/>
              <w:jc w:val="center"/>
              <w:rPr>
                <w:rFonts w:hint="eastAsia"/>
                <w:b w:val="0"/>
                <w:bCs w:val="0"/>
                <w:sz w:val="24"/>
                <w:szCs w:val="24"/>
                <w:vertAlign w:val="baseline"/>
                <w:lang w:val="en-US" w:eastAsia="zh-CN"/>
              </w:rPr>
            </w:pPr>
          </w:p>
          <w:p w14:paraId="1E5967F6">
            <w:pPr>
              <w:spacing w:line="240" w:lineRule="auto"/>
              <w:jc w:val="center"/>
              <w:rPr>
                <w:rFonts w:hint="eastAsia"/>
                <w:b w:val="0"/>
                <w:bCs w:val="0"/>
                <w:sz w:val="24"/>
                <w:szCs w:val="24"/>
                <w:vertAlign w:val="baseline"/>
                <w:lang w:val="en-US" w:eastAsia="zh-CN"/>
              </w:rPr>
            </w:pPr>
          </w:p>
          <w:p w14:paraId="4169A685">
            <w:pPr>
              <w:spacing w:line="240" w:lineRule="auto"/>
              <w:jc w:val="center"/>
              <w:rPr>
                <w:rFonts w:hint="eastAsia"/>
                <w:b w:val="0"/>
                <w:bCs w:val="0"/>
                <w:sz w:val="24"/>
                <w:szCs w:val="24"/>
                <w:vertAlign w:val="baseline"/>
                <w:lang w:val="en-US" w:eastAsia="zh-CN"/>
              </w:rPr>
            </w:pPr>
          </w:p>
          <w:p w14:paraId="70B68FD8">
            <w:pPr>
              <w:spacing w:line="240" w:lineRule="auto"/>
              <w:jc w:val="center"/>
              <w:rPr>
                <w:rFonts w:hint="eastAsia"/>
                <w:b w:val="0"/>
                <w:bCs w:val="0"/>
                <w:sz w:val="24"/>
                <w:szCs w:val="24"/>
                <w:vertAlign w:val="baseline"/>
                <w:lang w:val="en-US" w:eastAsia="zh-CN"/>
              </w:rPr>
            </w:pPr>
          </w:p>
          <w:p w14:paraId="60B00B69">
            <w:pPr>
              <w:spacing w:line="240" w:lineRule="auto"/>
              <w:jc w:val="center"/>
              <w:rPr>
                <w:rFonts w:hint="eastAsia"/>
                <w:b w:val="0"/>
                <w:bCs w:val="0"/>
                <w:sz w:val="24"/>
                <w:szCs w:val="24"/>
                <w:vertAlign w:val="baseline"/>
                <w:lang w:val="en-US" w:eastAsia="zh-CN"/>
              </w:rPr>
            </w:pPr>
          </w:p>
          <w:p w14:paraId="38FE0D78">
            <w:pPr>
              <w:spacing w:line="240" w:lineRule="auto"/>
              <w:jc w:val="center"/>
              <w:rPr>
                <w:rFonts w:hint="eastAsia"/>
                <w:b w:val="0"/>
                <w:bCs w:val="0"/>
                <w:sz w:val="24"/>
                <w:szCs w:val="24"/>
                <w:vertAlign w:val="baseline"/>
                <w:lang w:val="en-US" w:eastAsia="zh-CN"/>
              </w:rPr>
            </w:pPr>
          </w:p>
          <w:p w14:paraId="0DF8D6CC">
            <w:pPr>
              <w:spacing w:line="240" w:lineRule="auto"/>
              <w:jc w:val="center"/>
              <w:rPr>
                <w:rFonts w:hint="eastAsia"/>
                <w:b w:val="0"/>
                <w:bCs w:val="0"/>
                <w:sz w:val="24"/>
                <w:szCs w:val="24"/>
                <w:vertAlign w:val="baseline"/>
                <w:lang w:val="en-US" w:eastAsia="zh-CN"/>
              </w:rPr>
            </w:pPr>
          </w:p>
          <w:p w14:paraId="1F8B708E">
            <w:pPr>
              <w:spacing w:line="240" w:lineRule="auto"/>
              <w:jc w:val="center"/>
              <w:rPr>
                <w:rFonts w:hint="eastAsia"/>
                <w:b w:val="0"/>
                <w:bCs w:val="0"/>
                <w:sz w:val="24"/>
                <w:szCs w:val="24"/>
                <w:vertAlign w:val="baseline"/>
                <w:lang w:val="en-US" w:eastAsia="zh-CN"/>
              </w:rPr>
            </w:pPr>
          </w:p>
          <w:p w14:paraId="3C4968C1">
            <w:pPr>
              <w:spacing w:line="240" w:lineRule="auto"/>
              <w:jc w:val="center"/>
              <w:rPr>
                <w:rFonts w:hint="eastAsia"/>
                <w:b w:val="0"/>
                <w:bCs w:val="0"/>
                <w:sz w:val="24"/>
                <w:szCs w:val="24"/>
                <w:vertAlign w:val="baseline"/>
                <w:lang w:val="en-US" w:eastAsia="zh-CN"/>
              </w:rPr>
            </w:pPr>
          </w:p>
          <w:p w14:paraId="0D994DFA">
            <w:pPr>
              <w:spacing w:line="240" w:lineRule="auto"/>
              <w:jc w:val="both"/>
              <w:rPr>
                <w:rFonts w:hint="eastAsia"/>
                <w:b w:val="0"/>
                <w:bCs w:val="0"/>
                <w:sz w:val="24"/>
                <w:szCs w:val="24"/>
                <w:vertAlign w:val="baseline"/>
                <w:lang w:val="en-US" w:eastAsia="zh-CN"/>
              </w:rPr>
            </w:pPr>
          </w:p>
          <w:p w14:paraId="30571AEE">
            <w:pPr>
              <w:spacing w:line="240" w:lineRule="auto"/>
              <w:jc w:val="both"/>
              <w:rPr>
                <w:rFonts w:hint="eastAsia"/>
                <w:b w:val="0"/>
                <w:bCs w:val="0"/>
                <w:sz w:val="24"/>
                <w:szCs w:val="24"/>
                <w:vertAlign w:val="baseline"/>
                <w:lang w:val="en-US" w:eastAsia="zh-CN"/>
              </w:rPr>
            </w:pPr>
          </w:p>
          <w:p w14:paraId="0EB4D009">
            <w:pPr>
              <w:spacing w:line="240" w:lineRule="auto"/>
              <w:jc w:val="both"/>
              <w:rPr>
                <w:rFonts w:hint="eastAsia"/>
                <w:b w:val="0"/>
                <w:bCs w:val="0"/>
                <w:sz w:val="24"/>
                <w:szCs w:val="24"/>
                <w:vertAlign w:val="baseline"/>
                <w:lang w:val="en-US" w:eastAsia="zh-CN"/>
              </w:rPr>
            </w:pPr>
          </w:p>
          <w:p w14:paraId="6532D28D">
            <w:pPr>
              <w:spacing w:line="240" w:lineRule="auto"/>
              <w:jc w:val="both"/>
              <w:rPr>
                <w:rFonts w:hint="eastAsia"/>
                <w:b w:val="0"/>
                <w:bCs w:val="0"/>
                <w:sz w:val="24"/>
                <w:szCs w:val="24"/>
                <w:vertAlign w:val="baseline"/>
                <w:lang w:val="en-US" w:eastAsia="zh-CN"/>
              </w:rPr>
            </w:pPr>
          </w:p>
          <w:p w14:paraId="09213E87">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：将现代挂饰分为 “新年”“卡通”“风铃” 三类，覆盖节日、日常装饰、功能（发声）等不同场景，让学生明白 “挂饰能适应不同生活需求”。每类挂饰的特点分析（新年挂饰的红色、卡通挂饰的可爱、风铃的发声），帮助学生建立 “挂饰的特点与用途匹配” 的认知，比如 “节日挂饰要热闹，日常挂饰要可爱”。教师的提问引导学生主动表达喜好，为后续 “设计自己喜欢的挂饰” 提供方向，避免创作时 “不知道做什么类型” 的困惑。</w:t>
            </w:r>
          </w:p>
          <w:p w14:paraId="34393FD9">
            <w:pPr>
              <w:spacing w:line="240" w:lineRule="auto"/>
              <w:jc w:val="both"/>
              <w:rPr>
                <w:rFonts w:hint="eastAsia"/>
                <w:b w:val="0"/>
                <w:bCs w:val="0"/>
                <w:sz w:val="24"/>
                <w:szCs w:val="24"/>
                <w:vertAlign w:val="baseline"/>
                <w:lang w:val="en-US" w:eastAsia="zh-CN"/>
              </w:rPr>
            </w:pPr>
          </w:p>
          <w:p w14:paraId="0F78B576">
            <w:pPr>
              <w:spacing w:line="240" w:lineRule="auto"/>
              <w:jc w:val="both"/>
              <w:rPr>
                <w:rFonts w:hint="eastAsia"/>
                <w:b w:val="0"/>
                <w:bCs w:val="0"/>
                <w:sz w:val="24"/>
                <w:szCs w:val="24"/>
                <w:vertAlign w:val="baseline"/>
                <w:lang w:val="en-US" w:eastAsia="zh-CN"/>
              </w:rPr>
            </w:pPr>
          </w:p>
          <w:p w14:paraId="105625B0">
            <w:pPr>
              <w:spacing w:line="240" w:lineRule="auto"/>
              <w:jc w:val="both"/>
              <w:rPr>
                <w:rFonts w:hint="eastAsia"/>
                <w:b w:val="0"/>
                <w:bCs w:val="0"/>
                <w:sz w:val="24"/>
                <w:szCs w:val="24"/>
                <w:vertAlign w:val="baseline"/>
                <w:lang w:val="en-US" w:eastAsia="zh-CN"/>
              </w:rPr>
            </w:pPr>
          </w:p>
          <w:p w14:paraId="04B96B98">
            <w:pPr>
              <w:spacing w:line="240" w:lineRule="auto"/>
              <w:jc w:val="both"/>
              <w:rPr>
                <w:rFonts w:hint="eastAsia"/>
                <w:b w:val="0"/>
                <w:bCs w:val="0"/>
                <w:sz w:val="24"/>
                <w:szCs w:val="24"/>
                <w:vertAlign w:val="baseline"/>
                <w:lang w:val="en-US" w:eastAsia="zh-CN"/>
              </w:rPr>
            </w:pPr>
          </w:p>
          <w:p w14:paraId="3819704E">
            <w:pPr>
              <w:spacing w:line="240" w:lineRule="auto"/>
              <w:jc w:val="both"/>
              <w:rPr>
                <w:rFonts w:hint="eastAsia"/>
                <w:b w:val="0"/>
                <w:bCs w:val="0"/>
                <w:sz w:val="24"/>
                <w:szCs w:val="24"/>
                <w:vertAlign w:val="baseline"/>
                <w:lang w:val="en-US" w:eastAsia="zh-CN"/>
              </w:rPr>
            </w:pPr>
          </w:p>
          <w:p w14:paraId="3DE50A30">
            <w:pPr>
              <w:spacing w:line="240" w:lineRule="auto"/>
              <w:jc w:val="both"/>
              <w:rPr>
                <w:rFonts w:hint="eastAsia"/>
                <w:b w:val="0"/>
                <w:bCs w:val="0"/>
                <w:sz w:val="24"/>
                <w:szCs w:val="24"/>
                <w:vertAlign w:val="baseline"/>
                <w:lang w:val="en-US" w:eastAsia="zh-CN"/>
              </w:rPr>
            </w:pPr>
          </w:p>
          <w:p w14:paraId="36FB47BE">
            <w:pPr>
              <w:spacing w:line="240" w:lineRule="auto"/>
              <w:jc w:val="both"/>
              <w:rPr>
                <w:rFonts w:hint="eastAsia"/>
                <w:b w:val="0"/>
                <w:bCs w:val="0"/>
                <w:sz w:val="24"/>
                <w:szCs w:val="24"/>
                <w:vertAlign w:val="baseline"/>
                <w:lang w:val="en-US" w:eastAsia="zh-CN"/>
              </w:rPr>
            </w:pPr>
          </w:p>
          <w:p w14:paraId="1DF96599">
            <w:pPr>
              <w:spacing w:line="240" w:lineRule="auto"/>
              <w:jc w:val="both"/>
              <w:rPr>
                <w:rFonts w:hint="eastAsia"/>
                <w:b w:val="0"/>
                <w:bCs w:val="0"/>
                <w:sz w:val="24"/>
                <w:szCs w:val="24"/>
                <w:vertAlign w:val="baseline"/>
                <w:lang w:val="en-US" w:eastAsia="zh-CN"/>
              </w:rPr>
            </w:pPr>
          </w:p>
          <w:p w14:paraId="0F242A01">
            <w:pPr>
              <w:spacing w:line="240" w:lineRule="auto"/>
              <w:jc w:val="both"/>
              <w:rPr>
                <w:rFonts w:hint="eastAsia"/>
                <w:b w:val="0"/>
                <w:bCs w:val="0"/>
                <w:sz w:val="24"/>
                <w:szCs w:val="24"/>
                <w:vertAlign w:val="baseline"/>
                <w:lang w:val="en-US" w:eastAsia="zh-CN"/>
              </w:rPr>
            </w:pPr>
          </w:p>
          <w:p w14:paraId="1F718120">
            <w:pPr>
              <w:spacing w:line="240" w:lineRule="auto"/>
              <w:jc w:val="both"/>
              <w:rPr>
                <w:rFonts w:hint="eastAsia"/>
                <w:b w:val="0"/>
                <w:bCs w:val="0"/>
                <w:sz w:val="24"/>
                <w:szCs w:val="24"/>
                <w:vertAlign w:val="baseline"/>
                <w:lang w:val="en-US" w:eastAsia="zh-CN"/>
              </w:rPr>
            </w:pPr>
          </w:p>
          <w:p w14:paraId="19BDEEBF">
            <w:pPr>
              <w:spacing w:line="240" w:lineRule="auto"/>
              <w:jc w:val="both"/>
              <w:rPr>
                <w:rFonts w:hint="eastAsia"/>
                <w:b w:val="0"/>
                <w:bCs w:val="0"/>
                <w:sz w:val="24"/>
                <w:szCs w:val="24"/>
                <w:vertAlign w:val="baseline"/>
                <w:lang w:val="en-US" w:eastAsia="zh-CN"/>
              </w:rPr>
            </w:pPr>
          </w:p>
          <w:p w14:paraId="7D261E53">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“分解图 + 实例判断” 的方式，将挂饰的抽象结构具象化，让学生快速掌握 “悬挂部分（能挂）、主体部分（核心）、装饰部分（美观）” 的功能与位置。教师选择学生熟悉的中国结进行实例练习，能及时检验学生的理解程度，避免 “只记概念不会应用” 的问题。明确挂饰结构，为后续实践中 “完整制作挂饰” 奠定基础 —— 让学生知道 “不能只做主体，还要有挂绳和装饰”，确保作品结构完整。</w:t>
            </w:r>
          </w:p>
          <w:p w14:paraId="2CD8215D">
            <w:pPr>
              <w:spacing w:line="240" w:lineRule="auto"/>
              <w:jc w:val="both"/>
              <w:rPr>
                <w:rFonts w:hint="eastAsia"/>
                <w:b w:val="0"/>
                <w:bCs w:val="0"/>
                <w:sz w:val="24"/>
                <w:szCs w:val="24"/>
                <w:vertAlign w:val="baseline"/>
                <w:lang w:val="en-US" w:eastAsia="zh-CN"/>
              </w:rPr>
            </w:pPr>
          </w:p>
          <w:p w14:paraId="0EA25801">
            <w:pPr>
              <w:spacing w:line="240" w:lineRule="auto"/>
              <w:jc w:val="both"/>
              <w:rPr>
                <w:rFonts w:hint="eastAsia"/>
                <w:b w:val="0"/>
                <w:bCs w:val="0"/>
                <w:sz w:val="24"/>
                <w:szCs w:val="24"/>
                <w:vertAlign w:val="baseline"/>
                <w:lang w:val="en-US" w:eastAsia="zh-CN"/>
              </w:rPr>
            </w:pPr>
          </w:p>
          <w:p w14:paraId="1C94EF9A">
            <w:pPr>
              <w:spacing w:line="240" w:lineRule="auto"/>
              <w:jc w:val="both"/>
              <w:rPr>
                <w:rFonts w:hint="eastAsia"/>
                <w:b w:val="0"/>
                <w:bCs w:val="0"/>
                <w:sz w:val="24"/>
                <w:szCs w:val="24"/>
                <w:vertAlign w:val="baseline"/>
                <w:lang w:val="en-US" w:eastAsia="zh-CN"/>
              </w:rPr>
            </w:pPr>
          </w:p>
          <w:p w14:paraId="290B522A">
            <w:pPr>
              <w:spacing w:line="240" w:lineRule="auto"/>
              <w:jc w:val="both"/>
              <w:rPr>
                <w:rFonts w:hint="eastAsia"/>
                <w:b w:val="0"/>
                <w:bCs w:val="0"/>
                <w:sz w:val="24"/>
                <w:szCs w:val="24"/>
                <w:vertAlign w:val="baseline"/>
                <w:lang w:val="en-US" w:eastAsia="zh-CN"/>
              </w:rPr>
            </w:pPr>
          </w:p>
          <w:p w14:paraId="2A66ABA7">
            <w:pPr>
              <w:spacing w:line="240" w:lineRule="auto"/>
              <w:jc w:val="both"/>
              <w:rPr>
                <w:rFonts w:hint="eastAsia"/>
                <w:b w:val="0"/>
                <w:bCs w:val="0"/>
                <w:sz w:val="24"/>
                <w:szCs w:val="24"/>
                <w:vertAlign w:val="baseline"/>
                <w:lang w:val="en-US" w:eastAsia="zh-CN"/>
              </w:rPr>
            </w:pPr>
          </w:p>
          <w:p w14:paraId="2F6D2A42">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：选择风铃挂饰作为 “重复美感” 的分析对象，是因为其吊坠的重复排列直观易见，符合二年级学生的观察能力。教师的引导性提问，帮助学生主动发现 “重复” 的规律，避免被动接受抽象的 “美学概念”。通过 “小朋友排队” 的比喻，将 “韵律感”“统一中见变化” 等抽象审美术语具象化，让学生理解 “规律重复能让作品更美观”，为后续实践中 “用重复元素装饰挂饰” 提供设计思路。</w:t>
            </w:r>
          </w:p>
          <w:p w14:paraId="0D9DADD9">
            <w:pPr>
              <w:spacing w:line="240" w:lineRule="auto"/>
              <w:jc w:val="both"/>
              <w:rPr>
                <w:rFonts w:hint="eastAsia"/>
                <w:b w:val="0"/>
                <w:bCs w:val="0"/>
                <w:sz w:val="24"/>
                <w:szCs w:val="24"/>
                <w:vertAlign w:val="baseline"/>
                <w:lang w:val="en-US" w:eastAsia="zh-CN"/>
              </w:rPr>
            </w:pPr>
          </w:p>
          <w:p w14:paraId="4591C2E4">
            <w:pPr>
              <w:spacing w:line="240" w:lineRule="auto"/>
              <w:jc w:val="both"/>
              <w:rPr>
                <w:rFonts w:hint="eastAsia"/>
                <w:b w:val="0"/>
                <w:bCs w:val="0"/>
                <w:sz w:val="24"/>
                <w:szCs w:val="24"/>
                <w:vertAlign w:val="baseline"/>
                <w:lang w:val="en-US" w:eastAsia="zh-CN"/>
              </w:rPr>
            </w:pPr>
          </w:p>
          <w:p w14:paraId="21DAEDC9">
            <w:pPr>
              <w:spacing w:line="240" w:lineRule="auto"/>
              <w:jc w:val="both"/>
              <w:rPr>
                <w:rFonts w:hint="eastAsia"/>
                <w:b w:val="0"/>
                <w:bCs w:val="0"/>
                <w:sz w:val="24"/>
                <w:szCs w:val="24"/>
                <w:vertAlign w:val="baseline"/>
                <w:lang w:val="en-US" w:eastAsia="zh-CN"/>
              </w:rPr>
            </w:pPr>
          </w:p>
          <w:p w14:paraId="4180889C">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“示意图 + 生活化比喻（系鞋带、拼图）”，让学生清晰了解挂饰各部分的连接方法，避免后续实践中 “不知道怎么组装” 的问题。教师的提问将 “连接方法” 与本节课的核心手艺 “穿编” 关联，自然过渡到后续的示范与实践，让学生明白 “穿编不仅能做纹理，还能参与挂饰组装”，强化 “穿编与挂饰制作的紧密联系”，为后续学习奠定认知基础。</w:t>
            </w:r>
          </w:p>
          <w:p w14:paraId="4D75088B">
            <w:pPr>
              <w:spacing w:line="240" w:lineRule="auto"/>
              <w:jc w:val="both"/>
              <w:rPr>
                <w:rFonts w:hint="eastAsia"/>
                <w:b w:val="0"/>
                <w:bCs w:val="0"/>
                <w:sz w:val="24"/>
                <w:szCs w:val="24"/>
                <w:vertAlign w:val="baseline"/>
                <w:lang w:val="en-US" w:eastAsia="zh-CN"/>
              </w:rPr>
            </w:pPr>
          </w:p>
          <w:p w14:paraId="4184EA3C">
            <w:pPr>
              <w:spacing w:line="240" w:lineRule="auto"/>
              <w:jc w:val="both"/>
              <w:rPr>
                <w:rFonts w:hint="eastAsia"/>
                <w:b w:val="0"/>
                <w:bCs w:val="0"/>
                <w:sz w:val="24"/>
                <w:szCs w:val="24"/>
                <w:vertAlign w:val="baseline"/>
                <w:lang w:val="en-US" w:eastAsia="zh-CN"/>
              </w:rPr>
            </w:pPr>
          </w:p>
          <w:p w14:paraId="6DA08ED4">
            <w:pPr>
              <w:spacing w:line="240" w:lineRule="auto"/>
              <w:jc w:val="both"/>
              <w:rPr>
                <w:rFonts w:hint="eastAsia"/>
                <w:b w:val="0"/>
                <w:bCs w:val="0"/>
                <w:sz w:val="24"/>
                <w:szCs w:val="24"/>
                <w:vertAlign w:val="baseline"/>
                <w:lang w:val="en-US" w:eastAsia="zh-CN"/>
              </w:rPr>
            </w:pPr>
          </w:p>
          <w:p w14:paraId="3E1B5623">
            <w:pPr>
              <w:spacing w:line="240" w:lineRule="auto"/>
              <w:jc w:val="both"/>
              <w:rPr>
                <w:rFonts w:hint="eastAsia"/>
                <w:b w:val="0"/>
                <w:bCs w:val="0"/>
                <w:sz w:val="24"/>
                <w:szCs w:val="24"/>
                <w:vertAlign w:val="baseline"/>
                <w:lang w:val="en-US" w:eastAsia="zh-CN"/>
              </w:rPr>
            </w:pPr>
          </w:p>
          <w:p w14:paraId="40B4899B">
            <w:pPr>
              <w:spacing w:line="240" w:lineRule="auto"/>
              <w:jc w:val="both"/>
              <w:rPr>
                <w:rFonts w:hint="eastAsia"/>
                <w:b w:val="0"/>
                <w:bCs w:val="0"/>
                <w:sz w:val="24"/>
                <w:szCs w:val="24"/>
                <w:vertAlign w:val="baseline"/>
                <w:lang w:val="en-US" w:eastAsia="zh-CN"/>
              </w:rPr>
            </w:pPr>
          </w:p>
          <w:p w14:paraId="5267B02E">
            <w:pPr>
              <w:spacing w:line="240" w:lineRule="auto"/>
              <w:jc w:val="both"/>
              <w:rPr>
                <w:rFonts w:hint="eastAsia"/>
                <w:b w:val="0"/>
                <w:bCs w:val="0"/>
                <w:sz w:val="24"/>
                <w:szCs w:val="24"/>
                <w:vertAlign w:val="baseline"/>
                <w:lang w:val="en-US" w:eastAsia="zh-CN"/>
              </w:rPr>
            </w:pPr>
          </w:p>
          <w:p w14:paraId="526576E1">
            <w:pPr>
              <w:spacing w:line="240" w:lineRule="auto"/>
              <w:jc w:val="both"/>
              <w:rPr>
                <w:rFonts w:hint="eastAsia"/>
                <w:b w:val="0"/>
                <w:bCs w:val="0"/>
                <w:sz w:val="24"/>
                <w:szCs w:val="24"/>
                <w:vertAlign w:val="baseline"/>
                <w:lang w:val="en-US" w:eastAsia="zh-CN"/>
              </w:rPr>
            </w:pPr>
          </w:p>
          <w:p w14:paraId="2527386D">
            <w:pPr>
              <w:spacing w:line="240" w:lineRule="auto"/>
              <w:jc w:val="both"/>
              <w:rPr>
                <w:rFonts w:hint="eastAsia"/>
                <w:b w:val="0"/>
                <w:bCs w:val="0"/>
                <w:sz w:val="24"/>
                <w:szCs w:val="24"/>
                <w:vertAlign w:val="baseline"/>
                <w:lang w:val="en-US" w:eastAsia="zh-CN"/>
              </w:rPr>
            </w:pPr>
          </w:p>
          <w:p w14:paraId="7A40E77E">
            <w:pPr>
              <w:spacing w:line="240" w:lineRule="auto"/>
              <w:jc w:val="both"/>
              <w:rPr>
                <w:rFonts w:hint="eastAsia"/>
                <w:b w:val="0"/>
                <w:bCs w:val="0"/>
                <w:sz w:val="24"/>
                <w:szCs w:val="24"/>
                <w:vertAlign w:val="baseline"/>
                <w:lang w:val="en-US" w:eastAsia="zh-CN"/>
              </w:rPr>
            </w:pPr>
          </w:p>
          <w:p w14:paraId="3A8222AD">
            <w:pPr>
              <w:spacing w:line="240" w:lineRule="auto"/>
              <w:jc w:val="both"/>
              <w:rPr>
                <w:rFonts w:hint="eastAsia"/>
                <w:b w:val="0"/>
                <w:bCs w:val="0"/>
                <w:sz w:val="24"/>
                <w:szCs w:val="24"/>
                <w:vertAlign w:val="baseline"/>
                <w:lang w:val="en-US" w:eastAsia="zh-CN"/>
              </w:rPr>
            </w:pPr>
          </w:p>
          <w:p w14:paraId="06E3ED0F">
            <w:pPr>
              <w:spacing w:line="240" w:lineRule="auto"/>
              <w:jc w:val="both"/>
              <w:rPr>
                <w:rFonts w:hint="eastAsia"/>
                <w:b w:val="0"/>
                <w:bCs w:val="0"/>
                <w:sz w:val="24"/>
                <w:szCs w:val="24"/>
                <w:vertAlign w:val="baseline"/>
                <w:lang w:val="en-US" w:eastAsia="zh-CN"/>
              </w:rPr>
            </w:pPr>
          </w:p>
          <w:p w14:paraId="080591AF">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：选择 “卡纸鱼挂饰” 作为示范案例，造型简单可爱，符合二年级学生的兴趣；步骤设计清晰，从 “主体制作” 到 “编织装饰” 再到 “组装”，每一步都明确关联 “穿编” 手艺（卡口穿插、一上一下规律），实现 “技能复习 + 创意应用” 的双重目标。教师的手势模拟操作，无需实物演示，却能让学生直观理解 “剪卡口”“穿插纸条” 等关键动作，降低学习难度；示范中 “彩色鳞片”“流苏装饰” 的细节，为学生提供了可参考的创意方向，让他们知道 “穿编可以这样装饰挂饰”，增强创作信心。</w:t>
            </w:r>
          </w:p>
          <w:p w14:paraId="603B1052">
            <w:pPr>
              <w:spacing w:line="240" w:lineRule="auto"/>
              <w:jc w:val="both"/>
              <w:rPr>
                <w:rFonts w:hint="eastAsia"/>
                <w:b w:val="0"/>
                <w:bCs w:val="0"/>
                <w:sz w:val="24"/>
                <w:szCs w:val="24"/>
                <w:vertAlign w:val="baseline"/>
                <w:lang w:val="en-US" w:eastAsia="zh-CN"/>
              </w:rPr>
            </w:pPr>
          </w:p>
          <w:p w14:paraId="6C73F7D5">
            <w:pPr>
              <w:spacing w:line="240" w:lineRule="auto"/>
              <w:jc w:val="both"/>
              <w:rPr>
                <w:rFonts w:hint="eastAsia"/>
                <w:b w:val="0"/>
                <w:bCs w:val="0"/>
                <w:sz w:val="24"/>
                <w:szCs w:val="24"/>
                <w:vertAlign w:val="baseline"/>
                <w:lang w:val="en-US" w:eastAsia="zh-CN"/>
              </w:rPr>
            </w:pPr>
          </w:p>
          <w:p w14:paraId="5ABD5A61">
            <w:pPr>
              <w:spacing w:line="240" w:lineRule="auto"/>
              <w:jc w:val="both"/>
              <w:rPr>
                <w:rFonts w:hint="eastAsia"/>
                <w:b w:val="0"/>
                <w:bCs w:val="0"/>
                <w:sz w:val="24"/>
                <w:szCs w:val="24"/>
                <w:vertAlign w:val="baseline"/>
                <w:lang w:val="en-US" w:eastAsia="zh-CN"/>
              </w:rPr>
            </w:pPr>
          </w:p>
          <w:p w14:paraId="3839229F">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：实践作业的要求明确，既给了学生 “造型选择” 的自由，又有 “穿编装饰”“结构完整” 的核心要求，避免学生盲目创作。教师的巡视指导兼顾 “技能纠错”（如穿编规律、卡口裁剪）和 “创意启发”（如添加流苏、颜色搭配），既帮助学生解决操作难题，又引导他们将 “穿编手艺” 与 “挂饰设计” 深度结合。材料的丰富准备（纸条、毛线、流苏），满足不同学生的创意需求，让挂饰作品多样化；同伴间的互助，让创作过程充满温馨，呼应 “小小手艺人” 的协作精神。</w:t>
            </w:r>
          </w:p>
          <w:p w14:paraId="3D9C97DD">
            <w:pPr>
              <w:spacing w:line="240" w:lineRule="auto"/>
              <w:jc w:val="both"/>
              <w:rPr>
                <w:rFonts w:hint="eastAsia"/>
                <w:b w:val="0"/>
                <w:bCs w:val="0"/>
                <w:sz w:val="24"/>
                <w:szCs w:val="24"/>
                <w:vertAlign w:val="baseline"/>
                <w:lang w:val="en-US" w:eastAsia="zh-CN"/>
              </w:rPr>
            </w:pPr>
          </w:p>
          <w:p w14:paraId="159524AB">
            <w:pPr>
              <w:spacing w:line="240" w:lineRule="auto"/>
              <w:jc w:val="both"/>
              <w:rPr>
                <w:rFonts w:hint="eastAsia"/>
                <w:b w:val="0"/>
                <w:bCs w:val="0"/>
                <w:sz w:val="24"/>
                <w:szCs w:val="24"/>
                <w:vertAlign w:val="baseline"/>
                <w:lang w:val="en-US" w:eastAsia="zh-CN"/>
              </w:rPr>
            </w:pPr>
          </w:p>
          <w:p w14:paraId="56D9D038">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：拓展环节将 “穿编” 从 “手工创作” 延伸到 “生活实用”，通过 “丰收挂饰” 的案例，让学生明白 “穿编不仅是艺术手艺，还是生活智慧”—— 农民用穿编保存食物，既解决了实际需求，又创造了丰收的美感。课件中的图片和音乐，营造出丰收的热闹氛围，让学生感受 “生活中的艺术”。“课后寻找” 的任务，鼓励学生主动观察生活，将美术学习与生活实践结合，进一步强化 “艺术源于生活、用于生活” 的理念。</w:t>
            </w:r>
          </w:p>
          <w:p w14:paraId="46F53EEF">
            <w:pPr>
              <w:spacing w:line="240" w:lineRule="auto"/>
              <w:jc w:val="both"/>
              <w:rPr>
                <w:rFonts w:hint="eastAsia"/>
                <w:b w:val="0"/>
                <w:bCs w:val="0"/>
                <w:sz w:val="24"/>
                <w:szCs w:val="24"/>
                <w:vertAlign w:val="baseline"/>
                <w:lang w:val="en-US" w:eastAsia="zh-CN"/>
              </w:rPr>
            </w:pPr>
          </w:p>
        </w:tc>
      </w:tr>
      <w:tr w14:paraId="473B3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14" w:hRule="atLeast"/>
        </w:trPr>
        <w:tc>
          <w:tcPr>
            <w:tcW w:w="1911" w:type="dxa"/>
            <w:shd w:val="clear" w:color="auto" w:fill="auto"/>
            <w:vAlign w:val="center"/>
          </w:tcPr>
          <w:p w14:paraId="64B634CB">
            <w:pPr>
              <w:spacing w:line="24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板书</w:t>
            </w:r>
          </w:p>
        </w:tc>
        <w:tc>
          <w:tcPr>
            <w:tcW w:w="8284" w:type="dxa"/>
            <w:gridSpan w:val="3"/>
            <w:shd w:val="clear" w:color="auto" w:fill="auto"/>
            <w:vAlign w:val="center"/>
          </w:tcPr>
          <w:p w14:paraId="55FA011E">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p>
        </w:tc>
      </w:tr>
      <w:tr w14:paraId="1CE8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4" w:hRule="atLeast"/>
        </w:trPr>
        <w:tc>
          <w:tcPr>
            <w:tcW w:w="1911" w:type="dxa"/>
            <w:shd w:val="clear" w:color="auto" w:fill="auto"/>
            <w:vAlign w:val="center"/>
          </w:tcPr>
          <w:p w14:paraId="5591FEA7">
            <w:pPr>
              <w:spacing w:line="240" w:lineRule="auto"/>
              <w:jc w:val="center"/>
              <w:rPr>
                <w:rFonts w:hint="default"/>
                <w:b/>
                <w:bCs/>
                <w:color w:val="auto"/>
                <w:sz w:val="24"/>
                <w:szCs w:val="24"/>
                <w:vertAlign w:val="baseline"/>
                <w:lang w:val="en-US" w:eastAsia="zh-CN"/>
              </w:rPr>
            </w:pPr>
            <w:r>
              <w:rPr>
                <w:rFonts w:hint="eastAsia"/>
                <w:b/>
                <w:bCs/>
                <w:color w:val="auto"/>
                <w:sz w:val="24"/>
                <w:szCs w:val="24"/>
                <w:vertAlign w:val="baseline"/>
                <w:lang w:val="en-US" w:eastAsia="zh-CN"/>
              </w:rPr>
              <w:t>教学反思</w:t>
            </w:r>
          </w:p>
        </w:tc>
        <w:tc>
          <w:tcPr>
            <w:tcW w:w="8284" w:type="dxa"/>
            <w:gridSpan w:val="3"/>
            <w:shd w:val="clear" w:color="auto" w:fill="auto"/>
            <w:vAlign w:val="center"/>
          </w:tcPr>
          <w:p w14:paraId="711B16C9">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p>
        </w:tc>
      </w:tr>
      <w:tr w14:paraId="6BDA4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0195" w:type="dxa"/>
            <w:gridSpan w:val="4"/>
            <w:shd w:val="clear" w:color="auto" w:fill="auto"/>
            <w:vAlign w:val="center"/>
          </w:tcPr>
          <w:p w14:paraId="049A4901">
            <w:pPr>
              <w:spacing w:line="240" w:lineRule="auto"/>
              <w:jc w:val="center"/>
              <w:rPr>
                <w:rFonts w:hint="default"/>
                <w:b w:val="0"/>
                <w:bCs w:val="0"/>
                <w:sz w:val="24"/>
                <w:szCs w:val="24"/>
                <w:vertAlign w:val="baseline"/>
                <w:lang w:val="en-US" w:eastAsia="zh-CN"/>
              </w:rPr>
            </w:pPr>
            <w:r>
              <w:rPr>
                <w:rFonts w:hint="eastAsia"/>
                <w:b/>
                <w:bCs/>
                <w:color w:val="auto"/>
                <w:sz w:val="36"/>
                <w:szCs w:val="36"/>
                <w:vertAlign w:val="baseline"/>
                <w:lang w:val="en-US" w:eastAsia="zh-CN"/>
              </w:rPr>
              <w:t>任务三：《秀秀小手艺》</w:t>
            </w:r>
          </w:p>
        </w:tc>
      </w:tr>
      <w:tr w14:paraId="2B7E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0195" w:type="dxa"/>
            <w:gridSpan w:val="4"/>
            <w:shd w:val="clear" w:color="auto" w:fill="auto"/>
            <w:vAlign w:val="center"/>
          </w:tcPr>
          <w:p w14:paraId="296C22CF">
            <w:pPr>
              <w:spacing w:line="240" w:lineRule="auto"/>
              <w:ind w:firstLine="480" w:firstLineChars="200"/>
              <w:jc w:val="left"/>
              <w:rPr>
                <w:rFonts w:hint="default"/>
                <w:b w:val="0"/>
                <w:bCs w:val="0"/>
                <w:sz w:val="24"/>
                <w:szCs w:val="24"/>
                <w:vertAlign w:val="baseline"/>
                <w:lang w:val="en-US" w:eastAsia="zh-CN"/>
              </w:rPr>
            </w:pPr>
          </w:p>
        </w:tc>
      </w:tr>
      <w:tr w14:paraId="4E3B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1911" w:type="dxa"/>
            <w:shd w:val="clear" w:color="auto" w:fill="auto"/>
            <w:vAlign w:val="center"/>
          </w:tcPr>
          <w:p w14:paraId="3C74DED2">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小问题+学习目标</w:t>
            </w:r>
          </w:p>
        </w:tc>
        <w:tc>
          <w:tcPr>
            <w:tcW w:w="8284" w:type="dxa"/>
            <w:gridSpan w:val="3"/>
            <w:shd w:val="clear" w:color="auto" w:fill="auto"/>
            <w:vAlign w:val="center"/>
          </w:tcPr>
          <w:p w14:paraId="585A278A">
            <w:pPr>
              <w:pStyle w:val="3"/>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after="48" w:afterAutospacing="0" w:line="360" w:lineRule="auto"/>
              <w:jc w:val="left"/>
              <w:textAlignment w:val="auto"/>
              <w:rPr>
                <w:rFonts w:hint="eastAsia" w:ascii="宋体" w:hAnsi="宋体" w:eastAsia="宋体" w:cs="宋体"/>
                <w:color w:val="auto"/>
                <w:sz w:val="24"/>
                <w:szCs w:val="24"/>
                <w:lang w:eastAsia="zh-CN"/>
              </w:rPr>
            </w:pPr>
            <w:r>
              <w:rPr>
                <w:rFonts w:hint="eastAsia" w:cs="宋体"/>
                <w:b/>
                <w:bCs/>
                <w:i w:val="0"/>
                <w:iCs w:val="0"/>
                <w:caps w:val="0"/>
                <w:color w:val="auto"/>
                <w:spacing w:val="0"/>
                <w:sz w:val="24"/>
                <w:szCs w:val="24"/>
                <w:shd w:val="clear" w:fill="FFFFFF"/>
                <w:lang w:eastAsia="zh-CN"/>
              </w:rPr>
              <w:t>【</w:t>
            </w:r>
            <w:r>
              <w:rPr>
                <w:rFonts w:hint="eastAsia" w:ascii="宋体" w:hAnsi="宋体" w:eastAsia="宋体" w:cs="宋体"/>
                <w:b/>
                <w:bCs/>
                <w:i w:val="0"/>
                <w:iCs w:val="0"/>
                <w:caps w:val="0"/>
                <w:color w:val="auto"/>
                <w:spacing w:val="0"/>
                <w:sz w:val="24"/>
                <w:szCs w:val="24"/>
                <w:shd w:val="clear" w:fill="FFFFFF"/>
              </w:rPr>
              <w:t>小问题</w:t>
            </w:r>
            <w:r>
              <w:rPr>
                <w:rFonts w:hint="eastAsia" w:cs="宋体"/>
                <w:b/>
                <w:bCs/>
                <w:i w:val="0"/>
                <w:iCs w:val="0"/>
                <w:caps w:val="0"/>
                <w:color w:val="auto"/>
                <w:spacing w:val="0"/>
                <w:sz w:val="24"/>
                <w:szCs w:val="24"/>
                <w:shd w:val="clear" w:fill="FFFFFF"/>
                <w:lang w:eastAsia="zh-CN"/>
              </w:rPr>
              <w:t>】</w:t>
            </w:r>
          </w:p>
          <w:p w14:paraId="26FAB135">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1.如何选择合适的废旧材料，并通过裁剪、打磨等方式将其改造成适合穿编、编织的基底，确保基底稳固且符合实用需求？</w:t>
            </w:r>
          </w:p>
          <w:p w14:paraId="508BDDEB">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2.如何将前两课学习的穿编、编织技法迁移应用到废旧材料改造中，并融入创意设计，让改造后的作品既实用又美观？</w:t>
            </w:r>
          </w:p>
          <w:p w14:paraId="65E69982">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【教学目标】</w:t>
            </w:r>
          </w:p>
          <w:p w14:paraId="61E6AE18">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w:t>
            </w:r>
            <w:r>
              <w:rPr>
                <w:rFonts w:hint="default" w:ascii="宋体" w:hAnsi="宋体" w:eastAsia="宋体" w:cs="宋体"/>
                <w:b w:val="0"/>
                <w:bCs w:val="0"/>
                <w:i w:val="0"/>
                <w:iCs w:val="0"/>
                <w:caps w:val="0"/>
                <w:spacing w:val="0"/>
                <w:kern w:val="2"/>
                <w:sz w:val="28"/>
                <w:szCs w:val="28"/>
                <w:shd w:val="clear" w:fill="FFFFFF"/>
                <w:lang w:val="en-US" w:eastAsia="zh-CN" w:bidi="ar-SA"/>
              </w:rPr>
              <w:t>审美感知</w:t>
            </w:r>
            <w:r>
              <w:rPr>
                <w:rFonts w:hint="eastAsia" w:ascii="宋体" w:hAnsi="宋体" w:eastAsia="宋体" w:cs="宋体"/>
                <w:b w:val="0"/>
                <w:bCs w:val="0"/>
                <w:i w:val="0"/>
                <w:iCs w:val="0"/>
                <w:caps w:val="0"/>
                <w:spacing w:val="0"/>
                <w:kern w:val="2"/>
                <w:sz w:val="28"/>
                <w:szCs w:val="28"/>
                <w:shd w:val="clear" w:fill="FFFFFF"/>
                <w:lang w:val="en-US" w:eastAsia="zh-CN" w:bidi="ar-SA"/>
              </w:rPr>
              <w:t>】</w:t>
            </w:r>
          </w:p>
          <w:p w14:paraId="4DA0E72B">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学生能够通过观察与对比，感知传统手艺在现代生活中的创新应用，理解 “实用与审美结合” 的手工作品之美，建立 “实用为基、美在其中” 的审美认知。</w:t>
            </w:r>
          </w:p>
          <w:p w14:paraId="21ACBF37">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w:t>
            </w:r>
            <w:r>
              <w:rPr>
                <w:rFonts w:hint="default" w:ascii="宋体" w:hAnsi="宋体" w:eastAsia="宋体" w:cs="宋体"/>
                <w:b w:val="0"/>
                <w:bCs w:val="0"/>
                <w:i w:val="0"/>
                <w:iCs w:val="0"/>
                <w:caps w:val="0"/>
                <w:spacing w:val="0"/>
                <w:kern w:val="2"/>
                <w:sz w:val="28"/>
                <w:szCs w:val="28"/>
                <w:shd w:val="clear" w:fill="FFFFFF"/>
                <w:lang w:val="en-US" w:eastAsia="zh-CN" w:bidi="ar-SA"/>
              </w:rPr>
              <w:t>艺术表现</w:t>
            </w:r>
            <w:r>
              <w:rPr>
                <w:rFonts w:hint="eastAsia" w:ascii="宋体" w:hAnsi="宋体" w:eastAsia="宋体" w:cs="宋体"/>
                <w:b w:val="0"/>
                <w:bCs w:val="0"/>
                <w:i w:val="0"/>
                <w:iCs w:val="0"/>
                <w:caps w:val="0"/>
                <w:spacing w:val="0"/>
                <w:kern w:val="2"/>
                <w:sz w:val="28"/>
                <w:szCs w:val="28"/>
                <w:shd w:val="clear" w:fill="FFFFFF"/>
                <w:lang w:val="en-US" w:eastAsia="zh-CN" w:bidi="ar-SA"/>
              </w:rPr>
              <w:t>】</w:t>
            </w:r>
          </w:p>
          <w:p w14:paraId="76A2AB17">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学生能够熟练运用废旧材料改造的基础方法，将前两课学习的穿编、编织技法迁移应用，完成实用型手工作品的制作。通过实践，学生的手艺技能得到巩固，同时培养 “根据功能选择技法与材料” 的思维，让作品不仅是 “手工练习”，更是能解决生活小问题的实用物品。</w:t>
            </w:r>
          </w:p>
          <w:p w14:paraId="63DDFA50">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w:t>
            </w:r>
            <w:r>
              <w:rPr>
                <w:rFonts w:hint="default" w:ascii="宋体" w:hAnsi="宋体" w:eastAsia="宋体" w:cs="宋体"/>
                <w:b w:val="0"/>
                <w:bCs w:val="0"/>
                <w:i w:val="0"/>
                <w:iCs w:val="0"/>
                <w:caps w:val="0"/>
                <w:spacing w:val="0"/>
                <w:kern w:val="2"/>
                <w:sz w:val="28"/>
                <w:szCs w:val="28"/>
                <w:shd w:val="clear" w:fill="FFFFFF"/>
                <w:lang w:val="en-US" w:eastAsia="zh-CN" w:bidi="ar-SA"/>
              </w:rPr>
              <w:t>创意实践</w:t>
            </w:r>
            <w:r>
              <w:rPr>
                <w:rFonts w:hint="eastAsia" w:ascii="宋体" w:hAnsi="宋体" w:eastAsia="宋体" w:cs="宋体"/>
                <w:b w:val="0"/>
                <w:bCs w:val="0"/>
                <w:i w:val="0"/>
                <w:iCs w:val="0"/>
                <w:caps w:val="0"/>
                <w:spacing w:val="0"/>
                <w:kern w:val="2"/>
                <w:sz w:val="28"/>
                <w:szCs w:val="28"/>
                <w:shd w:val="clear" w:fill="FFFFFF"/>
                <w:lang w:val="en-US" w:eastAsia="zh-CN" w:bidi="ar-SA"/>
              </w:rPr>
              <w:t>】</w:t>
            </w:r>
          </w:p>
          <w:p w14:paraId="5E4F96EF">
            <w:pPr>
              <w:keepNext w:val="0"/>
              <w:keepLines w:val="0"/>
              <w:widowControl/>
              <w:suppressLineNumbers w:val="0"/>
              <w:ind w:firstLine="560" w:firstLineChars="200"/>
              <w:jc w:val="left"/>
            </w:pPr>
            <w:r>
              <w:rPr>
                <w:rFonts w:hint="eastAsia" w:ascii="宋体" w:hAnsi="宋体" w:eastAsia="宋体" w:cs="宋体"/>
                <w:b w:val="0"/>
                <w:bCs w:val="0"/>
                <w:i w:val="0"/>
                <w:iCs w:val="0"/>
                <w:caps w:val="0"/>
                <w:spacing w:val="0"/>
                <w:kern w:val="2"/>
                <w:sz w:val="28"/>
                <w:szCs w:val="28"/>
                <w:shd w:val="clear" w:fill="FFFFFF"/>
                <w:lang w:val="en-US" w:eastAsia="zh-CN" w:bidi="ar-SA"/>
              </w:rPr>
              <w:t>学生能够结合生活需求与个人喜好，在废旧材料改造中展现丰富的创意，制作出个性化的实用型手工作品，展现 “创意源于生活需求” 的意识，体会 “用小手艺解决生活小问题” 的乐趣。</w:t>
            </w:r>
          </w:p>
          <w:p w14:paraId="2BB3CD62">
            <w:pPr>
              <w:keepNext w:val="0"/>
              <w:keepLines w:val="0"/>
              <w:widowControl/>
              <w:suppressLineNumbers w:val="0"/>
              <w:ind w:firstLine="560" w:firstLineChars="200"/>
              <w:jc w:val="left"/>
              <w:rPr>
                <w:rFonts w:hint="default"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【文化理解】</w:t>
            </w:r>
          </w:p>
          <w:p w14:paraId="3C028EB1">
            <w:pPr>
              <w:keepNext w:val="0"/>
              <w:keepLines w:val="0"/>
              <w:widowControl/>
              <w:suppressLineNumbers w:val="0"/>
              <w:ind w:firstLine="560" w:firstLineChars="200"/>
              <w:jc w:val="left"/>
              <w:rPr>
                <w:rFonts w:hint="default" w:eastAsiaTheme="minorEastAsia"/>
                <w:lang w:val="en-US" w:eastAsia="zh-CN"/>
              </w:rPr>
            </w:pPr>
            <w:r>
              <w:rPr>
                <w:rFonts w:hint="eastAsia" w:ascii="宋体" w:hAnsi="宋体" w:eastAsia="宋体" w:cs="宋体"/>
                <w:b w:val="0"/>
                <w:bCs w:val="0"/>
                <w:i w:val="0"/>
                <w:iCs w:val="0"/>
                <w:caps w:val="0"/>
                <w:spacing w:val="0"/>
                <w:kern w:val="2"/>
                <w:sz w:val="28"/>
                <w:szCs w:val="28"/>
                <w:shd w:val="clear" w:fill="FFFFFF"/>
                <w:lang w:val="en-US" w:eastAsia="zh-CN" w:bidi="ar-SA"/>
              </w:rPr>
              <w:t>学生通过学习了解传统手艺的历史价值与现代创新意义，感受 “手艺传承与环保理念” 的融合，培养文化自信与环保意识。在利用废旧材料创作的过程中，学生能体会 “变废为宝” 的环保价值，理解 “手艺不仅能创造美，还能为环保做贡献”；通过使用自己制作的实用手工作品，能感受到 “传统手艺离我们的生活很近，我们也能成为‘手艺传承者与创新者’”，增强对传统文化的认同感与自豪感，同时树立 “用手艺美化生活、保护地球” 的意识。</w:t>
            </w:r>
          </w:p>
        </w:tc>
      </w:tr>
      <w:tr w14:paraId="25DD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6" w:hRule="atLeast"/>
        </w:trPr>
        <w:tc>
          <w:tcPr>
            <w:tcW w:w="1911" w:type="dxa"/>
            <w:shd w:val="clear" w:color="auto" w:fill="auto"/>
            <w:vAlign w:val="center"/>
          </w:tcPr>
          <w:p w14:paraId="097E8981">
            <w:pPr>
              <w:spacing w:line="240" w:lineRule="auto"/>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教学重难点</w:t>
            </w:r>
          </w:p>
        </w:tc>
        <w:tc>
          <w:tcPr>
            <w:tcW w:w="8284" w:type="dxa"/>
            <w:gridSpan w:val="3"/>
            <w:shd w:val="clear" w:color="auto" w:fill="auto"/>
            <w:vAlign w:val="center"/>
          </w:tcPr>
          <w:p w14:paraId="1B0933C1">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教学重点：引导学生掌握 “废旧材料改造 + 手艺技法迁移” 的核心流程，能独立完成一件兼具实用功能与创意美感的实用型手工作品，体会 “手艺服务生活”的价值。</w:t>
            </w:r>
          </w:p>
          <w:p w14:paraId="3A4458F5">
            <w:pPr>
              <w:keepNext w:val="0"/>
              <w:keepLines w:val="0"/>
              <w:widowControl/>
              <w:suppressLineNumbers w:val="0"/>
              <w:ind w:firstLine="560" w:firstLineChars="200"/>
              <w:jc w:val="left"/>
              <w:rPr>
                <w:rFonts w:hint="eastAsia" w:ascii="宋体" w:hAnsi="宋体" w:eastAsia="宋体" w:cs="宋体"/>
                <w:b w:val="0"/>
                <w:bCs w:val="0"/>
                <w:i w:val="0"/>
                <w:iCs w:val="0"/>
                <w:caps w:val="0"/>
                <w:spacing w:val="0"/>
                <w:kern w:val="2"/>
                <w:sz w:val="28"/>
                <w:szCs w:val="28"/>
                <w:shd w:val="clear" w:fill="FFFFFF"/>
                <w:lang w:val="en-US" w:eastAsia="zh-CN" w:bidi="ar-SA"/>
              </w:rPr>
            </w:pPr>
            <w:r>
              <w:rPr>
                <w:rFonts w:hint="eastAsia" w:ascii="宋体" w:hAnsi="宋体" w:eastAsia="宋体" w:cs="宋体"/>
                <w:b w:val="0"/>
                <w:bCs w:val="0"/>
                <w:i w:val="0"/>
                <w:iCs w:val="0"/>
                <w:caps w:val="0"/>
                <w:spacing w:val="0"/>
                <w:kern w:val="2"/>
                <w:sz w:val="28"/>
                <w:szCs w:val="28"/>
                <w:shd w:val="clear" w:fill="FFFFFF"/>
                <w:lang w:val="en-US" w:eastAsia="zh-CN" w:bidi="ar-SA"/>
              </w:rPr>
              <w:t>教学难点：难点在于学生难以精准选择与改造废旧材料：部分学生选择的材料不适合作为基底，导致作品无法承载功能；改造基底时容易出现 “裁剪不当”，影响后续技法应用。</w:t>
            </w:r>
          </w:p>
          <w:p w14:paraId="531473BA">
            <w:pPr>
              <w:spacing w:line="240" w:lineRule="auto"/>
              <w:ind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p>
        </w:tc>
      </w:tr>
      <w:tr w14:paraId="1EB94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911" w:type="dxa"/>
            <w:shd w:val="clear" w:color="auto" w:fill="auto"/>
            <w:vAlign w:val="center"/>
          </w:tcPr>
          <w:p w14:paraId="5B14DDBD">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二次备课</w:t>
            </w:r>
          </w:p>
        </w:tc>
        <w:tc>
          <w:tcPr>
            <w:tcW w:w="3210" w:type="dxa"/>
            <w:shd w:val="clear" w:color="auto" w:fill="auto"/>
            <w:vAlign w:val="center"/>
          </w:tcPr>
          <w:p w14:paraId="54DDF7AD">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教师活动</w:t>
            </w:r>
          </w:p>
        </w:tc>
        <w:tc>
          <w:tcPr>
            <w:tcW w:w="2607" w:type="dxa"/>
            <w:shd w:val="clear" w:color="auto" w:fill="auto"/>
            <w:vAlign w:val="center"/>
          </w:tcPr>
          <w:p w14:paraId="1F3E5294">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学生活动</w:t>
            </w:r>
          </w:p>
        </w:tc>
        <w:tc>
          <w:tcPr>
            <w:tcW w:w="2467" w:type="dxa"/>
            <w:shd w:val="clear" w:color="auto" w:fill="auto"/>
            <w:vAlign w:val="center"/>
          </w:tcPr>
          <w:p w14:paraId="31F9BCAB">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设计意图</w:t>
            </w:r>
          </w:p>
        </w:tc>
      </w:tr>
      <w:tr w14:paraId="301F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76" w:hRule="atLeast"/>
        </w:trPr>
        <w:tc>
          <w:tcPr>
            <w:tcW w:w="1911" w:type="dxa"/>
            <w:shd w:val="clear" w:color="auto" w:fill="auto"/>
            <w:vAlign w:val="center"/>
          </w:tcPr>
          <w:p w14:paraId="7E53BECC">
            <w:pPr>
              <w:spacing w:line="240" w:lineRule="auto"/>
              <w:jc w:val="center"/>
              <w:rPr>
                <w:rFonts w:hint="eastAsia"/>
                <w:b w:val="0"/>
                <w:bCs w:val="0"/>
                <w:sz w:val="24"/>
                <w:szCs w:val="24"/>
                <w:vertAlign w:val="baseline"/>
                <w:lang w:val="en-US" w:eastAsia="zh-CN"/>
              </w:rPr>
            </w:pPr>
          </w:p>
        </w:tc>
        <w:tc>
          <w:tcPr>
            <w:tcW w:w="3210" w:type="dxa"/>
            <w:shd w:val="clear" w:color="auto" w:fill="auto"/>
            <w:vAlign w:val="center"/>
          </w:tcPr>
          <w:p w14:paraId="71E1DA3A">
            <w:pPr>
              <w:pStyle w:val="8"/>
              <w:numPr>
                <w:ilvl w:val="0"/>
                <w:numId w:val="0"/>
              </w:numPr>
              <w:rPr>
                <w:rFonts w:hint="default" w:ascii="宋体" w:hAnsi="宋体" w:cs="楷体" w:eastAsiaTheme="minorEastAsia"/>
                <w:kern w:val="2"/>
                <w:sz w:val="24"/>
                <w:szCs w:val="24"/>
                <w:lang w:val="en-US" w:eastAsia="zh-CN" w:bidi="ar-SA"/>
              </w:rPr>
            </w:pPr>
            <w:r>
              <w:rPr>
                <w:rFonts w:hint="eastAsia" w:cs="楷体" w:eastAsiaTheme="minorEastAsia"/>
                <w:kern w:val="2"/>
                <w:sz w:val="24"/>
                <w:szCs w:val="24"/>
                <w:lang w:val="en-US" w:eastAsia="zh-CN" w:bidi="ar-SA"/>
              </w:rPr>
              <w:t>一、导入新课</w:t>
            </w:r>
          </w:p>
          <w:p w14:paraId="678753A7">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：（面带微笑，目光扫视全班）小朋友们，上两节课我们一起走进了 “编织世界”，成为了小小的手艺人。现在老师要考考大家，还记得我们学过的编织材料有哪些吗？（停顿 3 秒，等待学生回答）没错，有软软的毛线、硬硬的卡纸、还有天然的竹条和草绳！那编织又有哪些分类呢？比如我们做挂饰用的那种 ——（提示学生回忆）对啦，有穿编，还有传统的编织！</w:t>
            </w:r>
          </w:p>
          <w:p w14:paraId="165BBBEA">
            <w:pPr>
              <w:keepNext w:val="0"/>
              <w:keepLines w:val="0"/>
              <w:widowControl/>
              <w:suppressLineNumbers w:val="0"/>
              <w:jc w:val="left"/>
              <w:rPr>
                <w:rFonts w:ascii="宋体" w:hAnsi="宋体" w:eastAsia="宋体" w:cs="宋体"/>
                <w:kern w:val="0"/>
                <w:sz w:val="24"/>
                <w:szCs w:val="24"/>
                <w:lang w:val="en-US" w:eastAsia="zh-CN" w:bidi="ar"/>
              </w:rPr>
            </w:pPr>
            <w:r>
              <w:rPr>
                <w:b/>
                <w:bCs/>
              </w:rPr>
              <w:t>教师活动</w:t>
            </w:r>
            <w:r>
              <w:t>：</w:t>
            </w:r>
            <w:r>
              <w:rPr>
                <w:rFonts w:ascii="宋体" w:hAnsi="宋体" w:eastAsia="宋体" w:cs="宋体"/>
                <w:kern w:val="0"/>
                <w:sz w:val="24"/>
                <w:szCs w:val="24"/>
                <w:lang w:val="en-US" w:eastAsia="zh-CN" w:bidi="ar"/>
              </w:rPr>
              <w:t>（播放课件，画面从编织材料、编织分类过渡到 “现代编织实用物品”）大家学得真扎实！传统编织手艺历史悠久，但随着时代变化，现在的编织品越来越有创意，不仅能装饰，还能解决生活中的小问题。今天我们就来《秀秀小手艺》，把学过的编织手艺用起来，做一件又实用又有趣的小物件，让大家看看我们这些 “小小手艺人” 的厉害，好不好？</w:t>
            </w:r>
          </w:p>
          <w:p w14:paraId="446CA0BE">
            <w:pPr>
              <w:keepNext w:val="0"/>
              <w:keepLines w:val="0"/>
              <w:widowControl/>
              <w:suppressLineNumbers w:val="0"/>
              <w:jc w:val="left"/>
              <w:rPr>
                <w:rFonts w:ascii="宋体" w:hAnsi="宋体" w:eastAsia="宋体" w:cs="宋体"/>
                <w:kern w:val="0"/>
                <w:sz w:val="24"/>
                <w:szCs w:val="24"/>
                <w:lang w:val="en-US" w:eastAsia="zh-CN" w:bidi="ar"/>
              </w:rPr>
            </w:pPr>
          </w:p>
          <w:p w14:paraId="58867636">
            <w:pPr>
              <w:keepNext w:val="0"/>
              <w:keepLines w:val="0"/>
              <w:widowControl/>
              <w:suppressLineNumbers w:val="0"/>
              <w:jc w:val="left"/>
              <w:rPr>
                <w:rFonts w:ascii="宋体" w:hAnsi="宋体" w:eastAsia="宋体" w:cs="宋体"/>
                <w:kern w:val="0"/>
                <w:sz w:val="24"/>
                <w:szCs w:val="24"/>
                <w:lang w:val="en-US" w:eastAsia="zh-CN" w:bidi="ar"/>
              </w:rPr>
            </w:pPr>
          </w:p>
          <w:p w14:paraId="3A010E4D">
            <w:pPr>
              <w:keepNext w:val="0"/>
              <w:keepLines w:val="0"/>
              <w:widowControl/>
              <w:suppressLineNumbers w:val="0"/>
              <w:jc w:val="left"/>
              <w:rPr>
                <w:rFonts w:hint="eastAsia"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t>二、新授</w:t>
            </w:r>
            <w:r>
              <w:rPr>
                <w:rFonts w:hint="eastAsia" w:ascii="宋体" w:hAnsi="宋体" w:eastAsia="宋体" w:cs="宋体"/>
                <w:kern w:val="0"/>
                <w:sz w:val="24"/>
                <w:szCs w:val="24"/>
                <w:lang w:val="en-US" w:eastAsia="zh-CN" w:bidi="ar"/>
              </w:rPr>
              <w:t>新课</w:t>
            </w:r>
          </w:p>
          <w:p w14:paraId="5C5860D9">
            <w:pPr>
              <w:spacing w:line="240" w:lineRule="auto"/>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（一）现代编织</w:t>
            </w:r>
          </w:p>
          <w:p w14:paraId="4312A20F">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“现代编织毯子” 高清图：彩色毛线编织的毯子，铺在沙发上，配温馨的家居背景）我们国家的编织传统有几千年历史啦，以前人们编竹篮、草席，现在的编织品更厉害！大家看这张现代编织毯子，它用传统的编结方法，却搭配了现在流行的配色，放在家里既暖和又好看，是实用的家居好物。</w:t>
            </w:r>
          </w:p>
          <w:p w14:paraId="08BB2B1F">
            <w:pPr>
              <w:spacing w:line="240" w:lineRule="auto"/>
              <w:jc w:val="both"/>
              <w:rPr>
                <w:rFonts w:hint="default"/>
                <w:b w:val="0"/>
                <w:bCs w:val="0"/>
                <w:sz w:val="24"/>
                <w:szCs w:val="24"/>
                <w:vertAlign w:val="baseline"/>
                <w:lang w:val="en-US" w:eastAsia="zh-CN"/>
              </w:rPr>
            </w:pPr>
          </w:p>
          <w:p w14:paraId="01D5757A">
            <w:pPr>
              <w:spacing w:line="240" w:lineRule="auto"/>
              <w:jc w:val="both"/>
              <w:rPr>
                <w:rFonts w:hint="default"/>
                <w:b w:val="0"/>
                <w:bCs w:val="0"/>
                <w:sz w:val="24"/>
                <w:szCs w:val="24"/>
                <w:vertAlign w:val="baseline"/>
                <w:lang w:val="en-US" w:eastAsia="zh-CN"/>
              </w:rPr>
            </w:pPr>
          </w:p>
          <w:p w14:paraId="65C80175">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：（切换课件，第二页呈现 “编织装置展览” 图：大型编织艺术装置悬挂在展厅，用麻绳、布条等材料制作，配灯光效果）还有更有创意的！这些是现代编织艺术展览的作品，艺术家们用绳子、布条甚至废旧材料，编出很大的装置，既保留了传统编织的手艺，又加入了现代艺术的想法，还和灯光、科技结合，特别震撼。</w:t>
            </w:r>
          </w:p>
          <w:p w14:paraId="1573B0E0">
            <w:pPr>
              <w:keepNext w:val="0"/>
              <w:keepLines w:val="0"/>
              <w:widowControl/>
              <w:numPr>
                <w:ilvl w:val="0"/>
                <w:numId w:val="69"/>
              </w:numPr>
              <w:suppressLineNumbers w:val="0"/>
              <w:pBdr>
                <w:left w:val="none" w:color="auto" w:sz="0" w:space="0"/>
              </w:pBdr>
              <w:spacing w:before="0" w:beforeAutospacing="0" w:after="0" w:afterAutospacing="0" w:line="32" w:lineRule="atLeast"/>
              <w:ind w:left="0" w:hanging="360"/>
            </w:pPr>
            <w:r>
              <w:rPr>
                <w:b/>
                <w:bCs/>
              </w:rPr>
              <w:t>教师活动</w:t>
            </w:r>
            <w:r>
              <w:t>：（切换课件，第三页呈现 “编织时装秀” 图：模特穿着编织面料的衣服、戴着编织帽子，走在 T 台上）编织还能做时装呢！设计师们用细毛线、丝线编织出衣服，有的柔软贴身，有的挺括有型，穿在身上又时尚又特别。</w:t>
            </w:r>
          </w:p>
          <w:p w14:paraId="69DC71EF">
            <w:pPr>
              <w:keepNext w:val="0"/>
              <w:keepLines w:val="0"/>
              <w:widowControl/>
              <w:numPr>
                <w:ilvl w:val="0"/>
                <w:numId w:val="70"/>
              </w:numPr>
              <w:suppressLineNumbers w:val="0"/>
              <w:pBdr>
                <w:left w:val="none" w:color="auto" w:sz="0" w:space="0"/>
              </w:pBdr>
              <w:spacing w:before="0" w:beforeAutospacing="0" w:after="0" w:afterAutospacing="0" w:line="32" w:lineRule="atLeast"/>
              <w:ind w:left="0" w:hanging="360"/>
            </w:pPr>
            <w:r>
              <w:rPr>
                <w:b/>
                <w:bCs/>
              </w:rPr>
              <w:t>教师活动</w:t>
            </w:r>
            <w:r>
              <w:t>：（切换课件，第四页呈现 “大树穿毛衣” 图：冬天的树干上套着彩色毛线编织的 “外套”，周围有小朋友在观察）最有趣的是这个 “大树穿毛衣”！冬天天气冷，有创意的人们用毛线给大树编 “外套”，既装饰了街道，又能给大树保暖，是不是很有爱心？</w:t>
            </w:r>
          </w:p>
          <w:p w14:paraId="0C079051">
            <w:pPr>
              <w:keepNext w:val="0"/>
              <w:keepLines w:val="0"/>
              <w:widowControl/>
              <w:numPr>
                <w:ilvl w:val="0"/>
                <w:numId w:val="71"/>
              </w:numPr>
              <w:suppressLineNumbers w:val="0"/>
              <w:pBdr>
                <w:left w:val="none" w:color="auto" w:sz="0" w:space="0"/>
              </w:pBdr>
              <w:spacing w:before="0" w:beforeAutospacing="0" w:after="0" w:afterAutospacing="0" w:line="32" w:lineRule="atLeast"/>
              <w:ind w:left="0" w:hanging="360"/>
            </w:pPr>
            <w:r>
              <w:rPr>
                <w:b/>
                <w:bCs/>
              </w:rPr>
              <w:t>教师活动</w:t>
            </w:r>
            <w:r>
              <w:t>：（切换课件，第五页呈现 “菲律宾编织建筑” 图：2025 大阪世博会菲律宾馆，外观像编织的篮子，配文字介绍）还有更厉害的编织建筑！2025 年大阪世博会的菲律宾馆，整个展馆都用编织的理念设计，用环保的竹子做材料，既体现了菲律宾的传统编织手艺，又传递了 “可持续发展” 的理念，主题是 “自然、文化与社区：携手共创美好未来”。</w:t>
            </w:r>
          </w:p>
          <w:p w14:paraId="20C3E532">
            <w:pPr>
              <w:spacing w:line="240" w:lineRule="auto"/>
              <w:jc w:val="both"/>
              <w:rPr>
                <w:rFonts w:hint="default"/>
                <w:b w:val="0"/>
                <w:bCs w:val="0"/>
                <w:sz w:val="24"/>
                <w:szCs w:val="24"/>
                <w:vertAlign w:val="baseline"/>
                <w:lang w:val="en-US" w:eastAsia="zh-CN"/>
              </w:rPr>
            </w:pPr>
          </w:p>
          <w:p w14:paraId="532CA6F0">
            <w:pPr>
              <w:spacing w:line="240" w:lineRule="auto"/>
              <w:jc w:val="both"/>
              <w:rPr>
                <w:rFonts w:hint="default"/>
                <w:b w:val="0"/>
                <w:bCs w:val="0"/>
                <w:sz w:val="24"/>
                <w:szCs w:val="24"/>
                <w:vertAlign w:val="baseline"/>
                <w:lang w:val="en-US" w:eastAsia="zh-CN"/>
              </w:rPr>
            </w:pPr>
          </w:p>
          <w:p w14:paraId="7AB35480">
            <w:pPr>
              <w:numPr>
                <w:ilvl w:val="0"/>
                <w:numId w:val="37"/>
              </w:numPr>
              <w:spacing w:line="240" w:lineRule="auto"/>
              <w:ind w:left="0" w:leftChars="0" w:firstLine="0" w:firstLineChars="0"/>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总结</w:t>
            </w:r>
          </w:p>
          <w:p w14:paraId="76530A0E">
            <w:pPr>
              <w:keepNext w:val="0"/>
              <w:keepLines w:val="0"/>
              <w:widowControl/>
              <w:suppressLineNumbers w:val="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：（切换课件，呈现 “编织手艺价值总结” 图：左侧是传统编织品，右侧是现代编织品，中间用箭头连接，配文字 “传统→创新”）看完这么多现代编织作品，大家发现了吗？编织技术已经走进我们的日常生活，它不仅能做实用的东西（如毯子、衣服），还能带来美的享受（如艺术装置、时装）。更重要的是，传统编织技艺通过文创产品、艺术装置重新变得受欢迎，成为连接老手艺和现代审美的桥梁，让更多人喜欢上传统手艺。</w:t>
            </w:r>
          </w:p>
          <w:p w14:paraId="7E9E396E">
            <w:pPr>
              <w:numPr>
                <w:ilvl w:val="0"/>
                <w:numId w:val="0"/>
              </w:numPr>
              <w:spacing w:line="240" w:lineRule="auto"/>
              <w:ind w:leftChars="0"/>
              <w:jc w:val="both"/>
              <w:rPr>
                <w:rFonts w:hint="default"/>
                <w:b w:val="0"/>
                <w:bCs w:val="0"/>
                <w:sz w:val="24"/>
                <w:szCs w:val="24"/>
                <w:vertAlign w:val="baseline"/>
                <w:lang w:val="en-US" w:eastAsia="zh-CN"/>
              </w:rPr>
            </w:pPr>
          </w:p>
          <w:p w14:paraId="48B55A4B">
            <w:pPr>
              <w:numPr>
                <w:ilvl w:val="0"/>
                <w:numId w:val="0"/>
              </w:numPr>
              <w:spacing w:line="240" w:lineRule="auto"/>
              <w:ind w:leftChars="0"/>
              <w:jc w:val="both"/>
              <w:rPr>
                <w:rFonts w:hint="default"/>
                <w:b w:val="0"/>
                <w:bCs w:val="0"/>
                <w:sz w:val="24"/>
                <w:szCs w:val="24"/>
                <w:vertAlign w:val="baseline"/>
                <w:lang w:val="en-US" w:eastAsia="zh-CN"/>
              </w:rPr>
            </w:pPr>
          </w:p>
          <w:p w14:paraId="3E5B933E">
            <w:pPr>
              <w:keepNext w:val="0"/>
              <w:keepLines w:val="0"/>
              <w:widowControl/>
              <w:suppressLineNumbers w:val="0"/>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（三）视频：</w:t>
            </w:r>
            <w:r>
              <w:rPr>
                <w:rFonts w:ascii="宋体" w:hAnsi="宋体" w:eastAsia="宋体" w:cs="宋体"/>
                <w:kern w:val="0"/>
                <w:sz w:val="24"/>
                <w:szCs w:val="24"/>
                <w:lang w:val="en-US" w:eastAsia="zh-CN" w:bidi="ar"/>
              </w:rPr>
              <w:t>欣赏编织艺术，激发创作灵感</w:t>
            </w:r>
          </w:p>
          <w:p w14:paraId="32CBB453">
            <w:pPr>
              <w:keepNext w:val="0"/>
              <w:keepLines w:val="0"/>
              <w:widowControl/>
              <w:numPr>
                <w:ilvl w:val="0"/>
                <w:numId w:val="0"/>
              </w:numPr>
              <w:suppressLineNumbers w:val="0"/>
              <w:ind w:leftChars="0" w:firstLine="482" w:firstLineChars="200"/>
              <w:jc w:val="left"/>
              <w:rPr>
                <w:rFonts w:hint="default"/>
                <w:b w:val="0"/>
                <w:bCs w:val="0"/>
                <w:sz w:val="24"/>
                <w:szCs w:val="24"/>
                <w:vertAlign w:val="baseline"/>
                <w:lang w:val="en-US" w:eastAsia="zh-CN"/>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 “编织艺术” 短视频：现在我们来看一段编织艺术的短视频，看看不同的编织手艺是怎么做的，说不定能给大家今天的创作带来灵感哦！</w:t>
            </w:r>
          </w:p>
          <w:p w14:paraId="468B3A40">
            <w:pPr>
              <w:numPr>
                <w:ilvl w:val="0"/>
                <w:numId w:val="0"/>
              </w:numPr>
              <w:spacing w:line="240" w:lineRule="auto"/>
              <w:ind w:leftChars="0"/>
              <w:jc w:val="both"/>
              <w:rPr>
                <w:rFonts w:hint="default"/>
                <w:b w:val="0"/>
                <w:bCs w:val="0"/>
                <w:sz w:val="24"/>
                <w:szCs w:val="24"/>
                <w:vertAlign w:val="baseline"/>
                <w:lang w:val="en-US" w:eastAsia="zh-CN"/>
              </w:rPr>
            </w:pPr>
          </w:p>
          <w:p w14:paraId="271B7D93">
            <w:pPr>
              <w:numPr>
                <w:ilvl w:val="0"/>
                <w:numId w:val="0"/>
              </w:numPr>
              <w:spacing w:line="240" w:lineRule="auto"/>
              <w:ind w:leftChars="0"/>
              <w:jc w:val="both"/>
              <w:rPr>
                <w:rFonts w:hint="default"/>
                <w:b w:val="0"/>
                <w:bCs w:val="0"/>
                <w:sz w:val="24"/>
                <w:szCs w:val="24"/>
                <w:vertAlign w:val="baseline"/>
                <w:lang w:val="en-US" w:eastAsia="zh-CN"/>
              </w:rPr>
            </w:pPr>
          </w:p>
          <w:p w14:paraId="01ED8EAC">
            <w:pPr>
              <w:keepNext w:val="0"/>
              <w:keepLines w:val="0"/>
              <w:widowControl/>
              <w:numPr>
                <w:ilvl w:val="0"/>
                <w:numId w:val="0"/>
              </w:numPr>
              <w:suppressLineNumbers w:val="0"/>
              <w:ind w:leftChars="0"/>
              <w:jc w:val="left"/>
              <w:rPr>
                <w:rFonts w:ascii="宋体" w:hAnsi="宋体" w:eastAsia="宋体" w:cs="宋体"/>
                <w:b/>
                <w:bCs/>
                <w:kern w:val="0"/>
                <w:sz w:val="24"/>
                <w:szCs w:val="24"/>
                <w:lang w:val="en-US" w:eastAsia="zh-CN" w:bidi="ar"/>
              </w:rPr>
            </w:pPr>
            <w:r>
              <w:rPr>
                <w:rFonts w:hint="eastAsia"/>
                <w:b w:val="0"/>
                <w:bCs w:val="0"/>
                <w:sz w:val="24"/>
                <w:szCs w:val="24"/>
                <w:vertAlign w:val="baseline"/>
                <w:lang w:val="en-US" w:eastAsia="zh-CN"/>
              </w:rPr>
              <w:t>（四）学习制作：一次性纸杯编织小手工</w:t>
            </w:r>
          </w:p>
          <w:p w14:paraId="46158376">
            <w:pPr>
              <w:keepNext w:val="0"/>
              <w:keepLines w:val="0"/>
              <w:widowControl/>
              <w:numPr>
                <w:ilvl w:val="0"/>
                <w:numId w:val="0"/>
              </w:numPr>
              <w:suppressLineNumbers w:val="0"/>
              <w:ind w:leftChars="0"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：（切换课件，第一页呈现 “一次性纸杯编织小手工步骤图 1-2”：①在纸杯外侧用马克笔均匀画出 6-8 个点（标记卡口位置）；②用剪刀沿标记点向下剪，剪出均匀的长条（轨道），注意底部不要剪断）我们先来学一个简单的编织小手工 —— 用纸杯做小篮子。第一步，准备一个一次性纸杯，在外侧用马克笔轻轻画几个点，这是我们要剪卡口的标记，点要均匀分布；第二步，用安全剪刀沿标记点向下剪，剪出像小纸条一样的长条，这些长条就是我们的 “轨道”，剪的时候要慢一点，底部不要剪断，不然杯子会散掉。</w:t>
            </w:r>
          </w:p>
          <w:p w14:paraId="13A34767">
            <w:pPr>
              <w:keepNext w:val="0"/>
              <w:keepLines w:val="0"/>
              <w:widowControl/>
              <w:numPr>
                <w:ilvl w:val="0"/>
                <w:numId w:val="72"/>
              </w:numPr>
              <w:suppressLineNumbers w:val="0"/>
              <w:pBdr>
                <w:left w:val="none" w:color="auto" w:sz="0" w:space="0"/>
              </w:pBdr>
              <w:spacing w:before="0" w:beforeAutospacing="0" w:after="0" w:afterAutospacing="0" w:line="32" w:lineRule="atLeast"/>
              <w:ind w:left="0" w:hanging="360"/>
            </w:pPr>
            <w:r>
              <w:rPr>
                <w:b/>
                <w:bCs/>
              </w:rPr>
              <w:t>教师活动</w:t>
            </w:r>
            <w:r>
              <w:t>：（切换课件，第二页呈现步骤图 3-4：③取彩色毛线，从一个轨道开始，“一压一挑” 地在轨道间穿梭（像穿编的 “一上一下”）；④编织完成后，将多余的毛线剪掉，把轨道的顶端向外折，一个小篮子就做好了）第三步，拿彩色毛线当纬线，从第一个轨道的上面绕过去，再从下一个轨道的下面穿过来，也就是 “一压一挑”，和我们之前学的穿编规律很像，每绕一圈就把毛线拉紧一点；第四步，编到杯子顶部后，把多余的毛线剪掉，再把轨道的顶端向外折，防止划伤手，一个能装小橡皮、小纽扣的纸杯小篮子就做好啦！</w:t>
            </w:r>
          </w:p>
          <w:p w14:paraId="6724E5B1">
            <w:pPr>
              <w:numPr>
                <w:ilvl w:val="0"/>
                <w:numId w:val="0"/>
              </w:numPr>
              <w:spacing w:line="240" w:lineRule="auto"/>
              <w:ind w:leftChars="0"/>
              <w:jc w:val="both"/>
              <w:rPr>
                <w:rFonts w:hint="default"/>
                <w:b w:val="0"/>
                <w:bCs w:val="0"/>
                <w:sz w:val="24"/>
                <w:szCs w:val="24"/>
                <w:vertAlign w:val="baseline"/>
                <w:lang w:val="en-US" w:eastAsia="zh-CN"/>
              </w:rPr>
            </w:pPr>
          </w:p>
          <w:p w14:paraId="3234B236">
            <w:pPr>
              <w:numPr>
                <w:ilvl w:val="0"/>
                <w:numId w:val="0"/>
              </w:numPr>
              <w:spacing w:line="240" w:lineRule="auto"/>
              <w:ind w:leftChars="0"/>
              <w:jc w:val="both"/>
              <w:rPr>
                <w:rFonts w:hint="default"/>
                <w:b w:val="0"/>
                <w:bCs w:val="0"/>
                <w:sz w:val="24"/>
                <w:szCs w:val="24"/>
                <w:vertAlign w:val="baseline"/>
                <w:lang w:val="en-US" w:eastAsia="zh-CN"/>
              </w:rPr>
            </w:pPr>
          </w:p>
          <w:p w14:paraId="4EDDA548">
            <w:pPr>
              <w:keepNext w:val="0"/>
              <w:keepLines w:val="0"/>
              <w:widowControl/>
              <w:numPr>
                <w:ilvl w:val="0"/>
                <w:numId w:val="73"/>
              </w:numPr>
              <w:suppressLineNumbers w:val="0"/>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作品欣赏：多元编织工艺品赏析</w:t>
            </w:r>
          </w:p>
          <w:p w14:paraId="0589A25E">
            <w:pPr>
              <w:keepNext w:val="0"/>
              <w:keepLines w:val="0"/>
              <w:widowControl/>
              <w:numPr>
                <w:ilvl w:val="0"/>
                <w:numId w:val="0"/>
              </w:numPr>
              <w:suppressLineNumbers w:val="0"/>
              <w:ind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切换课件，呈现多种编织工艺品图片：用纸杯编的小篮子、用纸箱编的收纳盒、用毛线编的笔筒、用旧报纸编的小挂袋）现在我们来欣赏更多编织工艺品，大家看看这些作品是用什么材料做的，能用来做什么。你最喜欢哪一个？为什么喜欢呀？</w:t>
            </w:r>
          </w:p>
          <w:p w14:paraId="7D8CBE6C">
            <w:pPr>
              <w:keepNext w:val="0"/>
              <w:keepLines w:val="0"/>
              <w:widowControl/>
              <w:numPr>
                <w:ilvl w:val="0"/>
                <w:numId w:val="0"/>
              </w:numPr>
              <w:suppressLineNumbers w:val="0"/>
              <w:jc w:val="left"/>
              <w:rPr>
                <w:rFonts w:hint="eastAsia"/>
                <w:b w:val="0"/>
                <w:bCs w:val="0"/>
                <w:sz w:val="24"/>
                <w:szCs w:val="24"/>
                <w:vertAlign w:val="baseline"/>
                <w:lang w:val="en-US" w:eastAsia="zh-CN"/>
              </w:rPr>
            </w:pPr>
          </w:p>
          <w:p w14:paraId="77659D7F">
            <w:pPr>
              <w:keepNext w:val="0"/>
              <w:keepLines w:val="0"/>
              <w:widowControl/>
              <w:numPr>
                <w:ilvl w:val="0"/>
                <w:numId w:val="0"/>
              </w:numPr>
              <w:suppressLineNumbers w:val="0"/>
              <w:jc w:val="left"/>
              <w:rPr>
                <w:rFonts w:hint="eastAsia"/>
                <w:b w:val="0"/>
                <w:bCs w:val="0"/>
                <w:sz w:val="24"/>
                <w:szCs w:val="24"/>
                <w:vertAlign w:val="baseline"/>
                <w:lang w:val="en-US" w:eastAsia="zh-CN"/>
              </w:rPr>
            </w:pPr>
          </w:p>
          <w:p w14:paraId="57A9DF52">
            <w:pPr>
              <w:keepNext w:val="0"/>
              <w:keepLines w:val="0"/>
              <w:widowControl/>
              <w:numPr>
                <w:ilvl w:val="0"/>
                <w:numId w:val="0"/>
              </w:numPr>
              <w:suppressLineNumbers w:val="0"/>
              <w:jc w:val="left"/>
              <w:rPr>
                <w:rFonts w:hint="eastAsia"/>
                <w:b w:val="0"/>
                <w:bCs w:val="0"/>
                <w:sz w:val="24"/>
                <w:szCs w:val="24"/>
                <w:vertAlign w:val="baseline"/>
                <w:lang w:val="en-US" w:eastAsia="zh-CN"/>
              </w:rPr>
            </w:pPr>
            <w:r>
              <w:rPr>
                <w:rFonts w:hint="eastAsia"/>
                <w:b w:val="0"/>
                <w:bCs w:val="0"/>
                <w:sz w:val="24"/>
                <w:szCs w:val="24"/>
                <w:vertAlign w:val="baseline"/>
                <w:lang w:val="en-US" w:eastAsia="zh-CN"/>
              </w:rPr>
              <w:t>三、教师示范</w:t>
            </w:r>
          </w:p>
          <w:p w14:paraId="45D69221">
            <w:pPr>
              <w:keepNext w:val="0"/>
              <w:keepLines w:val="0"/>
              <w:widowControl/>
              <w:numPr>
                <w:ilvl w:val="0"/>
                <w:numId w:val="74"/>
              </w:numPr>
              <w:suppressLineNumbers w:val="0"/>
              <w:ind w:left="-420" w:leftChars="0" w:hanging="212" w:firstLineChars="0"/>
              <w:jc w:val="left"/>
            </w:pPr>
            <w:r>
              <w:rPr>
                <w:rFonts w:hint="eastAsia" w:ascii="宋体" w:hAnsi="宋体" w:eastAsia="宋体" w:cs="宋体"/>
                <w:b/>
                <w:bCs/>
                <w:kern w:val="0"/>
                <w:sz w:val="24"/>
                <w:szCs w:val="24"/>
                <w:lang w:val="en-US" w:eastAsia="zh-CN" w:bidi="ar"/>
              </w:rPr>
              <w:t xml:space="preserve">  </w:t>
            </w: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：（播放课件，呈现</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示范步骤图，边讲解边用手势模拟操作）</w:t>
            </w:r>
          </w:p>
          <w:p w14:paraId="145CB2BB">
            <w:pPr>
              <w:keepNext w:val="0"/>
              <w:keepLines w:val="0"/>
              <w:widowControl/>
              <w:numPr>
                <w:ilvl w:val="0"/>
                <w:numId w:val="75"/>
              </w:numPr>
              <w:suppressLineNumbers w:val="0"/>
              <w:pBdr>
                <w:left w:val="none" w:color="auto" w:sz="0" w:space="0"/>
              </w:pBdr>
              <w:spacing w:before="0" w:beforeAutospacing="0" w:after="0" w:afterAutospacing="0" w:line="32" w:lineRule="atLeast"/>
              <w:ind w:left="0" w:hanging="360"/>
            </w:pPr>
          </w:p>
          <w:p w14:paraId="09CE87FC">
            <w:pPr>
              <w:numPr>
                <w:ilvl w:val="0"/>
                <w:numId w:val="0"/>
              </w:numPr>
              <w:spacing w:line="240" w:lineRule="auto"/>
              <w:ind w:leftChars="0" w:firstLine="480" w:firstLineChars="200"/>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示范完成后和学生强调示范时候应该注意的小细节。</w:t>
            </w:r>
          </w:p>
          <w:p w14:paraId="0C62DB7D">
            <w:pPr>
              <w:numPr>
                <w:ilvl w:val="0"/>
                <w:numId w:val="0"/>
              </w:numPr>
              <w:spacing w:line="240" w:lineRule="auto"/>
              <w:ind w:leftChars="0"/>
              <w:jc w:val="both"/>
              <w:rPr>
                <w:rFonts w:hint="default"/>
                <w:b w:val="0"/>
                <w:bCs w:val="0"/>
                <w:sz w:val="24"/>
                <w:szCs w:val="24"/>
                <w:vertAlign w:val="baseline"/>
                <w:lang w:val="en-US" w:eastAsia="zh-CN"/>
              </w:rPr>
            </w:pPr>
          </w:p>
          <w:p w14:paraId="7146BD42">
            <w:pPr>
              <w:numPr>
                <w:ilvl w:val="0"/>
                <w:numId w:val="0"/>
              </w:numPr>
              <w:spacing w:line="240" w:lineRule="auto"/>
              <w:ind w:leftChars="0"/>
              <w:jc w:val="both"/>
              <w:rPr>
                <w:rFonts w:hint="default"/>
                <w:b w:val="0"/>
                <w:bCs w:val="0"/>
                <w:sz w:val="24"/>
                <w:szCs w:val="24"/>
                <w:vertAlign w:val="baseline"/>
                <w:lang w:val="en-US" w:eastAsia="zh-CN"/>
              </w:rPr>
            </w:pPr>
          </w:p>
          <w:p w14:paraId="410501A6">
            <w:pPr>
              <w:keepNext w:val="0"/>
              <w:keepLines w:val="0"/>
              <w:widowControl/>
              <w:numPr>
                <w:ilvl w:val="0"/>
                <w:numId w:val="0"/>
              </w:numPr>
              <w:suppressLineNumbers w:val="0"/>
              <w:jc w:val="left"/>
              <w:rPr>
                <w:rFonts w:hint="eastAsia"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四、实践作业</w:t>
            </w:r>
          </w:p>
          <w:p w14:paraId="04256AFD">
            <w:pPr>
              <w:keepNext w:val="0"/>
              <w:keepLines w:val="0"/>
              <w:widowControl/>
              <w:numPr>
                <w:numId w:val="0"/>
              </w:numPr>
              <w:suppressLineNumbers w:val="0"/>
              <w:ind w:left="-632" w:leftChars="0"/>
              <w:jc w:val="left"/>
            </w:pPr>
          </w:p>
          <w:p w14:paraId="6C6DCB0F">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播放课件，呈现实践作业要求：①选择喜欢的材料（如一次性纸杯、纸箱、旧报纸、毛线）；②用编织或穿编的方法，制作一件实用的小物件（如笔筒、收纳盒、小篮子、钥匙挂袋）；③加入创意设计（如换色编织、贴装饰、加提手）；④注意安全使用剪刀和胶水）现在请大家动手 “秀手艺” 啦！</w:t>
            </w:r>
          </w:p>
          <w:p w14:paraId="4816AD3F">
            <w:pPr>
              <w:keepNext w:val="0"/>
              <w:keepLines w:val="0"/>
              <w:widowControl/>
              <w:suppressLineNumbers w:val="0"/>
              <w:jc w:val="left"/>
              <w:rPr>
                <w:rFonts w:ascii="宋体" w:hAnsi="宋体" w:eastAsia="宋体" w:cs="宋体"/>
                <w:kern w:val="0"/>
                <w:sz w:val="24"/>
                <w:szCs w:val="24"/>
                <w:lang w:val="en-US" w:eastAsia="zh-CN" w:bidi="ar"/>
              </w:rPr>
            </w:pPr>
          </w:p>
          <w:p w14:paraId="7D4D668F">
            <w:pPr>
              <w:keepNext w:val="0"/>
              <w:keepLines w:val="0"/>
              <w:widowControl/>
              <w:suppressLineNumbers w:val="0"/>
              <w:jc w:val="left"/>
              <w:rPr>
                <w:rFonts w:ascii="宋体" w:hAnsi="宋体" w:eastAsia="宋体" w:cs="宋体"/>
                <w:kern w:val="0"/>
                <w:sz w:val="24"/>
                <w:szCs w:val="24"/>
                <w:lang w:val="en-US" w:eastAsia="zh-CN" w:bidi="ar"/>
              </w:rPr>
            </w:pPr>
          </w:p>
          <w:p w14:paraId="5D87EBFA">
            <w:pPr>
              <w:keepNext w:val="0"/>
              <w:keepLines w:val="0"/>
              <w:widowControl/>
              <w:suppressLineNumbers w:val="0"/>
              <w:jc w:val="left"/>
              <w:rPr>
                <w:rFonts w:ascii="宋体" w:hAnsi="宋体" w:eastAsia="宋体" w:cs="宋体"/>
                <w:kern w:val="0"/>
                <w:sz w:val="24"/>
                <w:szCs w:val="24"/>
                <w:lang w:val="en-US" w:eastAsia="zh-CN" w:bidi="ar"/>
              </w:rPr>
            </w:pPr>
          </w:p>
          <w:p w14:paraId="4461DD59">
            <w:pPr>
              <w:keepNext w:val="0"/>
              <w:keepLines w:val="0"/>
              <w:widowControl/>
              <w:suppressLineNumbers w:val="0"/>
              <w:jc w:val="left"/>
              <w:rPr>
                <w:rFonts w:ascii="宋体" w:hAnsi="宋体" w:eastAsia="宋体" w:cs="宋体"/>
                <w:kern w:val="0"/>
                <w:sz w:val="24"/>
                <w:szCs w:val="24"/>
                <w:lang w:val="en-US" w:eastAsia="zh-CN" w:bidi="ar"/>
              </w:rPr>
            </w:pPr>
          </w:p>
          <w:p w14:paraId="05C75460">
            <w:pPr>
              <w:keepNext w:val="0"/>
              <w:keepLines w:val="0"/>
              <w:widowControl/>
              <w:suppressLineNumbers w:val="0"/>
              <w:jc w:val="left"/>
              <w:rPr>
                <w:rFonts w:ascii="宋体" w:hAnsi="宋体" w:eastAsia="宋体" w:cs="宋体"/>
                <w:b/>
                <w:bCs/>
                <w:kern w:val="0"/>
                <w:sz w:val="24"/>
                <w:szCs w:val="24"/>
                <w:lang w:val="en-US" w:eastAsia="zh-CN" w:bidi="ar"/>
              </w:rPr>
            </w:pPr>
          </w:p>
          <w:p w14:paraId="197C5DC2">
            <w:pPr>
              <w:keepNext w:val="0"/>
              <w:keepLines w:val="0"/>
              <w:widowControl/>
              <w:suppressLineNumbers w:val="0"/>
              <w:jc w:val="left"/>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五、评价</w:t>
            </w:r>
          </w:p>
          <w:p w14:paraId="79F0ACAF">
            <w:pPr>
              <w:keepNext w:val="0"/>
              <w:keepLines w:val="0"/>
              <w:widowControl/>
              <w:suppressLineNumbers w:val="0"/>
              <w:ind w:firstLine="482" w:firstLineChars="200"/>
              <w:jc w:val="left"/>
            </w:pPr>
            <w:r>
              <w:rPr>
                <w:rFonts w:ascii="宋体" w:hAnsi="宋体" w:eastAsia="宋体" w:cs="宋体"/>
                <w:b/>
                <w:bCs/>
                <w:kern w:val="0"/>
                <w:sz w:val="24"/>
                <w:szCs w:val="24"/>
                <w:lang w:val="en-US" w:eastAsia="zh-CN" w:bidi="ar"/>
              </w:rPr>
              <w:t>教师活动</w:t>
            </w:r>
            <w:r>
              <w:rPr>
                <w:rFonts w:ascii="宋体" w:hAnsi="宋体" w:eastAsia="宋体" w:cs="宋体"/>
                <w:kern w:val="0"/>
                <w:sz w:val="24"/>
                <w:szCs w:val="24"/>
                <w:lang w:val="en-US" w:eastAsia="zh-CN" w:bidi="ar"/>
              </w:rPr>
              <w:t>：（将学生作品摆放在 “实用小手艺展示区”，每张作品旁贴一张小纸条，让学生写下 “我的作品是______，能用来______”）现在我们的 “实用小手艺展示区” 开放啦！大家可以轻轻地走过去，看看每一件作品，试试它能不能用，比如笔筒能不能装下铅笔，小篮子能不能放下橡皮。</w:t>
            </w:r>
          </w:p>
          <w:p w14:paraId="43A3CB3C">
            <w:pPr>
              <w:keepNext w:val="0"/>
              <w:keepLines w:val="0"/>
              <w:widowControl/>
              <w:numPr>
                <w:ilvl w:val="0"/>
                <w:numId w:val="76"/>
              </w:numPr>
              <w:suppressLineNumbers w:val="0"/>
              <w:pBdr>
                <w:left w:val="none" w:color="auto" w:sz="0" w:space="0"/>
              </w:pBdr>
              <w:spacing w:before="0" w:beforeAutospacing="0" w:after="0" w:afterAutospacing="0" w:line="32" w:lineRule="atLeast"/>
              <w:ind w:left="0" w:hanging="360"/>
            </w:pPr>
            <w:r>
              <w:rPr>
                <w:b/>
                <w:bCs/>
              </w:rPr>
              <w:t>教师活动</w:t>
            </w:r>
            <w:r>
              <w:t>：（引导学生互评）请你找到一件你觉得最实用的作品，和同桌分享：“我觉得这个______（作品名称）最实用，因为它能______（用途），而且它的______（编织纹理 / 装饰）也很好看。” 也可以说说自己的作品：“我的作品是______，我用了______（材料），最满意的地方是______（实用功能 / 创意设计）。”</w:t>
            </w:r>
          </w:p>
          <w:p w14:paraId="462D7601">
            <w:pPr>
              <w:keepNext w:val="0"/>
              <w:keepLines w:val="0"/>
              <w:widowControl/>
              <w:numPr>
                <w:ilvl w:val="0"/>
                <w:numId w:val="77"/>
              </w:numPr>
              <w:suppressLineNumbers w:val="0"/>
              <w:pBdr>
                <w:left w:val="none" w:color="auto" w:sz="0" w:space="0"/>
              </w:pBdr>
              <w:spacing w:before="0" w:beforeAutospacing="0" w:after="0" w:afterAutospacing="0" w:line="32" w:lineRule="atLeast"/>
              <w:ind w:left="0" w:hanging="360"/>
              <w:rPr>
                <w:rFonts w:hint="default"/>
                <w:b w:val="0"/>
                <w:bCs w:val="0"/>
                <w:sz w:val="24"/>
                <w:szCs w:val="24"/>
                <w:vertAlign w:val="baseline"/>
                <w:lang w:val="en-US" w:eastAsia="zh-CN"/>
              </w:rPr>
            </w:pPr>
            <w:r>
              <w:rPr>
                <w:b/>
                <w:bCs/>
              </w:rPr>
              <w:t>教师活动</w:t>
            </w:r>
            <w:r>
              <w:t>：（总结评价）老师看到每一位 “小小手艺人” 都很用心！有的同学的作品特别实用，比如能装 5 支铅笔的笔筒、能放很多橡皮的小篮子；有的同学的编织纹理很整齐，“一压一挑” 的规律用得很熟练；还有的同学加入了创意设计，比如彩色条纹、可爱的贴纸，让实用的作品更漂亮。最重要的是，大家都用编织手艺解决了生活中的小问题，这就是 “秀秀小手艺” 的意义！</w:t>
            </w:r>
          </w:p>
          <w:p w14:paraId="03B3525D">
            <w:pPr>
              <w:numPr>
                <w:ilvl w:val="0"/>
                <w:numId w:val="0"/>
              </w:numPr>
              <w:spacing w:line="240" w:lineRule="auto"/>
              <w:jc w:val="both"/>
              <w:rPr>
                <w:rFonts w:hint="default"/>
                <w:b w:val="0"/>
                <w:bCs w:val="0"/>
                <w:sz w:val="24"/>
                <w:szCs w:val="24"/>
                <w:vertAlign w:val="baseline"/>
                <w:lang w:val="en-US" w:eastAsia="zh-CN"/>
              </w:rPr>
            </w:pPr>
          </w:p>
          <w:p w14:paraId="6950C22C">
            <w:pPr>
              <w:numPr>
                <w:ilvl w:val="0"/>
                <w:numId w:val="0"/>
              </w:numPr>
              <w:spacing w:line="240" w:lineRule="auto"/>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六、拓展：</w:t>
            </w:r>
          </w:p>
          <w:p w14:paraId="30268EC5">
            <w:pPr>
              <w:numPr>
                <w:ilvl w:val="0"/>
                <w:numId w:val="0"/>
              </w:numPr>
              <w:spacing w:line="240" w:lineRule="auto"/>
              <w:jc w:val="both"/>
              <w:rPr>
                <w:rFonts w:hint="default"/>
                <w:b w:val="0"/>
                <w:bCs w:val="0"/>
                <w:sz w:val="24"/>
                <w:szCs w:val="24"/>
                <w:vertAlign w:val="baseline"/>
                <w:lang w:val="en-US" w:eastAsia="zh-CN"/>
              </w:rPr>
            </w:pPr>
            <w:r>
              <w:rPr>
                <w:rFonts w:hint="eastAsia"/>
                <w:b w:val="0"/>
                <w:bCs w:val="0"/>
                <w:sz w:val="24"/>
                <w:szCs w:val="24"/>
                <w:vertAlign w:val="baseline"/>
                <w:lang w:val="en-US" w:eastAsia="zh-CN"/>
              </w:rPr>
              <w:t>用你的创意设计装点生活吧！</w:t>
            </w:r>
          </w:p>
        </w:tc>
        <w:tc>
          <w:tcPr>
            <w:tcW w:w="2607" w:type="dxa"/>
            <w:shd w:val="clear" w:color="auto" w:fill="auto"/>
            <w:vAlign w:val="center"/>
          </w:tcPr>
          <w:p w14:paraId="7619BAEE">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：听到复习提问，学生们纷纷举手，有的大声说出 “毛线、卡纸”，有的补充 “竹条、草绳”。回忆编织分类时，有的说 “穿编”，有的小声和同桌确认，课堂氛围活跃。当教师引出课题，学生们兴奋地回答 “好”，眼神中充满展示手艺的期待。</w:t>
            </w:r>
          </w:p>
          <w:p w14:paraId="0958078F">
            <w:pPr>
              <w:keepNext w:val="0"/>
              <w:keepLines w:val="0"/>
              <w:widowControl/>
              <w:suppressLineNumbers w:val="0"/>
              <w:ind w:firstLine="420" w:firstLineChars="200"/>
              <w:jc w:val="left"/>
            </w:pPr>
          </w:p>
          <w:p w14:paraId="672A95E6">
            <w:pPr>
              <w:jc w:val="left"/>
              <w:rPr>
                <w:rFonts w:hint="eastAsia" w:ascii="宋体" w:hAnsi="宋体" w:cs="楷体"/>
                <w:kern w:val="2"/>
                <w:sz w:val="24"/>
                <w:szCs w:val="24"/>
                <w:lang w:val="en-US" w:eastAsia="zh-CN" w:bidi="ar-SA"/>
              </w:rPr>
            </w:pPr>
          </w:p>
          <w:p w14:paraId="51DF4270">
            <w:pPr>
              <w:jc w:val="left"/>
              <w:rPr>
                <w:rFonts w:hint="default" w:ascii="宋体" w:hAnsi="宋体" w:cs="楷体"/>
                <w:kern w:val="2"/>
                <w:sz w:val="24"/>
                <w:szCs w:val="24"/>
                <w:lang w:val="en-US" w:eastAsia="zh-CN" w:bidi="ar-SA"/>
              </w:rPr>
            </w:pPr>
          </w:p>
          <w:p w14:paraId="117D8B57">
            <w:pPr>
              <w:jc w:val="left"/>
              <w:rPr>
                <w:rFonts w:hint="default" w:ascii="宋体" w:hAnsi="宋体" w:cs="楷体"/>
                <w:kern w:val="2"/>
                <w:sz w:val="24"/>
                <w:szCs w:val="24"/>
                <w:lang w:val="en-US" w:eastAsia="zh-CN" w:bidi="ar-SA"/>
              </w:rPr>
            </w:pPr>
          </w:p>
          <w:p w14:paraId="4D443F0D">
            <w:pPr>
              <w:jc w:val="left"/>
              <w:rPr>
                <w:rFonts w:hint="default" w:ascii="宋体" w:hAnsi="宋体" w:cs="楷体"/>
                <w:kern w:val="2"/>
                <w:sz w:val="24"/>
                <w:szCs w:val="24"/>
                <w:lang w:val="en-US" w:eastAsia="zh-CN" w:bidi="ar-SA"/>
              </w:rPr>
            </w:pPr>
          </w:p>
          <w:p w14:paraId="7E1E6134">
            <w:pPr>
              <w:jc w:val="left"/>
              <w:rPr>
                <w:rFonts w:hint="default" w:ascii="宋体" w:hAnsi="宋体" w:cs="楷体"/>
                <w:kern w:val="2"/>
                <w:sz w:val="24"/>
                <w:szCs w:val="24"/>
                <w:lang w:val="en-US" w:eastAsia="zh-CN" w:bidi="ar-SA"/>
              </w:rPr>
            </w:pPr>
          </w:p>
          <w:p w14:paraId="65480007">
            <w:pPr>
              <w:jc w:val="left"/>
              <w:rPr>
                <w:rFonts w:hint="default" w:ascii="宋体" w:hAnsi="宋体" w:cs="楷体"/>
                <w:kern w:val="2"/>
                <w:sz w:val="24"/>
                <w:szCs w:val="24"/>
                <w:lang w:val="en-US" w:eastAsia="zh-CN" w:bidi="ar-SA"/>
              </w:rPr>
            </w:pPr>
          </w:p>
          <w:p w14:paraId="7C47C42D">
            <w:pPr>
              <w:jc w:val="left"/>
              <w:rPr>
                <w:rFonts w:hint="default" w:ascii="宋体" w:hAnsi="宋体" w:cs="楷体"/>
                <w:kern w:val="2"/>
                <w:sz w:val="24"/>
                <w:szCs w:val="24"/>
                <w:lang w:val="en-US" w:eastAsia="zh-CN" w:bidi="ar-SA"/>
              </w:rPr>
            </w:pPr>
          </w:p>
          <w:p w14:paraId="146AC0CE">
            <w:pPr>
              <w:jc w:val="left"/>
              <w:rPr>
                <w:rFonts w:hint="default" w:ascii="宋体" w:hAnsi="宋体" w:cs="楷体"/>
                <w:kern w:val="2"/>
                <w:sz w:val="24"/>
                <w:szCs w:val="24"/>
                <w:lang w:val="en-US" w:eastAsia="zh-CN" w:bidi="ar-SA"/>
              </w:rPr>
            </w:pPr>
          </w:p>
          <w:p w14:paraId="55E81051">
            <w:pPr>
              <w:jc w:val="left"/>
              <w:rPr>
                <w:rFonts w:hint="default" w:ascii="宋体" w:hAnsi="宋体" w:cs="楷体"/>
                <w:kern w:val="2"/>
                <w:sz w:val="24"/>
                <w:szCs w:val="24"/>
                <w:lang w:val="en-US" w:eastAsia="zh-CN" w:bidi="ar-SA"/>
              </w:rPr>
            </w:pPr>
          </w:p>
          <w:p w14:paraId="3100BA40">
            <w:pPr>
              <w:jc w:val="left"/>
              <w:rPr>
                <w:rFonts w:hint="default" w:ascii="宋体" w:hAnsi="宋体" w:cs="楷体"/>
                <w:kern w:val="2"/>
                <w:sz w:val="24"/>
                <w:szCs w:val="24"/>
                <w:lang w:val="en-US" w:eastAsia="zh-CN" w:bidi="ar-SA"/>
              </w:rPr>
            </w:pPr>
          </w:p>
          <w:p w14:paraId="0EB9F4D3">
            <w:pPr>
              <w:jc w:val="left"/>
              <w:rPr>
                <w:rFonts w:hint="default" w:ascii="宋体" w:hAnsi="宋体" w:cs="楷体"/>
                <w:kern w:val="2"/>
                <w:sz w:val="24"/>
                <w:szCs w:val="24"/>
                <w:lang w:val="en-US" w:eastAsia="zh-CN" w:bidi="ar-SA"/>
              </w:rPr>
            </w:pPr>
          </w:p>
          <w:p w14:paraId="538EF105">
            <w:pPr>
              <w:jc w:val="left"/>
              <w:rPr>
                <w:rFonts w:hint="default" w:ascii="宋体" w:hAnsi="宋体" w:cs="楷体"/>
                <w:kern w:val="2"/>
                <w:sz w:val="24"/>
                <w:szCs w:val="24"/>
                <w:lang w:val="en-US" w:eastAsia="zh-CN" w:bidi="ar-SA"/>
              </w:rPr>
            </w:pPr>
          </w:p>
          <w:p w14:paraId="762448BE">
            <w:pPr>
              <w:jc w:val="left"/>
              <w:rPr>
                <w:rFonts w:hint="default" w:ascii="宋体" w:hAnsi="宋体" w:cs="楷体"/>
                <w:kern w:val="2"/>
                <w:sz w:val="24"/>
                <w:szCs w:val="24"/>
                <w:lang w:val="en-US" w:eastAsia="zh-CN" w:bidi="ar-SA"/>
              </w:rPr>
            </w:pPr>
          </w:p>
          <w:p w14:paraId="6E593E46">
            <w:pPr>
              <w:jc w:val="left"/>
              <w:rPr>
                <w:rFonts w:hint="default" w:ascii="宋体" w:hAnsi="宋体" w:cs="楷体"/>
                <w:kern w:val="2"/>
                <w:sz w:val="24"/>
                <w:szCs w:val="24"/>
                <w:lang w:val="en-US" w:eastAsia="zh-CN" w:bidi="ar-SA"/>
              </w:rPr>
            </w:pPr>
          </w:p>
          <w:p w14:paraId="0446D57D">
            <w:pPr>
              <w:jc w:val="left"/>
              <w:rPr>
                <w:rFonts w:hint="default" w:ascii="宋体" w:hAnsi="宋体" w:cs="楷体"/>
                <w:kern w:val="2"/>
                <w:sz w:val="24"/>
                <w:szCs w:val="24"/>
                <w:lang w:val="en-US" w:eastAsia="zh-CN" w:bidi="ar-SA"/>
              </w:rPr>
            </w:pPr>
          </w:p>
          <w:p w14:paraId="74FC2EAE">
            <w:pPr>
              <w:jc w:val="left"/>
              <w:rPr>
                <w:rFonts w:hint="default" w:ascii="宋体" w:hAnsi="宋体" w:cs="楷体"/>
                <w:kern w:val="2"/>
                <w:sz w:val="24"/>
                <w:szCs w:val="24"/>
                <w:lang w:val="en-US" w:eastAsia="zh-CN" w:bidi="ar-SA"/>
              </w:rPr>
            </w:pPr>
          </w:p>
          <w:p w14:paraId="6C1B99CE">
            <w:pPr>
              <w:spacing w:line="240" w:lineRule="auto"/>
              <w:jc w:val="both"/>
              <w:rPr>
                <w:rFonts w:hint="eastAsia"/>
                <w:b w:val="0"/>
                <w:bCs w:val="0"/>
                <w:sz w:val="24"/>
                <w:szCs w:val="24"/>
                <w:vertAlign w:val="baseline"/>
                <w:lang w:val="en-US" w:eastAsia="zh-CN"/>
              </w:rPr>
            </w:pPr>
          </w:p>
          <w:p w14:paraId="638ADD12">
            <w:pPr>
              <w:spacing w:line="240" w:lineRule="auto"/>
              <w:jc w:val="both"/>
              <w:rPr>
                <w:rFonts w:hint="eastAsia"/>
                <w:b w:val="0"/>
                <w:bCs w:val="0"/>
                <w:sz w:val="24"/>
                <w:szCs w:val="24"/>
                <w:vertAlign w:val="baseline"/>
                <w:lang w:val="en-US" w:eastAsia="zh-CN"/>
              </w:rPr>
            </w:pPr>
          </w:p>
          <w:p w14:paraId="30DFFF59">
            <w:pPr>
              <w:spacing w:line="240" w:lineRule="auto"/>
              <w:jc w:val="both"/>
              <w:rPr>
                <w:rFonts w:hint="eastAsia"/>
                <w:b w:val="0"/>
                <w:bCs w:val="0"/>
                <w:sz w:val="24"/>
                <w:szCs w:val="24"/>
                <w:vertAlign w:val="baseline"/>
                <w:lang w:val="en-US" w:eastAsia="zh-CN"/>
              </w:rPr>
            </w:pPr>
          </w:p>
          <w:p w14:paraId="64A7836E">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：学生们看着图片，有的说 “我家也有这样的毯子”“颜色真好看”，对现代编织品的实用性有了直观感受。</w:t>
            </w:r>
          </w:p>
          <w:p w14:paraId="73AF35A8">
            <w:pPr>
              <w:spacing w:line="240" w:lineRule="auto"/>
              <w:jc w:val="both"/>
              <w:rPr>
                <w:rFonts w:hint="eastAsia"/>
                <w:b w:val="0"/>
                <w:bCs w:val="0"/>
                <w:sz w:val="24"/>
                <w:szCs w:val="24"/>
                <w:vertAlign w:val="baseline"/>
                <w:lang w:val="en-US" w:eastAsia="zh-CN"/>
              </w:rPr>
            </w:pPr>
          </w:p>
          <w:p w14:paraId="5B7EF54C">
            <w:pPr>
              <w:spacing w:line="240" w:lineRule="auto"/>
              <w:jc w:val="both"/>
              <w:rPr>
                <w:rFonts w:hint="eastAsia"/>
                <w:b w:val="0"/>
                <w:bCs w:val="0"/>
                <w:sz w:val="24"/>
                <w:szCs w:val="24"/>
                <w:vertAlign w:val="baseline"/>
                <w:lang w:val="en-US" w:eastAsia="zh-CN"/>
              </w:rPr>
            </w:pPr>
          </w:p>
          <w:p w14:paraId="7B4DB81B">
            <w:pPr>
              <w:spacing w:line="240" w:lineRule="auto"/>
              <w:jc w:val="both"/>
              <w:rPr>
                <w:rFonts w:hint="eastAsia"/>
                <w:b w:val="0"/>
                <w:bCs w:val="0"/>
                <w:sz w:val="24"/>
                <w:szCs w:val="24"/>
                <w:vertAlign w:val="baseline"/>
                <w:lang w:val="en-US" w:eastAsia="zh-CN"/>
              </w:rPr>
            </w:pPr>
          </w:p>
          <w:p w14:paraId="72E2CD6C">
            <w:pPr>
              <w:spacing w:line="240" w:lineRule="auto"/>
              <w:jc w:val="both"/>
              <w:rPr>
                <w:rFonts w:hint="eastAsia"/>
                <w:b w:val="0"/>
                <w:bCs w:val="0"/>
                <w:sz w:val="24"/>
                <w:szCs w:val="24"/>
                <w:vertAlign w:val="baseline"/>
                <w:lang w:val="en-US" w:eastAsia="zh-CN"/>
              </w:rPr>
            </w:pPr>
          </w:p>
          <w:p w14:paraId="389C9ADD">
            <w:pPr>
              <w:spacing w:line="240" w:lineRule="auto"/>
              <w:jc w:val="both"/>
              <w:rPr>
                <w:rFonts w:hint="eastAsia"/>
                <w:b w:val="0"/>
                <w:bCs w:val="0"/>
                <w:sz w:val="24"/>
                <w:szCs w:val="24"/>
                <w:vertAlign w:val="baseline"/>
                <w:lang w:val="en-US" w:eastAsia="zh-CN"/>
              </w:rPr>
            </w:pPr>
          </w:p>
          <w:p w14:paraId="52569C8D">
            <w:pPr>
              <w:spacing w:line="240" w:lineRule="auto"/>
              <w:jc w:val="both"/>
              <w:rPr>
                <w:rFonts w:hint="eastAsia"/>
                <w:b w:val="0"/>
                <w:bCs w:val="0"/>
                <w:sz w:val="24"/>
                <w:szCs w:val="24"/>
                <w:vertAlign w:val="baseline"/>
                <w:lang w:val="en-US" w:eastAsia="zh-CN"/>
              </w:rPr>
            </w:pPr>
          </w:p>
          <w:p w14:paraId="1BA4F3EB">
            <w:pPr>
              <w:spacing w:line="240" w:lineRule="auto"/>
              <w:jc w:val="both"/>
              <w:rPr>
                <w:rFonts w:hint="eastAsia"/>
                <w:b w:val="0"/>
                <w:bCs w:val="0"/>
                <w:sz w:val="24"/>
                <w:szCs w:val="24"/>
                <w:vertAlign w:val="baseline"/>
                <w:lang w:val="en-US" w:eastAsia="zh-CN"/>
              </w:rPr>
            </w:pPr>
          </w:p>
          <w:p w14:paraId="700198A9">
            <w:pPr>
              <w:spacing w:line="240" w:lineRule="auto"/>
              <w:jc w:val="both"/>
              <w:rPr>
                <w:rFonts w:hint="eastAsia"/>
                <w:b w:val="0"/>
                <w:bCs w:val="0"/>
                <w:sz w:val="24"/>
                <w:szCs w:val="24"/>
                <w:vertAlign w:val="baseline"/>
                <w:lang w:val="en-US" w:eastAsia="zh-CN"/>
              </w:rPr>
            </w:pPr>
          </w:p>
          <w:p w14:paraId="3BB4DF88">
            <w:pPr>
              <w:spacing w:line="240" w:lineRule="auto"/>
              <w:jc w:val="both"/>
              <w:rPr>
                <w:rFonts w:hint="eastAsia"/>
                <w:b w:val="0"/>
                <w:bCs w:val="0"/>
                <w:sz w:val="24"/>
                <w:szCs w:val="24"/>
                <w:vertAlign w:val="baseline"/>
                <w:lang w:val="en-US" w:eastAsia="zh-CN"/>
              </w:rPr>
            </w:pPr>
          </w:p>
          <w:p w14:paraId="752075FA">
            <w:pPr>
              <w:spacing w:line="240" w:lineRule="auto"/>
              <w:jc w:val="both"/>
              <w:rPr>
                <w:rFonts w:hint="eastAsia"/>
                <w:b w:val="0"/>
                <w:bCs w:val="0"/>
                <w:sz w:val="24"/>
                <w:szCs w:val="24"/>
                <w:vertAlign w:val="baseline"/>
                <w:lang w:val="en-US" w:eastAsia="zh-CN"/>
              </w:rPr>
            </w:pPr>
          </w:p>
          <w:p w14:paraId="373930BA">
            <w:pPr>
              <w:spacing w:line="240" w:lineRule="auto"/>
              <w:jc w:val="both"/>
              <w:rPr>
                <w:rFonts w:hint="eastAsia"/>
                <w:b w:val="0"/>
                <w:bCs w:val="0"/>
                <w:sz w:val="24"/>
                <w:szCs w:val="24"/>
                <w:vertAlign w:val="baseline"/>
                <w:lang w:val="en-US" w:eastAsia="zh-CN"/>
              </w:rPr>
            </w:pPr>
          </w:p>
          <w:p w14:paraId="4EFF70B6">
            <w:pPr>
              <w:spacing w:line="240" w:lineRule="auto"/>
              <w:jc w:val="both"/>
              <w:rPr>
                <w:rFonts w:hint="eastAsia"/>
                <w:b w:val="0"/>
                <w:bCs w:val="0"/>
                <w:sz w:val="24"/>
                <w:szCs w:val="24"/>
                <w:vertAlign w:val="baseline"/>
                <w:lang w:val="en-US" w:eastAsia="zh-CN"/>
              </w:rPr>
            </w:pPr>
          </w:p>
          <w:p w14:paraId="234DB932">
            <w:pPr>
              <w:spacing w:line="240" w:lineRule="auto"/>
              <w:jc w:val="both"/>
              <w:rPr>
                <w:rFonts w:hint="eastAsia"/>
                <w:b w:val="0"/>
                <w:bCs w:val="0"/>
                <w:sz w:val="24"/>
                <w:szCs w:val="24"/>
                <w:vertAlign w:val="baseline"/>
                <w:lang w:val="en-US" w:eastAsia="zh-CN"/>
              </w:rPr>
            </w:pPr>
          </w:p>
          <w:p w14:paraId="72E1CACC">
            <w:pPr>
              <w:spacing w:line="240" w:lineRule="auto"/>
              <w:jc w:val="both"/>
              <w:rPr>
                <w:rFonts w:hint="eastAsia"/>
                <w:b w:val="0"/>
                <w:bCs w:val="0"/>
                <w:sz w:val="24"/>
                <w:szCs w:val="24"/>
                <w:vertAlign w:val="baseline"/>
                <w:lang w:val="en-US" w:eastAsia="zh-CN"/>
              </w:rPr>
            </w:pPr>
          </w:p>
          <w:p w14:paraId="712899A2">
            <w:pPr>
              <w:spacing w:line="240" w:lineRule="auto"/>
              <w:jc w:val="both"/>
              <w:rPr>
                <w:rFonts w:hint="eastAsia"/>
                <w:b w:val="0"/>
                <w:bCs w:val="0"/>
                <w:sz w:val="24"/>
                <w:szCs w:val="24"/>
                <w:vertAlign w:val="baseline"/>
                <w:lang w:val="en-US" w:eastAsia="zh-CN"/>
              </w:rPr>
            </w:pPr>
          </w:p>
          <w:p w14:paraId="4CC2087A">
            <w:pPr>
              <w:spacing w:line="240" w:lineRule="auto"/>
              <w:jc w:val="both"/>
              <w:rPr>
                <w:rFonts w:hint="eastAsia"/>
                <w:b w:val="0"/>
                <w:bCs w:val="0"/>
                <w:sz w:val="24"/>
                <w:szCs w:val="24"/>
                <w:vertAlign w:val="baseline"/>
                <w:lang w:val="en-US" w:eastAsia="zh-CN"/>
              </w:rPr>
            </w:pPr>
          </w:p>
          <w:p w14:paraId="0E283E7E">
            <w:pPr>
              <w:spacing w:line="240" w:lineRule="auto"/>
              <w:jc w:val="both"/>
              <w:rPr>
                <w:rFonts w:hint="eastAsia"/>
                <w:b w:val="0"/>
                <w:bCs w:val="0"/>
                <w:sz w:val="24"/>
                <w:szCs w:val="24"/>
                <w:vertAlign w:val="baseline"/>
                <w:lang w:val="en-US" w:eastAsia="zh-CN"/>
              </w:rPr>
            </w:pPr>
          </w:p>
          <w:p w14:paraId="72B7FEB3">
            <w:pPr>
              <w:spacing w:line="240" w:lineRule="auto"/>
              <w:jc w:val="both"/>
              <w:rPr>
                <w:rFonts w:hint="eastAsia"/>
                <w:b w:val="0"/>
                <w:bCs w:val="0"/>
                <w:sz w:val="24"/>
                <w:szCs w:val="24"/>
                <w:vertAlign w:val="baseline"/>
                <w:lang w:val="en-US" w:eastAsia="zh-CN"/>
              </w:rPr>
            </w:pPr>
          </w:p>
          <w:p w14:paraId="20F99812">
            <w:pPr>
              <w:spacing w:line="240" w:lineRule="auto"/>
              <w:jc w:val="both"/>
              <w:rPr>
                <w:rFonts w:hint="eastAsia"/>
                <w:b w:val="0"/>
                <w:bCs w:val="0"/>
                <w:sz w:val="24"/>
                <w:szCs w:val="24"/>
                <w:vertAlign w:val="baseline"/>
                <w:lang w:val="en-US" w:eastAsia="zh-CN"/>
              </w:rPr>
            </w:pPr>
          </w:p>
          <w:p w14:paraId="53710E40">
            <w:pPr>
              <w:spacing w:line="240" w:lineRule="auto"/>
              <w:jc w:val="both"/>
              <w:rPr>
                <w:rFonts w:hint="eastAsia"/>
                <w:b w:val="0"/>
                <w:bCs w:val="0"/>
                <w:sz w:val="24"/>
                <w:szCs w:val="24"/>
                <w:vertAlign w:val="baseline"/>
                <w:lang w:val="en-US" w:eastAsia="zh-CN"/>
              </w:rPr>
            </w:pPr>
          </w:p>
          <w:p w14:paraId="25DDD683">
            <w:pPr>
              <w:spacing w:line="240" w:lineRule="auto"/>
              <w:jc w:val="both"/>
              <w:rPr>
                <w:rFonts w:hint="eastAsia"/>
                <w:b w:val="0"/>
                <w:bCs w:val="0"/>
                <w:sz w:val="24"/>
                <w:szCs w:val="24"/>
                <w:vertAlign w:val="baseline"/>
                <w:lang w:val="en-US" w:eastAsia="zh-CN"/>
              </w:rPr>
            </w:pPr>
          </w:p>
          <w:p w14:paraId="2D83E992">
            <w:pPr>
              <w:spacing w:line="240" w:lineRule="auto"/>
              <w:jc w:val="both"/>
              <w:rPr>
                <w:rFonts w:hint="eastAsia"/>
                <w:b w:val="0"/>
                <w:bCs w:val="0"/>
                <w:sz w:val="24"/>
                <w:szCs w:val="24"/>
                <w:vertAlign w:val="baseline"/>
                <w:lang w:val="en-US" w:eastAsia="zh-CN"/>
              </w:rPr>
            </w:pPr>
          </w:p>
          <w:p w14:paraId="389BDA9C">
            <w:pPr>
              <w:spacing w:line="240" w:lineRule="auto"/>
              <w:jc w:val="both"/>
              <w:rPr>
                <w:rFonts w:hint="eastAsia"/>
                <w:b w:val="0"/>
                <w:bCs w:val="0"/>
                <w:sz w:val="24"/>
                <w:szCs w:val="24"/>
                <w:vertAlign w:val="baseline"/>
                <w:lang w:val="en-US" w:eastAsia="zh-CN"/>
              </w:rPr>
            </w:pPr>
          </w:p>
          <w:p w14:paraId="63346BC5">
            <w:pPr>
              <w:spacing w:line="240" w:lineRule="auto"/>
              <w:jc w:val="both"/>
              <w:rPr>
                <w:rFonts w:hint="eastAsia"/>
                <w:b w:val="0"/>
                <w:bCs w:val="0"/>
                <w:sz w:val="24"/>
                <w:szCs w:val="24"/>
                <w:vertAlign w:val="baseline"/>
                <w:lang w:val="en-US" w:eastAsia="zh-CN"/>
              </w:rPr>
            </w:pPr>
          </w:p>
          <w:p w14:paraId="66F94109">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：学生们被不同的现代编织作品吸引，看到 “大树穿毛衣” 时发出 “好可爱” 的感叹，看到编织建筑时惊讶地说 “原来房子也能编出来”，对编织手艺的现代应用充满好奇。</w:t>
            </w:r>
          </w:p>
          <w:p w14:paraId="600D8D85">
            <w:pPr>
              <w:spacing w:line="240" w:lineRule="auto"/>
              <w:jc w:val="both"/>
              <w:rPr>
                <w:rFonts w:hint="eastAsia"/>
                <w:b w:val="0"/>
                <w:bCs w:val="0"/>
                <w:sz w:val="24"/>
                <w:szCs w:val="24"/>
                <w:vertAlign w:val="baseline"/>
                <w:lang w:val="en-US" w:eastAsia="zh-CN"/>
              </w:rPr>
            </w:pPr>
          </w:p>
          <w:p w14:paraId="07AE83EB">
            <w:pPr>
              <w:spacing w:line="240" w:lineRule="auto"/>
              <w:jc w:val="both"/>
              <w:rPr>
                <w:rFonts w:hint="eastAsia"/>
                <w:b w:val="0"/>
                <w:bCs w:val="0"/>
                <w:sz w:val="24"/>
                <w:szCs w:val="24"/>
                <w:vertAlign w:val="baseline"/>
                <w:lang w:val="en-US" w:eastAsia="zh-CN"/>
              </w:rPr>
            </w:pPr>
          </w:p>
          <w:p w14:paraId="6A698201">
            <w:pPr>
              <w:spacing w:line="240" w:lineRule="auto"/>
              <w:jc w:val="both"/>
              <w:rPr>
                <w:rFonts w:hint="eastAsia"/>
                <w:b w:val="0"/>
                <w:bCs w:val="0"/>
                <w:sz w:val="24"/>
                <w:szCs w:val="24"/>
                <w:vertAlign w:val="baseline"/>
                <w:lang w:val="en-US" w:eastAsia="zh-CN"/>
              </w:rPr>
            </w:pPr>
          </w:p>
          <w:p w14:paraId="3126B86B">
            <w:pPr>
              <w:spacing w:line="240" w:lineRule="auto"/>
              <w:jc w:val="both"/>
              <w:rPr>
                <w:rFonts w:hint="eastAsia"/>
                <w:b w:val="0"/>
                <w:bCs w:val="0"/>
                <w:sz w:val="24"/>
                <w:szCs w:val="24"/>
                <w:vertAlign w:val="baseline"/>
                <w:lang w:val="en-US" w:eastAsia="zh-CN"/>
              </w:rPr>
            </w:pPr>
          </w:p>
          <w:p w14:paraId="20DF36D3">
            <w:pPr>
              <w:spacing w:line="240" w:lineRule="auto"/>
              <w:jc w:val="both"/>
              <w:rPr>
                <w:rFonts w:hint="eastAsia"/>
                <w:b w:val="0"/>
                <w:bCs w:val="0"/>
                <w:sz w:val="24"/>
                <w:szCs w:val="24"/>
                <w:vertAlign w:val="baseline"/>
                <w:lang w:val="en-US" w:eastAsia="zh-CN"/>
              </w:rPr>
            </w:pPr>
          </w:p>
          <w:p w14:paraId="24E9136D">
            <w:pPr>
              <w:spacing w:line="240" w:lineRule="auto"/>
              <w:jc w:val="both"/>
              <w:rPr>
                <w:rFonts w:hint="eastAsia"/>
                <w:b w:val="0"/>
                <w:bCs w:val="0"/>
                <w:sz w:val="24"/>
                <w:szCs w:val="24"/>
                <w:vertAlign w:val="baseline"/>
                <w:lang w:val="en-US" w:eastAsia="zh-CN"/>
              </w:rPr>
            </w:pPr>
          </w:p>
          <w:p w14:paraId="7A729107">
            <w:pPr>
              <w:spacing w:line="240" w:lineRule="auto"/>
              <w:jc w:val="both"/>
              <w:rPr>
                <w:rFonts w:hint="eastAsia"/>
                <w:b w:val="0"/>
                <w:bCs w:val="0"/>
                <w:sz w:val="24"/>
                <w:szCs w:val="24"/>
                <w:vertAlign w:val="baseline"/>
                <w:lang w:val="en-US" w:eastAsia="zh-CN"/>
              </w:rPr>
            </w:pPr>
          </w:p>
          <w:p w14:paraId="4733A940">
            <w:pPr>
              <w:spacing w:line="240" w:lineRule="auto"/>
              <w:jc w:val="both"/>
              <w:rPr>
                <w:rFonts w:hint="eastAsia"/>
                <w:b w:val="0"/>
                <w:bCs w:val="0"/>
                <w:sz w:val="24"/>
                <w:szCs w:val="24"/>
                <w:vertAlign w:val="baseline"/>
                <w:lang w:val="en-US" w:eastAsia="zh-CN"/>
              </w:rPr>
            </w:pPr>
          </w:p>
          <w:p w14:paraId="229241AE">
            <w:pPr>
              <w:spacing w:line="240" w:lineRule="auto"/>
              <w:jc w:val="both"/>
              <w:rPr>
                <w:rFonts w:hint="eastAsia"/>
                <w:b w:val="0"/>
                <w:bCs w:val="0"/>
                <w:sz w:val="24"/>
                <w:szCs w:val="24"/>
                <w:vertAlign w:val="baseline"/>
                <w:lang w:val="en-US" w:eastAsia="zh-CN"/>
              </w:rPr>
            </w:pPr>
          </w:p>
          <w:p w14:paraId="06D1C073">
            <w:pPr>
              <w:spacing w:line="240" w:lineRule="auto"/>
              <w:jc w:val="both"/>
              <w:rPr>
                <w:rFonts w:hint="eastAsia"/>
                <w:b w:val="0"/>
                <w:bCs w:val="0"/>
                <w:sz w:val="24"/>
                <w:szCs w:val="24"/>
                <w:vertAlign w:val="baseline"/>
                <w:lang w:val="en-US" w:eastAsia="zh-CN"/>
              </w:rPr>
            </w:pPr>
          </w:p>
          <w:p w14:paraId="4F3ED4A9">
            <w:pPr>
              <w:spacing w:line="240" w:lineRule="auto"/>
              <w:jc w:val="both"/>
              <w:rPr>
                <w:rFonts w:hint="eastAsia"/>
                <w:b w:val="0"/>
                <w:bCs w:val="0"/>
                <w:sz w:val="24"/>
                <w:szCs w:val="24"/>
                <w:vertAlign w:val="baseline"/>
                <w:lang w:val="en-US" w:eastAsia="zh-CN"/>
              </w:rPr>
            </w:pPr>
          </w:p>
          <w:p w14:paraId="6462DBD2">
            <w:pPr>
              <w:spacing w:line="240" w:lineRule="auto"/>
              <w:jc w:val="both"/>
              <w:rPr>
                <w:rFonts w:hint="eastAsia"/>
                <w:b w:val="0"/>
                <w:bCs w:val="0"/>
                <w:sz w:val="24"/>
                <w:szCs w:val="24"/>
                <w:vertAlign w:val="baseline"/>
                <w:lang w:val="en-US" w:eastAsia="zh-CN"/>
              </w:rPr>
            </w:pPr>
          </w:p>
          <w:p w14:paraId="06B618D3">
            <w:pPr>
              <w:spacing w:line="240" w:lineRule="auto"/>
              <w:jc w:val="both"/>
              <w:rPr>
                <w:rFonts w:hint="eastAsia"/>
                <w:b w:val="0"/>
                <w:bCs w:val="0"/>
                <w:sz w:val="24"/>
                <w:szCs w:val="24"/>
                <w:vertAlign w:val="baseline"/>
                <w:lang w:val="en-US" w:eastAsia="zh-CN"/>
              </w:rPr>
            </w:pPr>
          </w:p>
          <w:p w14:paraId="2D358541">
            <w:pPr>
              <w:spacing w:line="240" w:lineRule="auto"/>
              <w:jc w:val="both"/>
              <w:rPr>
                <w:rFonts w:hint="eastAsia"/>
                <w:b w:val="0"/>
                <w:bCs w:val="0"/>
                <w:sz w:val="24"/>
                <w:szCs w:val="24"/>
                <w:vertAlign w:val="baseline"/>
                <w:lang w:val="en-US" w:eastAsia="zh-CN"/>
              </w:rPr>
            </w:pPr>
          </w:p>
          <w:p w14:paraId="5E9B4C64">
            <w:pPr>
              <w:spacing w:line="240" w:lineRule="auto"/>
              <w:jc w:val="both"/>
              <w:rPr>
                <w:rFonts w:hint="eastAsia"/>
                <w:b w:val="0"/>
                <w:bCs w:val="0"/>
                <w:sz w:val="24"/>
                <w:szCs w:val="24"/>
                <w:vertAlign w:val="baseline"/>
                <w:lang w:val="en-US" w:eastAsia="zh-CN"/>
              </w:rPr>
            </w:pPr>
          </w:p>
          <w:p w14:paraId="2AA2CFCA">
            <w:pPr>
              <w:spacing w:line="240" w:lineRule="auto"/>
              <w:jc w:val="both"/>
              <w:rPr>
                <w:rFonts w:hint="eastAsia"/>
                <w:b w:val="0"/>
                <w:bCs w:val="0"/>
                <w:sz w:val="24"/>
                <w:szCs w:val="24"/>
                <w:vertAlign w:val="baseline"/>
                <w:lang w:val="en-US" w:eastAsia="zh-CN"/>
              </w:rPr>
            </w:pPr>
          </w:p>
          <w:p w14:paraId="734ADD53">
            <w:pPr>
              <w:spacing w:line="240" w:lineRule="auto"/>
              <w:jc w:val="both"/>
              <w:rPr>
                <w:rFonts w:hint="eastAsia"/>
                <w:b w:val="0"/>
                <w:bCs w:val="0"/>
                <w:sz w:val="24"/>
                <w:szCs w:val="24"/>
                <w:vertAlign w:val="baseline"/>
                <w:lang w:val="en-US" w:eastAsia="zh-CN"/>
              </w:rPr>
            </w:pPr>
          </w:p>
          <w:p w14:paraId="49E603BC">
            <w:pPr>
              <w:spacing w:line="240" w:lineRule="auto"/>
              <w:jc w:val="both"/>
              <w:rPr>
                <w:rFonts w:hint="eastAsia"/>
                <w:b w:val="0"/>
                <w:bCs w:val="0"/>
                <w:sz w:val="24"/>
                <w:szCs w:val="24"/>
                <w:vertAlign w:val="baseline"/>
                <w:lang w:val="en-US" w:eastAsia="zh-CN"/>
              </w:rPr>
            </w:pPr>
          </w:p>
          <w:p w14:paraId="70338311">
            <w:pPr>
              <w:spacing w:line="240" w:lineRule="auto"/>
              <w:jc w:val="both"/>
              <w:rPr>
                <w:rFonts w:hint="eastAsia"/>
                <w:b w:val="0"/>
                <w:bCs w:val="0"/>
                <w:sz w:val="24"/>
                <w:szCs w:val="24"/>
                <w:vertAlign w:val="baseline"/>
                <w:lang w:val="en-US" w:eastAsia="zh-CN"/>
              </w:rPr>
            </w:pPr>
          </w:p>
          <w:p w14:paraId="6EC32EFC">
            <w:pPr>
              <w:keepNext w:val="0"/>
              <w:keepLines w:val="0"/>
              <w:widowControl/>
              <w:suppressLineNumbers w:val="0"/>
              <w:jc w:val="left"/>
              <w:rPr>
                <w:rFonts w:ascii="宋体" w:hAnsi="宋体" w:eastAsia="宋体" w:cs="宋体"/>
                <w:b/>
                <w:bCs/>
                <w:kern w:val="0"/>
                <w:sz w:val="24"/>
                <w:szCs w:val="24"/>
                <w:lang w:val="en-US" w:eastAsia="zh-CN" w:bidi="ar"/>
              </w:rPr>
            </w:pPr>
          </w:p>
          <w:p w14:paraId="21445473">
            <w:pPr>
              <w:keepNext w:val="0"/>
              <w:keepLines w:val="0"/>
              <w:widowControl/>
              <w:suppressLineNumbers w:val="0"/>
              <w:jc w:val="left"/>
              <w:rPr>
                <w:rFonts w:ascii="宋体" w:hAnsi="宋体" w:eastAsia="宋体" w:cs="宋体"/>
                <w:b/>
                <w:bCs/>
                <w:kern w:val="0"/>
                <w:sz w:val="24"/>
                <w:szCs w:val="24"/>
                <w:lang w:val="en-US" w:eastAsia="zh-CN" w:bidi="ar"/>
              </w:rPr>
            </w:pPr>
          </w:p>
          <w:p w14:paraId="2ABBC318">
            <w:pPr>
              <w:keepNext w:val="0"/>
              <w:keepLines w:val="0"/>
              <w:widowControl/>
              <w:suppressLineNumbers w:val="0"/>
              <w:jc w:val="left"/>
              <w:rPr>
                <w:rFonts w:ascii="宋体" w:hAnsi="宋体" w:eastAsia="宋体" w:cs="宋体"/>
                <w:b/>
                <w:bCs/>
                <w:kern w:val="0"/>
                <w:sz w:val="24"/>
                <w:szCs w:val="24"/>
                <w:lang w:val="en-US" w:eastAsia="zh-CN" w:bidi="ar"/>
              </w:rPr>
            </w:pPr>
          </w:p>
          <w:p w14:paraId="60FB21D2">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：学生们看着总结图，有的点头说 “传统手艺现在也很有用”“编织能做很多东西”，对编织手艺的价值有了更全面的认识。</w:t>
            </w:r>
          </w:p>
          <w:p w14:paraId="653F2674">
            <w:pPr>
              <w:spacing w:line="240" w:lineRule="auto"/>
              <w:jc w:val="both"/>
              <w:rPr>
                <w:rFonts w:hint="eastAsia"/>
                <w:b w:val="0"/>
                <w:bCs w:val="0"/>
                <w:sz w:val="24"/>
                <w:szCs w:val="24"/>
                <w:vertAlign w:val="baseline"/>
                <w:lang w:val="en-US" w:eastAsia="zh-CN"/>
              </w:rPr>
            </w:pPr>
          </w:p>
          <w:p w14:paraId="2255BCC1">
            <w:pPr>
              <w:spacing w:line="240" w:lineRule="auto"/>
              <w:jc w:val="both"/>
              <w:rPr>
                <w:rFonts w:hint="eastAsia"/>
                <w:b w:val="0"/>
                <w:bCs w:val="0"/>
                <w:sz w:val="24"/>
                <w:szCs w:val="24"/>
                <w:vertAlign w:val="baseline"/>
                <w:lang w:val="en-US" w:eastAsia="zh-CN"/>
              </w:rPr>
            </w:pPr>
          </w:p>
          <w:p w14:paraId="611E0707">
            <w:pPr>
              <w:spacing w:line="240" w:lineRule="auto"/>
              <w:jc w:val="both"/>
              <w:rPr>
                <w:rFonts w:hint="eastAsia"/>
                <w:b w:val="0"/>
                <w:bCs w:val="0"/>
                <w:sz w:val="24"/>
                <w:szCs w:val="24"/>
                <w:vertAlign w:val="baseline"/>
                <w:lang w:val="en-US" w:eastAsia="zh-CN"/>
              </w:rPr>
            </w:pPr>
          </w:p>
          <w:p w14:paraId="5B7EC692">
            <w:pPr>
              <w:spacing w:line="240" w:lineRule="auto"/>
              <w:jc w:val="both"/>
              <w:rPr>
                <w:rFonts w:hint="eastAsia"/>
                <w:b w:val="0"/>
                <w:bCs w:val="0"/>
                <w:sz w:val="24"/>
                <w:szCs w:val="24"/>
                <w:vertAlign w:val="baseline"/>
                <w:lang w:val="en-US" w:eastAsia="zh-CN"/>
              </w:rPr>
            </w:pPr>
          </w:p>
          <w:p w14:paraId="04A5BC6B">
            <w:pPr>
              <w:spacing w:line="240" w:lineRule="auto"/>
              <w:jc w:val="both"/>
              <w:rPr>
                <w:rFonts w:hint="eastAsia"/>
                <w:b w:val="0"/>
                <w:bCs w:val="0"/>
                <w:sz w:val="24"/>
                <w:szCs w:val="24"/>
                <w:vertAlign w:val="baseline"/>
                <w:lang w:val="en-US" w:eastAsia="zh-CN"/>
              </w:rPr>
            </w:pPr>
          </w:p>
          <w:p w14:paraId="10B0008C">
            <w:pPr>
              <w:spacing w:line="240" w:lineRule="auto"/>
              <w:jc w:val="both"/>
              <w:rPr>
                <w:rFonts w:hint="eastAsia"/>
                <w:b w:val="0"/>
                <w:bCs w:val="0"/>
                <w:sz w:val="24"/>
                <w:szCs w:val="24"/>
                <w:vertAlign w:val="baseline"/>
                <w:lang w:val="en-US" w:eastAsia="zh-CN"/>
              </w:rPr>
            </w:pPr>
          </w:p>
          <w:p w14:paraId="70B00052">
            <w:pPr>
              <w:spacing w:line="240" w:lineRule="auto"/>
              <w:jc w:val="both"/>
              <w:rPr>
                <w:rFonts w:hint="eastAsia"/>
                <w:b w:val="0"/>
                <w:bCs w:val="0"/>
                <w:sz w:val="24"/>
                <w:szCs w:val="24"/>
                <w:vertAlign w:val="baseline"/>
                <w:lang w:val="en-US" w:eastAsia="zh-CN"/>
              </w:rPr>
            </w:pPr>
          </w:p>
          <w:p w14:paraId="7E57D03F">
            <w:pPr>
              <w:spacing w:line="240" w:lineRule="auto"/>
              <w:jc w:val="both"/>
              <w:rPr>
                <w:rFonts w:hint="eastAsia"/>
                <w:b w:val="0"/>
                <w:bCs w:val="0"/>
                <w:sz w:val="24"/>
                <w:szCs w:val="24"/>
                <w:vertAlign w:val="baseline"/>
                <w:lang w:val="en-US" w:eastAsia="zh-CN"/>
              </w:rPr>
            </w:pPr>
          </w:p>
          <w:p w14:paraId="4970D32E">
            <w:pPr>
              <w:spacing w:line="240" w:lineRule="auto"/>
              <w:jc w:val="both"/>
              <w:rPr>
                <w:rFonts w:hint="eastAsia"/>
                <w:b w:val="0"/>
                <w:bCs w:val="0"/>
                <w:sz w:val="24"/>
                <w:szCs w:val="24"/>
                <w:vertAlign w:val="baseline"/>
                <w:lang w:val="en-US" w:eastAsia="zh-CN"/>
              </w:rPr>
            </w:pPr>
          </w:p>
          <w:p w14:paraId="1241E426">
            <w:pPr>
              <w:spacing w:line="240" w:lineRule="auto"/>
              <w:jc w:val="both"/>
              <w:rPr>
                <w:rFonts w:hint="eastAsia"/>
                <w:b w:val="0"/>
                <w:bCs w:val="0"/>
                <w:sz w:val="24"/>
                <w:szCs w:val="24"/>
                <w:vertAlign w:val="baseline"/>
                <w:lang w:val="en-US" w:eastAsia="zh-CN"/>
              </w:rPr>
            </w:pPr>
          </w:p>
          <w:p w14:paraId="0D4F7E1D">
            <w:pPr>
              <w:spacing w:line="240" w:lineRule="auto"/>
              <w:jc w:val="both"/>
              <w:rPr>
                <w:rFonts w:hint="eastAsia"/>
                <w:b w:val="0"/>
                <w:bCs w:val="0"/>
                <w:sz w:val="24"/>
                <w:szCs w:val="24"/>
                <w:vertAlign w:val="baseline"/>
                <w:lang w:val="en-US" w:eastAsia="zh-CN"/>
              </w:rPr>
            </w:pPr>
          </w:p>
          <w:p w14:paraId="211259DF">
            <w:pPr>
              <w:spacing w:line="240" w:lineRule="auto"/>
              <w:jc w:val="both"/>
              <w:rPr>
                <w:rFonts w:hint="eastAsia"/>
                <w:b w:val="0"/>
                <w:bCs w:val="0"/>
                <w:sz w:val="24"/>
                <w:szCs w:val="24"/>
                <w:vertAlign w:val="baseline"/>
                <w:lang w:val="en-US" w:eastAsia="zh-CN"/>
              </w:rPr>
            </w:pPr>
          </w:p>
          <w:p w14:paraId="1AECCD5B">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：学生们专注地观看视频，有的跟着视频中的动作比划 “编织”“穿编”，有的小声说 “我想做视频里的小篮子”“我要用毛线编”，创作欲望被进一步激发。</w:t>
            </w:r>
          </w:p>
          <w:p w14:paraId="6CA0F82D">
            <w:pPr>
              <w:spacing w:line="240" w:lineRule="auto"/>
              <w:jc w:val="both"/>
              <w:rPr>
                <w:rFonts w:hint="eastAsia"/>
                <w:b w:val="0"/>
                <w:bCs w:val="0"/>
                <w:sz w:val="24"/>
                <w:szCs w:val="24"/>
                <w:vertAlign w:val="baseline"/>
                <w:lang w:val="en-US" w:eastAsia="zh-CN"/>
              </w:rPr>
            </w:pPr>
          </w:p>
          <w:p w14:paraId="79DF2647">
            <w:pPr>
              <w:spacing w:line="240" w:lineRule="auto"/>
              <w:jc w:val="both"/>
              <w:rPr>
                <w:rFonts w:hint="eastAsia"/>
                <w:b w:val="0"/>
                <w:bCs w:val="0"/>
                <w:sz w:val="24"/>
                <w:szCs w:val="24"/>
                <w:vertAlign w:val="baseline"/>
                <w:lang w:val="en-US" w:eastAsia="zh-CN"/>
              </w:rPr>
            </w:pPr>
          </w:p>
          <w:p w14:paraId="7E3BB409">
            <w:pPr>
              <w:spacing w:line="240" w:lineRule="auto"/>
              <w:jc w:val="both"/>
              <w:rPr>
                <w:rFonts w:hint="eastAsia"/>
                <w:b w:val="0"/>
                <w:bCs w:val="0"/>
                <w:sz w:val="24"/>
                <w:szCs w:val="24"/>
                <w:vertAlign w:val="baseline"/>
                <w:lang w:val="en-US" w:eastAsia="zh-CN"/>
              </w:rPr>
            </w:pPr>
          </w:p>
          <w:p w14:paraId="65811C68">
            <w:pPr>
              <w:spacing w:line="240" w:lineRule="auto"/>
              <w:jc w:val="both"/>
              <w:rPr>
                <w:rFonts w:hint="eastAsia"/>
                <w:b w:val="0"/>
                <w:bCs w:val="0"/>
                <w:sz w:val="24"/>
                <w:szCs w:val="24"/>
                <w:vertAlign w:val="baseline"/>
                <w:lang w:val="en-US" w:eastAsia="zh-CN"/>
              </w:rPr>
            </w:pPr>
          </w:p>
          <w:p w14:paraId="13D9CC11">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：学生们看着步骤图，有的小声记 “点要均匀”“底部不剪断”，有的举手问 “老师，剪多少个轨道合适呀”“毛线不够了怎么办”，教师耐心解答 “6-8 个轨道就好”“可以接一段毛线继续编”。</w:t>
            </w:r>
          </w:p>
          <w:p w14:paraId="79B40F04">
            <w:pPr>
              <w:keepNext w:val="0"/>
              <w:keepLines w:val="0"/>
              <w:widowControl/>
              <w:numPr>
                <w:ilvl w:val="0"/>
                <w:numId w:val="78"/>
              </w:numPr>
              <w:suppressLineNumbers w:val="0"/>
              <w:pBdr>
                <w:left w:val="none" w:color="auto" w:sz="0" w:space="0"/>
              </w:pBdr>
              <w:spacing w:before="0" w:beforeAutospacing="0" w:after="0" w:afterAutospacing="0" w:line="32" w:lineRule="atLeast"/>
              <w:ind w:left="0" w:hanging="360"/>
            </w:pPr>
          </w:p>
          <w:p w14:paraId="01188C64">
            <w:pPr>
              <w:spacing w:line="240" w:lineRule="auto"/>
              <w:jc w:val="both"/>
              <w:rPr>
                <w:rFonts w:hint="eastAsia"/>
                <w:b w:val="0"/>
                <w:bCs w:val="0"/>
                <w:sz w:val="24"/>
                <w:szCs w:val="24"/>
                <w:vertAlign w:val="baseline"/>
                <w:lang w:val="en-US" w:eastAsia="zh-CN"/>
              </w:rPr>
            </w:pPr>
          </w:p>
          <w:p w14:paraId="3BFE1C48">
            <w:pPr>
              <w:spacing w:line="240" w:lineRule="auto"/>
              <w:jc w:val="both"/>
              <w:rPr>
                <w:rFonts w:hint="eastAsia"/>
                <w:b w:val="0"/>
                <w:bCs w:val="0"/>
                <w:sz w:val="24"/>
                <w:szCs w:val="24"/>
                <w:vertAlign w:val="baseline"/>
                <w:lang w:val="en-US" w:eastAsia="zh-CN"/>
              </w:rPr>
            </w:pPr>
          </w:p>
          <w:p w14:paraId="5D22C490">
            <w:pPr>
              <w:spacing w:line="240" w:lineRule="auto"/>
              <w:jc w:val="both"/>
              <w:rPr>
                <w:rFonts w:hint="eastAsia"/>
                <w:b w:val="0"/>
                <w:bCs w:val="0"/>
                <w:sz w:val="24"/>
                <w:szCs w:val="24"/>
                <w:vertAlign w:val="baseline"/>
                <w:lang w:val="en-US" w:eastAsia="zh-CN"/>
              </w:rPr>
            </w:pPr>
          </w:p>
          <w:p w14:paraId="1AAB4715">
            <w:pPr>
              <w:spacing w:line="240" w:lineRule="auto"/>
              <w:jc w:val="both"/>
              <w:rPr>
                <w:rFonts w:hint="eastAsia"/>
                <w:b w:val="0"/>
                <w:bCs w:val="0"/>
                <w:sz w:val="24"/>
                <w:szCs w:val="24"/>
                <w:vertAlign w:val="baseline"/>
                <w:lang w:val="en-US" w:eastAsia="zh-CN"/>
              </w:rPr>
            </w:pPr>
          </w:p>
          <w:p w14:paraId="47742E4A">
            <w:pPr>
              <w:spacing w:line="240" w:lineRule="auto"/>
              <w:jc w:val="both"/>
              <w:rPr>
                <w:rFonts w:hint="eastAsia"/>
                <w:b w:val="0"/>
                <w:bCs w:val="0"/>
                <w:sz w:val="24"/>
                <w:szCs w:val="24"/>
                <w:vertAlign w:val="baseline"/>
                <w:lang w:val="en-US" w:eastAsia="zh-CN"/>
              </w:rPr>
            </w:pPr>
          </w:p>
          <w:p w14:paraId="3FDC24DE">
            <w:pPr>
              <w:spacing w:line="240" w:lineRule="auto"/>
              <w:jc w:val="both"/>
              <w:rPr>
                <w:rFonts w:hint="eastAsia"/>
                <w:b w:val="0"/>
                <w:bCs w:val="0"/>
                <w:sz w:val="24"/>
                <w:szCs w:val="24"/>
                <w:vertAlign w:val="baseline"/>
                <w:lang w:val="en-US" w:eastAsia="zh-CN"/>
              </w:rPr>
            </w:pPr>
          </w:p>
          <w:p w14:paraId="5F163711">
            <w:pPr>
              <w:spacing w:line="240" w:lineRule="auto"/>
              <w:jc w:val="both"/>
              <w:rPr>
                <w:rFonts w:hint="eastAsia"/>
                <w:b w:val="0"/>
                <w:bCs w:val="0"/>
                <w:sz w:val="24"/>
                <w:szCs w:val="24"/>
                <w:vertAlign w:val="baseline"/>
                <w:lang w:val="en-US" w:eastAsia="zh-CN"/>
              </w:rPr>
            </w:pPr>
          </w:p>
          <w:p w14:paraId="2DCB1B48">
            <w:pPr>
              <w:spacing w:line="240" w:lineRule="auto"/>
              <w:jc w:val="both"/>
              <w:rPr>
                <w:rFonts w:hint="eastAsia"/>
                <w:b w:val="0"/>
                <w:bCs w:val="0"/>
                <w:sz w:val="24"/>
                <w:szCs w:val="24"/>
                <w:vertAlign w:val="baseline"/>
                <w:lang w:val="en-US" w:eastAsia="zh-CN"/>
              </w:rPr>
            </w:pPr>
          </w:p>
          <w:p w14:paraId="1B740100">
            <w:pPr>
              <w:spacing w:line="240" w:lineRule="auto"/>
              <w:jc w:val="both"/>
              <w:rPr>
                <w:rFonts w:hint="eastAsia"/>
                <w:b w:val="0"/>
                <w:bCs w:val="0"/>
                <w:sz w:val="24"/>
                <w:szCs w:val="24"/>
                <w:vertAlign w:val="baseline"/>
                <w:lang w:val="en-US" w:eastAsia="zh-CN"/>
              </w:rPr>
            </w:pPr>
          </w:p>
          <w:p w14:paraId="374B5D89">
            <w:pPr>
              <w:spacing w:line="240" w:lineRule="auto"/>
              <w:jc w:val="both"/>
              <w:rPr>
                <w:rFonts w:hint="eastAsia"/>
                <w:b w:val="0"/>
                <w:bCs w:val="0"/>
                <w:sz w:val="24"/>
                <w:szCs w:val="24"/>
                <w:vertAlign w:val="baseline"/>
                <w:lang w:val="en-US" w:eastAsia="zh-CN"/>
              </w:rPr>
            </w:pPr>
          </w:p>
          <w:p w14:paraId="0C4E720E">
            <w:pPr>
              <w:spacing w:line="240" w:lineRule="auto"/>
              <w:jc w:val="both"/>
              <w:rPr>
                <w:rFonts w:hint="eastAsia"/>
                <w:b w:val="0"/>
                <w:bCs w:val="0"/>
                <w:sz w:val="24"/>
                <w:szCs w:val="24"/>
                <w:vertAlign w:val="baseline"/>
                <w:lang w:val="en-US" w:eastAsia="zh-CN"/>
              </w:rPr>
            </w:pPr>
          </w:p>
          <w:p w14:paraId="09F888F1">
            <w:pPr>
              <w:spacing w:line="240" w:lineRule="auto"/>
              <w:jc w:val="both"/>
              <w:rPr>
                <w:rFonts w:hint="eastAsia"/>
                <w:b w:val="0"/>
                <w:bCs w:val="0"/>
                <w:sz w:val="24"/>
                <w:szCs w:val="24"/>
                <w:vertAlign w:val="baseline"/>
                <w:lang w:val="en-US" w:eastAsia="zh-CN"/>
              </w:rPr>
            </w:pPr>
          </w:p>
          <w:p w14:paraId="31B09A19">
            <w:pPr>
              <w:spacing w:line="240" w:lineRule="auto"/>
              <w:jc w:val="both"/>
              <w:rPr>
                <w:rFonts w:hint="eastAsia"/>
                <w:b w:val="0"/>
                <w:bCs w:val="0"/>
                <w:sz w:val="24"/>
                <w:szCs w:val="24"/>
                <w:vertAlign w:val="baseline"/>
                <w:lang w:val="en-US" w:eastAsia="zh-CN"/>
              </w:rPr>
            </w:pPr>
          </w:p>
          <w:p w14:paraId="65045112">
            <w:pPr>
              <w:spacing w:line="240" w:lineRule="auto"/>
              <w:jc w:val="both"/>
              <w:rPr>
                <w:rFonts w:hint="eastAsia"/>
                <w:b w:val="0"/>
                <w:bCs w:val="0"/>
                <w:sz w:val="24"/>
                <w:szCs w:val="24"/>
                <w:vertAlign w:val="baseline"/>
                <w:lang w:val="en-US" w:eastAsia="zh-CN"/>
              </w:rPr>
            </w:pPr>
          </w:p>
          <w:p w14:paraId="3D76D8B0">
            <w:pPr>
              <w:spacing w:line="240" w:lineRule="auto"/>
              <w:jc w:val="both"/>
              <w:rPr>
                <w:rFonts w:hint="eastAsia"/>
                <w:b w:val="0"/>
                <w:bCs w:val="0"/>
                <w:sz w:val="24"/>
                <w:szCs w:val="24"/>
                <w:vertAlign w:val="baseline"/>
                <w:lang w:val="en-US" w:eastAsia="zh-CN"/>
              </w:rPr>
            </w:pPr>
          </w:p>
          <w:p w14:paraId="0657B2FF">
            <w:pPr>
              <w:spacing w:line="240" w:lineRule="auto"/>
              <w:jc w:val="both"/>
              <w:rPr>
                <w:rFonts w:hint="eastAsia"/>
                <w:b w:val="0"/>
                <w:bCs w:val="0"/>
                <w:sz w:val="24"/>
                <w:szCs w:val="24"/>
                <w:vertAlign w:val="baseline"/>
                <w:lang w:val="en-US" w:eastAsia="zh-CN"/>
              </w:rPr>
            </w:pPr>
          </w:p>
          <w:p w14:paraId="5EA58966">
            <w:pPr>
              <w:spacing w:line="240" w:lineRule="auto"/>
              <w:jc w:val="both"/>
              <w:rPr>
                <w:rFonts w:hint="eastAsia"/>
                <w:b w:val="0"/>
                <w:bCs w:val="0"/>
                <w:sz w:val="24"/>
                <w:szCs w:val="24"/>
                <w:vertAlign w:val="baseline"/>
                <w:lang w:val="en-US" w:eastAsia="zh-CN"/>
              </w:rPr>
            </w:pPr>
          </w:p>
          <w:p w14:paraId="3B14C6BA">
            <w:pPr>
              <w:spacing w:line="240" w:lineRule="auto"/>
              <w:jc w:val="both"/>
              <w:rPr>
                <w:rFonts w:hint="eastAsia"/>
                <w:b w:val="0"/>
                <w:bCs w:val="0"/>
                <w:sz w:val="24"/>
                <w:szCs w:val="24"/>
                <w:vertAlign w:val="baseline"/>
                <w:lang w:val="en-US" w:eastAsia="zh-CN"/>
              </w:rPr>
            </w:pPr>
          </w:p>
          <w:p w14:paraId="38E1FDE2">
            <w:pPr>
              <w:spacing w:line="240" w:lineRule="auto"/>
              <w:jc w:val="both"/>
              <w:rPr>
                <w:rFonts w:hint="eastAsia"/>
                <w:b w:val="0"/>
                <w:bCs w:val="0"/>
                <w:sz w:val="24"/>
                <w:szCs w:val="24"/>
                <w:vertAlign w:val="baseline"/>
                <w:lang w:val="en-US" w:eastAsia="zh-CN"/>
              </w:rPr>
            </w:pPr>
          </w:p>
          <w:p w14:paraId="7FD203B7">
            <w:pPr>
              <w:spacing w:line="240" w:lineRule="auto"/>
              <w:jc w:val="both"/>
              <w:rPr>
                <w:rFonts w:hint="eastAsia"/>
                <w:b w:val="0"/>
                <w:bCs w:val="0"/>
                <w:sz w:val="24"/>
                <w:szCs w:val="24"/>
                <w:vertAlign w:val="baseline"/>
                <w:lang w:val="en-US" w:eastAsia="zh-CN"/>
              </w:rPr>
            </w:pPr>
          </w:p>
          <w:p w14:paraId="33924ADF">
            <w:pPr>
              <w:spacing w:line="240" w:lineRule="auto"/>
              <w:jc w:val="both"/>
              <w:rPr>
                <w:rFonts w:hint="eastAsia"/>
                <w:b w:val="0"/>
                <w:bCs w:val="0"/>
                <w:sz w:val="24"/>
                <w:szCs w:val="24"/>
                <w:vertAlign w:val="baseline"/>
                <w:lang w:val="en-US" w:eastAsia="zh-CN"/>
              </w:rPr>
            </w:pPr>
          </w:p>
          <w:p w14:paraId="2BB7F2C0">
            <w:pPr>
              <w:spacing w:line="240" w:lineRule="auto"/>
              <w:jc w:val="both"/>
              <w:rPr>
                <w:rFonts w:hint="eastAsia"/>
                <w:b w:val="0"/>
                <w:bCs w:val="0"/>
                <w:sz w:val="24"/>
                <w:szCs w:val="24"/>
                <w:vertAlign w:val="baseline"/>
                <w:lang w:val="en-US" w:eastAsia="zh-CN"/>
              </w:rPr>
            </w:pPr>
          </w:p>
          <w:p w14:paraId="363CF11A">
            <w:pPr>
              <w:spacing w:line="240" w:lineRule="auto"/>
              <w:jc w:val="both"/>
              <w:rPr>
                <w:rFonts w:hint="eastAsia"/>
                <w:b w:val="0"/>
                <w:bCs w:val="0"/>
                <w:sz w:val="24"/>
                <w:szCs w:val="24"/>
                <w:vertAlign w:val="baseline"/>
                <w:lang w:val="en-US" w:eastAsia="zh-CN"/>
              </w:rPr>
            </w:pPr>
          </w:p>
          <w:p w14:paraId="35D22BF7">
            <w:pPr>
              <w:spacing w:line="240" w:lineRule="auto"/>
              <w:jc w:val="both"/>
              <w:rPr>
                <w:rFonts w:hint="eastAsia"/>
                <w:b w:val="0"/>
                <w:bCs w:val="0"/>
                <w:sz w:val="24"/>
                <w:szCs w:val="24"/>
                <w:vertAlign w:val="baseline"/>
                <w:lang w:val="en-US" w:eastAsia="zh-CN"/>
              </w:rPr>
            </w:pPr>
          </w:p>
          <w:p w14:paraId="7C3D26C9">
            <w:pPr>
              <w:spacing w:line="240" w:lineRule="auto"/>
              <w:jc w:val="both"/>
              <w:rPr>
                <w:rFonts w:hint="eastAsia"/>
                <w:b w:val="0"/>
                <w:bCs w:val="0"/>
                <w:sz w:val="24"/>
                <w:szCs w:val="24"/>
                <w:vertAlign w:val="baseline"/>
                <w:lang w:val="en-US" w:eastAsia="zh-CN"/>
              </w:rPr>
            </w:pPr>
          </w:p>
          <w:p w14:paraId="0A6FC556">
            <w:pPr>
              <w:spacing w:line="240" w:lineRule="auto"/>
              <w:jc w:val="both"/>
              <w:rPr>
                <w:rFonts w:hint="eastAsia"/>
                <w:b w:val="0"/>
                <w:bCs w:val="0"/>
                <w:sz w:val="24"/>
                <w:szCs w:val="24"/>
                <w:vertAlign w:val="baseline"/>
                <w:lang w:val="en-US" w:eastAsia="zh-CN"/>
              </w:rPr>
            </w:pPr>
          </w:p>
          <w:p w14:paraId="0ED0CE6E">
            <w:pPr>
              <w:spacing w:line="240" w:lineRule="auto"/>
              <w:jc w:val="both"/>
              <w:rPr>
                <w:rFonts w:hint="eastAsia"/>
                <w:b w:val="0"/>
                <w:bCs w:val="0"/>
                <w:sz w:val="24"/>
                <w:szCs w:val="24"/>
                <w:vertAlign w:val="baseline"/>
                <w:lang w:val="en-US" w:eastAsia="zh-CN"/>
              </w:rPr>
            </w:pPr>
          </w:p>
          <w:p w14:paraId="35F94726">
            <w:pPr>
              <w:keepNext w:val="0"/>
              <w:keepLines w:val="0"/>
              <w:widowControl/>
              <w:suppressLineNumbers w:val="0"/>
              <w:jc w:val="left"/>
              <w:rPr>
                <w:rFonts w:ascii="宋体" w:hAnsi="宋体" w:eastAsia="宋体" w:cs="宋体"/>
                <w:b/>
                <w:bCs/>
                <w:kern w:val="0"/>
                <w:sz w:val="24"/>
                <w:szCs w:val="24"/>
                <w:lang w:val="en-US" w:eastAsia="zh-CN" w:bidi="ar"/>
              </w:rPr>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：学生们认真观察图片，有的说 “我喜欢纸杯小篮子，能装橡皮”“我喜欢毛线笔筒，很软”，有的分享理由 “这个收纳盒用纸箱做的，很环保”“这个挂袋能装钥匙”，对不同材料的实用作品有了更多认识。</w:t>
            </w:r>
          </w:p>
          <w:p w14:paraId="43F6A86D">
            <w:pPr>
              <w:keepNext w:val="0"/>
              <w:keepLines w:val="0"/>
              <w:widowControl/>
              <w:suppressLineNumbers w:val="0"/>
              <w:jc w:val="left"/>
              <w:rPr>
                <w:rFonts w:ascii="宋体" w:hAnsi="宋体" w:eastAsia="宋体" w:cs="宋体"/>
                <w:b/>
                <w:bCs/>
                <w:kern w:val="0"/>
                <w:sz w:val="24"/>
                <w:szCs w:val="24"/>
                <w:lang w:val="en-US" w:eastAsia="zh-CN" w:bidi="ar"/>
              </w:rPr>
            </w:pPr>
          </w:p>
          <w:p w14:paraId="003DDC29">
            <w:pPr>
              <w:keepNext w:val="0"/>
              <w:keepLines w:val="0"/>
              <w:widowControl/>
              <w:suppressLineNumbers w:val="0"/>
              <w:jc w:val="left"/>
              <w:rPr>
                <w:rFonts w:ascii="宋体" w:hAnsi="宋体" w:eastAsia="宋体" w:cs="宋体"/>
                <w:b/>
                <w:bCs/>
                <w:kern w:val="0"/>
                <w:sz w:val="24"/>
                <w:szCs w:val="24"/>
                <w:lang w:val="en-US" w:eastAsia="zh-CN" w:bidi="ar"/>
              </w:rPr>
            </w:pPr>
          </w:p>
          <w:p w14:paraId="29AC345A">
            <w:pPr>
              <w:keepNext w:val="0"/>
              <w:keepLines w:val="0"/>
              <w:widowControl/>
              <w:suppressLineNumbers w:val="0"/>
              <w:jc w:val="left"/>
              <w:rPr>
                <w:rFonts w:ascii="宋体" w:hAnsi="宋体" w:eastAsia="宋体" w:cs="宋体"/>
                <w:b/>
                <w:bCs/>
                <w:kern w:val="0"/>
                <w:sz w:val="24"/>
                <w:szCs w:val="24"/>
                <w:lang w:val="en-US" w:eastAsia="zh-CN" w:bidi="ar"/>
              </w:rPr>
            </w:pPr>
          </w:p>
          <w:p w14:paraId="452C5734">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 xml:space="preserve">：学生们紧盯跟着教师的讲解小声复述 </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对自己的创作有了更清晰的想法。</w:t>
            </w:r>
          </w:p>
          <w:p w14:paraId="0CEAC795">
            <w:pPr>
              <w:spacing w:line="240" w:lineRule="auto"/>
              <w:jc w:val="both"/>
              <w:rPr>
                <w:rFonts w:hint="eastAsia"/>
                <w:b w:val="0"/>
                <w:bCs w:val="0"/>
                <w:sz w:val="24"/>
                <w:szCs w:val="24"/>
                <w:vertAlign w:val="baseline"/>
                <w:lang w:val="en-US" w:eastAsia="zh-CN"/>
              </w:rPr>
            </w:pPr>
          </w:p>
          <w:p w14:paraId="70363E33">
            <w:pPr>
              <w:spacing w:line="240" w:lineRule="auto"/>
              <w:jc w:val="both"/>
              <w:rPr>
                <w:rFonts w:hint="eastAsia"/>
                <w:b w:val="0"/>
                <w:bCs w:val="0"/>
                <w:sz w:val="24"/>
                <w:szCs w:val="24"/>
                <w:vertAlign w:val="baseline"/>
                <w:lang w:val="en-US" w:eastAsia="zh-CN"/>
              </w:rPr>
            </w:pPr>
          </w:p>
          <w:p w14:paraId="37C19D4D">
            <w:pPr>
              <w:spacing w:line="240" w:lineRule="auto"/>
              <w:jc w:val="both"/>
              <w:rPr>
                <w:rFonts w:hint="eastAsia"/>
                <w:b w:val="0"/>
                <w:bCs w:val="0"/>
                <w:sz w:val="24"/>
                <w:szCs w:val="24"/>
                <w:vertAlign w:val="baseline"/>
                <w:lang w:val="en-US" w:eastAsia="zh-CN"/>
              </w:rPr>
            </w:pPr>
          </w:p>
          <w:p w14:paraId="522F4616">
            <w:pPr>
              <w:spacing w:line="240" w:lineRule="auto"/>
              <w:jc w:val="both"/>
              <w:rPr>
                <w:rFonts w:hint="eastAsia"/>
                <w:b w:val="0"/>
                <w:bCs w:val="0"/>
                <w:sz w:val="24"/>
                <w:szCs w:val="24"/>
                <w:vertAlign w:val="baseline"/>
                <w:lang w:val="en-US" w:eastAsia="zh-CN"/>
              </w:rPr>
            </w:pPr>
          </w:p>
          <w:p w14:paraId="75D758F1">
            <w:pPr>
              <w:spacing w:line="240" w:lineRule="auto"/>
              <w:jc w:val="both"/>
              <w:rPr>
                <w:rFonts w:hint="eastAsia"/>
                <w:b w:val="0"/>
                <w:bCs w:val="0"/>
                <w:sz w:val="24"/>
                <w:szCs w:val="24"/>
                <w:vertAlign w:val="baseline"/>
                <w:lang w:val="en-US" w:eastAsia="zh-CN"/>
              </w:rPr>
            </w:pPr>
          </w:p>
          <w:p w14:paraId="2D8F5D25">
            <w:pPr>
              <w:spacing w:line="240" w:lineRule="auto"/>
              <w:jc w:val="both"/>
              <w:rPr>
                <w:rFonts w:hint="eastAsia"/>
                <w:b w:val="0"/>
                <w:bCs w:val="0"/>
                <w:sz w:val="24"/>
                <w:szCs w:val="24"/>
                <w:vertAlign w:val="baseline"/>
                <w:lang w:val="en-US" w:eastAsia="zh-CN"/>
              </w:rPr>
            </w:pPr>
          </w:p>
          <w:p w14:paraId="7DAF9B51">
            <w:pPr>
              <w:spacing w:line="240" w:lineRule="auto"/>
              <w:jc w:val="both"/>
              <w:rPr>
                <w:rFonts w:hint="eastAsia"/>
                <w:b w:val="0"/>
                <w:bCs w:val="0"/>
                <w:sz w:val="24"/>
                <w:szCs w:val="24"/>
                <w:vertAlign w:val="baseline"/>
                <w:lang w:val="en-US" w:eastAsia="zh-CN"/>
              </w:rPr>
            </w:pPr>
          </w:p>
          <w:p w14:paraId="326BAD7C">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：学生们兴奋地选择材料，有的用纸杯做笔筒，有的用纸箱做收纳盒，有的用旧报纸卷纸条编小篮子。制作过程中，学生们专注地剪轨道、编织、装饰，遇到问题时主动请教，有的还互相帮助 ——“我帮你剪轨道吧，你小心点”“你的毛线不够了，我借你一点”，课堂充满专注的创作氛围。</w:t>
            </w:r>
          </w:p>
          <w:p w14:paraId="2CFBCBE6">
            <w:pPr>
              <w:keepNext w:val="0"/>
              <w:keepLines w:val="0"/>
              <w:widowControl/>
              <w:numPr>
                <w:ilvl w:val="0"/>
                <w:numId w:val="79"/>
              </w:numPr>
              <w:suppressLineNumbers w:val="0"/>
              <w:pBdr>
                <w:left w:val="none" w:color="auto" w:sz="0" w:space="0"/>
              </w:pBdr>
              <w:spacing w:before="0" w:beforeAutospacing="0" w:after="0" w:afterAutospacing="0" w:line="32" w:lineRule="atLeast"/>
              <w:ind w:left="0" w:hanging="360"/>
            </w:pPr>
          </w:p>
          <w:p w14:paraId="5DF54EDA">
            <w:pPr>
              <w:spacing w:line="240" w:lineRule="auto"/>
              <w:jc w:val="both"/>
              <w:rPr>
                <w:rFonts w:hint="eastAsia"/>
                <w:b w:val="0"/>
                <w:bCs w:val="0"/>
                <w:sz w:val="24"/>
                <w:szCs w:val="24"/>
                <w:vertAlign w:val="baseline"/>
                <w:lang w:val="en-US" w:eastAsia="zh-CN"/>
              </w:rPr>
            </w:pPr>
          </w:p>
          <w:p w14:paraId="11B92168">
            <w:pPr>
              <w:spacing w:line="240" w:lineRule="auto"/>
              <w:jc w:val="both"/>
              <w:rPr>
                <w:rFonts w:hint="eastAsia"/>
                <w:b w:val="0"/>
                <w:bCs w:val="0"/>
                <w:sz w:val="24"/>
                <w:szCs w:val="24"/>
                <w:vertAlign w:val="baseline"/>
                <w:lang w:val="en-US" w:eastAsia="zh-CN"/>
              </w:rPr>
            </w:pPr>
          </w:p>
          <w:p w14:paraId="4476360B">
            <w:pPr>
              <w:spacing w:line="240" w:lineRule="auto"/>
              <w:jc w:val="both"/>
              <w:rPr>
                <w:rFonts w:hint="eastAsia"/>
                <w:b w:val="0"/>
                <w:bCs w:val="0"/>
                <w:sz w:val="24"/>
                <w:szCs w:val="24"/>
                <w:vertAlign w:val="baseline"/>
                <w:lang w:val="en-US" w:eastAsia="zh-CN"/>
              </w:rPr>
            </w:pPr>
          </w:p>
          <w:p w14:paraId="101AFABA">
            <w:pPr>
              <w:spacing w:line="240" w:lineRule="auto"/>
              <w:jc w:val="both"/>
              <w:rPr>
                <w:rFonts w:hint="eastAsia"/>
                <w:b w:val="0"/>
                <w:bCs w:val="0"/>
                <w:sz w:val="24"/>
                <w:szCs w:val="24"/>
                <w:vertAlign w:val="baseline"/>
                <w:lang w:val="en-US" w:eastAsia="zh-CN"/>
              </w:rPr>
            </w:pPr>
          </w:p>
          <w:p w14:paraId="312C37A2">
            <w:pPr>
              <w:spacing w:line="240" w:lineRule="auto"/>
              <w:jc w:val="both"/>
              <w:rPr>
                <w:rFonts w:hint="eastAsia"/>
                <w:b w:val="0"/>
                <w:bCs w:val="0"/>
                <w:sz w:val="24"/>
                <w:szCs w:val="24"/>
                <w:vertAlign w:val="baseline"/>
                <w:lang w:val="en-US" w:eastAsia="zh-CN"/>
              </w:rPr>
            </w:pPr>
          </w:p>
          <w:p w14:paraId="385ED0FE">
            <w:pPr>
              <w:spacing w:line="240" w:lineRule="auto"/>
              <w:jc w:val="both"/>
              <w:rPr>
                <w:rFonts w:hint="eastAsia"/>
                <w:b w:val="0"/>
                <w:bCs w:val="0"/>
                <w:sz w:val="24"/>
                <w:szCs w:val="24"/>
                <w:vertAlign w:val="baseline"/>
                <w:lang w:val="en-US" w:eastAsia="zh-CN"/>
              </w:rPr>
            </w:pPr>
          </w:p>
          <w:p w14:paraId="65724B2B">
            <w:pPr>
              <w:spacing w:line="240" w:lineRule="auto"/>
              <w:jc w:val="both"/>
              <w:rPr>
                <w:rFonts w:hint="eastAsia"/>
                <w:b w:val="0"/>
                <w:bCs w:val="0"/>
                <w:sz w:val="24"/>
                <w:szCs w:val="24"/>
                <w:vertAlign w:val="baseline"/>
                <w:lang w:val="en-US" w:eastAsia="zh-CN"/>
              </w:rPr>
            </w:pPr>
          </w:p>
          <w:p w14:paraId="5066A141">
            <w:pPr>
              <w:spacing w:line="240" w:lineRule="auto"/>
              <w:jc w:val="both"/>
              <w:rPr>
                <w:rFonts w:hint="eastAsia"/>
                <w:b w:val="0"/>
                <w:bCs w:val="0"/>
                <w:sz w:val="24"/>
                <w:szCs w:val="24"/>
                <w:vertAlign w:val="baseline"/>
                <w:lang w:val="en-US" w:eastAsia="zh-CN"/>
              </w:rPr>
            </w:pPr>
          </w:p>
          <w:p w14:paraId="5616AB29">
            <w:pPr>
              <w:spacing w:line="240" w:lineRule="auto"/>
              <w:jc w:val="both"/>
              <w:rPr>
                <w:rFonts w:hint="eastAsia"/>
                <w:b w:val="0"/>
                <w:bCs w:val="0"/>
                <w:sz w:val="24"/>
                <w:szCs w:val="24"/>
                <w:vertAlign w:val="baseline"/>
                <w:lang w:val="en-US" w:eastAsia="zh-CN"/>
              </w:rPr>
            </w:pPr>
          </w:p>
          <w:p w14:paraId="3C712EF1">
            <w:pPr>
              <w:spacing w:line="240" w:lineRule="auto"/>
              <w:jc w:val="both"/>
              <w:rPr>
                <w:rFonts w:hint="eastAsia"/>
                <w:b w:val="0"/>
                <w:bCs w:val="0"/>
                <w:sz w:val="24"/>
                <w:szCs w:val="24"/>
                <w:vertAlign w:val="baseline"/>
                <w:lang w:val="en-US" w:eastAsia="zh-CN"/>
              </w:rPr>
            </w:pPr>
          </w:p>
          <w:p w14:paraId="22BD9FD7">
            <w:pPr>
              <w:spacing w:line="240" w:lineRule="auto"/>
              <w:jc w:val="both"/>
              <w:rPr>
                <w:rFonts w:hint="eastAsia"/>
                <w:b w:val="0"/>
                <w:bCs w:val="0"/>
                <w:sz w:val="24"/>
                <w:szCs w:val="24"/>
                <w:vertAlign w:val="baseline"/>
                <w:lang w:val="en-US" w:eastAsia="zh-CN"/>
              </w:rPr>
            </w:pPr>
          </w:p>
          <w:p w14:paraId="7225CF7E">
            <w:pPr>
              <w:spacing w:line="240" w:lineRule="auto"/>
              <w:jc w:val="both"/>
              <w:rPr>
                <w:rFonts w:hint="eastAsia"/>
                <w:b w:val="0"/>
                <w:bCs w:val="0"/>
                <w:sz w:val="24"/>
                <w:szCs w:val="24"/>
                <w:vertAlign w:val="baseline"/>
                <w:lang w:val="en-US" w:eastAsia="zh-CN"/>
              </w:rPr>
            </w:pPr>
          </w:p>
          <w:p w14:paraId="60ECE557">
            <w:pPr>
              <w:spacing w:line="240" w:lineRule="auto"/>
              <w:jc w:val="both"/>
              <w:rPr>
                <w:rFonts w:hint="eastAsia"/>
                <w:b w:val="0"/>
                <w:bCs w:val="0"/>
                <w:sz w:val="24"/>
                <w:szCs w:val="24"/>
                <w:vertAlign w:val="baseline"/>
                <w:lang w:val="en-US" w:eastAsia="zh-CN"/>
              </w:rPr>
            </w:pPr>
          </w:p>
          <w:p w14:paraId="42D78AB1">
            <w:pPr>
              <w:keepNext w:val="0"/>
              <w:keepLines w:val="0"/>
              <w:widowControl/>
              <w:suppressLineNumbers w:val="0"/>
              <w:jc w:val="left"/>
            </w:pPr>
            <w:r>
              <w:rPr>
                <w:rFonts w:ascii="宋体" w:hAnsi="宋体" w:eastAsia="宋体" w:cs="宋体"/>
                <w:b/>
                <w:bCs/>
                <w:kern w:val="0"/>
                <w:sz w:val="24"/>
                <w:szCs w:val="24"/>
                <w:lang w:val="en-US" w:eastAsia="zh-CN" w:bidi="ar"/>
              </w:rPr>
              <w:t>学生活动</w:t>
            </w:r>
            <w:r>
              <w:rPr>
                <w:rFonts w:ascii="宋体" w:hAnsi="宋体" w:eastAsia="宋体" w:cs="宋体"/>
                <w:kern w:val="0"/>
                <w:sz w:val="24"/>
                <w:szCs w:val="24"/>
                <w:lang w:val="en-US" w:eastAsia="zh-CN" w:bidi="ar"/>
              </w:rPr>
              <w:t>：学生们有序地参观展示区，有的真的拿铅笔试试笔筒能不能装，有的拿起小篮子看看能不能装东西。互评时，学生们真诚地分享感受：“你的笔筒能装很多笔，真好用”“你的小篮子编得很结实，我喜欢”。介绍自己作品时，学生们自豪地展示 “我的作品最实用”，成就感满满。</w:t>
            </w:r>
          </w:p>
          <w:p w14:paraId="12A59066">
            <w:pPr>
              <w:spacing w:line="240" w:lineRule="auto"/>
              <w:jc w:val="both"/>
              <w:rPr>
                <w:rFonts w:hint="eastAsia"/>
                <w:b w:val="0"/>
                <w:bCs w:val="0"/>
                <w:sz w:val="24"/>
                <w:szCs w:val="24"/>
                <w:vertAlign w:val="baseline"/>
                <w:lang w:val="en-US" w:eastAsia="zh-CN"/>
              </w:rPr>
            </w:pPr>
          </w:p>
        </w:tc>
        <w:tc>
          <w:tcPr>
            <w:tcW w:w="2467" w:type="dxa"/>
            <w:shd w:val="clear" w:color="auto" w:fill="auto"/>
            <w:vAlign w:val="center"/>
          </w:tcPr>
          <w:p w14:paraId="48876324">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：复习导入能快速唤醒学生对前两课知识的记忆，巩固 “编织材料”“编织分类” 的核心概念，为后续 “技法迁移应用” 奠定基础。教师的提问由易到难，符合二年级学生的认知规律，既能让学生感受到 “我记得很牢” 的成就感，又能自然过渡到 “现代编织的创新应用”。课件的视觉过渡，让 “复习知识” 与 “新课主题” 紧密衔接，避免导入生硬，让学生带着 “展示手艺” 的热情进入新课。</w:t>
            </w:r>
          </w:p>
          <w:p w14:paraId="258BE9FA">
            <w:pPr>
              <w:spacing w:line="240" w:lineRule="auto"/>
              <w:jc w:val="both"/>
              <w:rPr>
                <w:rFonts w:hint="eastAsia"/>
                <w:b w:val="0"/>
                <w:bCs w:val="0"/>
                <w:sz w:val="24"/>
                <w:szCs w:val="24"/>
                <w:vertAlign w:val="baseline"/>
                <w:lang w:val="en-US" w:eastAsia="zh-CN"/>
              </w:rPr>
            </w:pPr>
          </w:p>
          <w:p w14:paraId="7E332AEB">
            <w:pPr>
              <w:spacing w:line="240" w:lineRule="auto"/>
              <w:jc w:val="both"/>
              <w:rPr>
                <w:rFonts w:hint="eastAsia"/>
                <w:b w:val="0"/>
                <w:bCs w:val="0"/>
                <w:sz w:val="24"/>
                <w:szCs w:val="24"/>
                <w:vertAlign w:val="baseline"/>
                <w:lang w:val="en-US" w:eastAsia="zh-CN"/>
              </w:rPr>
            </w:pPr>
          </w:p>
          <w:p w14:paraId="7C7FD3B0">
            <w:pPr>
              <w:spacing w:line="240" w:lineRule="auto"/>
              <w:jc w:val="both"/>
              <w:rPr>
                <w:rFonts w:hint="eastAsia"/>
                <w:b w:val="0"/>
                <w:bCs w:val="0"/>
                <w:sz w:val="24"/>
                <w:szCs w:val="24"/>
                <w:vertAlign w:val="baseline"/>
                <w:lang w:val="en-US" w:eastAsia="zh-CN"/>
              </w:rPr>
            </w:pPr>
          </w:p>
          <w:p w14:paraId="5635DA75">
            <w:pPr>
              <w:spacing w:line="240" w:lineRule="auto"/>
              <w:jc w:val="both"/>
              <w:rPr>
                <w:rFonts w:hint="eastAsia"/>
                <w:b w:val="0"/>
                <w:bCs w:val="0"/>
                <w:sz w:val="24"/>
                <w:szCs w:val="24"/>
                <w:vertAlign w:val="baseline"/>
                <w:lang w:val="en-US" w:eastAsia="zh-CN"/>
              </w:rPr>
            </w:pPr>
          </w:p>
          <w:p w14:paraId="1F2AE841">
            <w:pPr>
              <w:spacing w:line="240" w:lineRule="auto"/>
              <w:jc w:val="both"/>
              <w:rPr>
                <w:rFonts w:hint="eastAsia"/>
                <w:b w:val="0"/>
                <w:bCs w:val="0"/>
                <w:sz w:val="24"/>
                <w:szCs w:val="24"/>
                <w:vertAlign w:val="baseline"/>
                <w:lang w:val="en-US" w:eastAsia="zh-CN"/>
              </w:rPr>
            </w:pPr>
          </w:p>
          <w:p w14:paraId="0B9F8521">
            <w:pPr>
              <w:spacing w:line="240" w:lineRule="auto"/>
              <w:jc w:val="both"/>
              <w:rPr>
                <w:rFonts w:hint="eastAsia"/>
                <w:b w:val="0"/>
                <w:bCs w:val="0"/>
                <w:sz w:val="24"/>
                <w:szCs w:val="24"/>
                <w:vertAlign w:val="baseline"/>
                <w:lang w:val="en-US" w:eastAsia="zh-CN"/>
              </w:rPr>
            </w:pPr>
          </w:p>
          <w:p w14:paraId="6F03904D">
            <w:pPr>
              <w:spacing w:line="240" w:lineRule="auto"/>
              <w:jc w:val="both"/>
              <w:rPr>
                <w:rFonts w:hint="eastAsia"/>
                <w:b w:val="0"/>
                <w:bCs w:val="0"/>
                <w:sz w:val="24"/>
                <w:szCs w:val="24"/>
                <w:vertAlign w:val="baseline"/>
                <w:lang w:val="en-US" w:eastAsia="zh-CN"/>
              </w:rPr>
            </w:pPr>
          </w:p>
          <w:p w14:paraId="3C4DDCA8">
            <w:pPr>
              <w:spacing w:line="240" w:lineRule="auto"/>
              <w:jc w:val="both"/>
              <w:rPr>
                <w:rFonts w:hint="eastAsia"/>
                <w:b w:val="0"/>
                <w:bCs w:val="0"/>
                <w:sz w:val="24"/>
                <w:szCs w:val="24"/>
                <w:vertAlign w:val="baseline"/>
                <w:lang w:val="en-US" w:eastAsia="zh-CN"/>
              </w:rPr>
            </w:pPr>
          </w:p>
          <w:p w14:paraId="2A6B20BB">
            <w:pPr>
              <w:spacing w:line="240" w:lineRule="auto"/>
              <w:jc w:val="both"/>
              <w:rPr>
                <w:rFonts w:hint="eastAsia"/>
                <w:b w:val="0"/>
                <w:bCs w:val="0"/>
                <w:sz w:val="24"/>
                <w:szCs w:val="24"/>
                <w:vertAlign w:val="baseline"/>
                <w:lang w:val="en-US" w:eastAsia="zh-CN"/>
              </w:rPr>
            </w:pPr>
          </w:p>
          <w:p w14:paraId="41281C50">
            <w:pPr>
              <w:keepNext w:val="0"/>
              <w:keepLines w:val="0"/>
              <w:widowControl/>
              <w:suppressLineNumbers w:val="0"/>
              <w:jc w:val="left"/>
              <w:rPr>
                <w:rFonts w:ascii="宋体" w:hAnsi="宋体" w:eastAsia="宋体" w:cs="宋体"/>
                <w:b/>
                <w:bCs/>
                <w:kern w:val="0"/>
                <w:sz w:val="24"/>
                <w:szCs w:val="24"/>
                <w:lang w:val="en-US" w:eastAsia="zh-CN" w:bidi="ar"/>
              </w:rPr>
            </w:pPr>
          </w:p>
          <w:p w14:paraId="3D7BA185">
            <w:pPr>
              <w:keepNext w:val="0"/>
              <w:keepLines w:val="0"/>
              <w:widowControl/>
              <w:suppressLineNumbers w:val="0"/>
              <w:jc w:val="left"/>
              <w:rPr>
                <w:rFonts w:ascii="宋体" w:hAnsi="宋体" w:eastAsia="宋体" w:cs="宋体"/>
                <w:b/>
                <w:bCs/>
                <w:kern w:val="0"/>
                <w:sz w:val="24"/>
                <w:szCs w:val="24"/>
                <w:lang w:val="en-US" w:eastAsia="zh-CN" w:bidi="ar"/>
              </w:rPr>
            </w:pPr>
          </w:p>
          <w:p w14:paraId="45E12D9D">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：通过 “家居 — 艺术 — 时装 — 公益 — 建筑” 五个维度的现代编织案例，让学生全面感受 “传统手艺的现代创新”，打破 “编织只能做小物件” 的固有认知。每个案例都结合图片和生活化讲解（如 “家里的毯子”“街上的大树”），降低理解难度，让学生明白 “编织手艺无处不在，能解决不同的生活需求”。菲律宾编织建筑的案例，还能拓宽学生的国际视野，理解 “编织是世界共通的手艺”，为后续 “用手艺解决生活小问题” 的实践奠定认知基础。</w:t>
            </w:r>
          </w:p>
          <w:p w14:paraId="34A5058B">
            <w:pPr>
              <w:keepNext w:val="0"/>
              <w:keepLines w:val="0"/>
              <w:widowControl/>
              <w:suppressLineNumbers w:val="0"/>
              <w:jc w:val="left"/>
              <w:rPr>
                <w:rFonts w:ascii="宋体" w:hAnsi="宋体" w:eastAsia="宋体" w:cs="宋体"/>
                <w:b/>
                <w:bCs/>
                <w:kern w:val="0"/>
                <w:sz w:val="24"/>
                <w:szCs w:val="24"/>
                <w:lang w:val="en-US" w:eastAsia="zh-CN" w:bidi="ar"/>
              </w:rPr>
            </w:pPr>
          </w:p>
          <w:p w14:paraId="6287EC98">
            <w:pPr>
              <w:keepNext w:val="0"/>
              <w:keepLines w:val="0"/>
              <w:widowControl/>
              <w:suppressLineNumbers w:val="0"/>
              <w:jc w:val="left"/>
              <w:rPr>
                <w:rFonts w:ascii="宋体" w:hAnsi="宋体" w:eastAsia="宋体" w:cs="宋体"/>
                <w:b/>
                <w:bCs/>
                <w:kern w:val="0"/>
                <w:sz w:val="24"/>
                <w:szCs w:val="24"/>
                <w:lang w:val="en-US" w:eastAsia="zh-CN" w:bidi="ar"/>
              </w:rPr>
            </w:pPr>
          </w:p>
          <w:p w14:paraId="03E3A5AC">
            <w:pPr>
              <w:keepNext w:val="0"/>
              <w:keepLines w:val="0"/>
              <w:widowControl/>
              <w:suppressLineNumbers w:val="0"/>
              <w:jc w:val="left"/>
              <w:rPr>
                <w:rFonts w:ascii="宋体" w:hAnsi="宋体" w:eastAsia="宋体" w:cs="宋体"/>
                <w:b/>
                <w:bCs/>
                <w:kern w:val="0"/>
                <w:sz w:val="24"/>
                <w:szCs w:val="24"/>
                <w:lang w:val="en-US" w:eastAsia="zh-CN" w:bidi="ar"/>
              </w:rPr>
            </w:pPr>
          </w:p>
          <w:p w14:paraId="03586E3C">
            <w:pPr>
              <w:keepNext w:val="0"/>
              <w:keepLines w:val="0"/>
              <w:widowControl/>
              <w:suppressLineNumbers w:val="0"/>
              <w:jc w:val="left"/>
              <w:rPr>
                <w:rFonts w:ascii="宋体" w:hAnsi="宋体" w:eastAsia="宋体" w:cs="宋体"/>
                <w:b/>
                <w:bCs/>
                <w:kern w:val="0"/>
                <w:sz w:val="24"/>
                <w:szCs w:val="24"/>
                <w:lang w:val="en-US" w:eastAsia="zh-CN" w:bidi="ar"/>
              </w:rPr>
            </w:pPr>
          </w:p>
          <w:p w14:paraId="009B6603">
            <w:pPr>
              <w:keepNext w:val="0"/>
              <w:keepLines w:val="0"/>
              <w:widowControl/>
              <w:suppressLineNumbers w:val="0"/>
              <w:jc w:val="left"/>
              <w:rPr>
                <w:rFonts w:ascii="宋体" w:hAnsi="宋体" w:eastAsia="宋体" w:cs="宋体"/>
                <w:b/>
                <w:bCs/>
                <w:kern w:val="0"/>
                <w:sz w:val="24"/>
                <w:szCs w:val="24"/>
                <w:lang w:val="en-US" w:eastAsia="zh-CN" w:bidi="ar"/>
              </w:rPr>
            </w:pPr>
          </w:p>
          <w:p w14:paraId="5966AE51">
            <w:pPr>
              <w:keepNext w:val="0"/>
              <w:keepLines w:val="0"/>
              <w:widowControl/>
              <w:suppressLineNumbers w:val="0"/>
              <w:jc w:val="left"/>
              <w:rPr>
                <w:rFonts w:ascii="宋体" w:hAnsi="宋体" w:eastAsia="宋体" w:cs="宋体"/>
                <w:b/>
                <w:bCs/>
                <w:kern w:val="0"/>
                <w:sz w:val="24"/>
                <w:szCs w:val="24"/>
                <w:lang w:val="en-US" w:eastAsia="zh-CN" w:bidi="ar"/>
              </w:rPr>
            </w:pPr>
          </w:p>
          <w:p w14:paraId="678B3033">
            <w:pPr>
              <w:keepNext w:val="0"/>
              <w:keepLines w:val="0"/>
              <w:widowControl/>
              <w:suppressLineNumbers w:val="0"/>
              <w:jc w:val="left"/>
              <w:rPr>
                <w:rFonts w:ascii="宋体" w:hAnsi="宋体" w:eastAsia="宋体" w:cs="宋体"/>
                <w:b/>
                <w:bCs/>
                <w:kern w:val="0"/>
                <w:sz w:val="24"/>
                <w:szCs w:val="24"/>
                <w:lang w:val="en-US" w:eastAsia="zh-CN" w:bidi="ar"/>
              </w:rPr>
            </w:pPr>
          </w:p>
          <w:p w14:paraId="7924B989">
            <w:pPr>
              <w:keepNext w:val="0"/>
              <w:keepLines w:val="0"/>
              <w:widowControl/>
              <w:suppressLineNumbers w:val="0"/>
              <w:jc w:val="left"/>
              <w:rPr>
                <w:rFonts w:ascii="宋体" w:hAnsi="宋体" w:eastAsia="宋体" w:cs="宋体"/>
                <w:b/>
                <w:bCs/>
                <w:kern w:val="0"/>
                <w:sz w:val="24"/>
                <w:szCs w:val="24"/>
                <w:lang w:val="en-US" w:eastAsia="zh-CN" w:bidi="ar"/>
              </w:rPr>
            </w:pPr>
          </w:p>
          <w:p w14:paraId="4071651A">
            <w:pPr>
              <w:keepNext w:val="0"/>
              <w:keepLines w:val="0"/>
              <w:widowControl/>
              <w:suppressLineNumbers w:val="0"/>
              <w:jc w:val="left"/>
              <w:rPr>
                <w:rFonts w:ascii="宋体" w:hAnsi="宋体" w:eastAsia="宋体" w:cs="宋体"/>
                <w:b/>
                <w:bCs/>
                <w:kern w:val="0"/>
                <w:sz w:val="24"/>
                <w:szCs w:val="24"/>
                <w:lang w:val="en-US" w:eastAsia="zh-CN" w:bidi="ar"/>
              </w:rPr>
            </w:pPr>
          </w:p>
          <w:p w14:paraId="5C3F5AC8">
            <w:pPr>
              <w:keepNext w:val="0"/>
              <w:keepLines w:val="0"/>
              <w:widowControl/>
              <w:suppressLineNumbers w:val="0"/>
              <w:jc w:val="left"/>
              <w:rPr>
                <w:rFonts w:ascii="宋体" w:hAnsi="宋体" w:eastAsia="宋体" w:cs="宋体"/>
                <w:b/>
                <w:bCs/>
                <w:kern w:val="0"/>
                <w:sz w:val="24"/>
                <w:szCs w:val="24"/>
                <w:lang w:val="en-US" w:eastAsia="zh-CN" w:bidi="ar"/>
              </w:rPr>
            </w:pPr>
          </w:p>
          <w:p w14:paraId="322068A2">
            <w:pPr>
              <w:keepNext w:val="0"/>
              <w:keepLines w:val="0"/>
              <w:widowControl/>
              <w:suppressLineNumbers w:val="0"/>
              <w:jc w:val="left"/>
              <w:rPr>
                <w:rFonts w:ascii="宋体" w:hAnsi="宋体" w:eastAsia="宋体" w:cs="宋体"/>
                <w:b/>
                <w:bCs/>
                <w:kern w:val="0"/>
                <w:sz w:val="24"/>
                <w:szCs w:val="24"/>
                <w:lang w:val="en-US" w:eastAsia="zh-CN" w:bidi="ar"/>
              </w:rPr>
            </w:pPr>
          </w:p>
          <w:p w14:paraId="1EC1CF71">
            <w:pPr>
              <w:keepNext w:val="0"/>
              <w:keepLines w:val="0"/>
              <w:widowControl/>
              <w:suppressLineNumbers w:val="0"/>
              <w:jc w:val="left"/>
              <w:rPr>
                <w:rFonts w:ascii="宋体" w:hAnsi="宋体" w:eastAsia="宋体" w:cs="宋体"/>
                <w:b/>
                <w:bCs/>
                <w:kern w:val="0"/>
                <w:sz w:val="24"/>
                <w:szCs w:val="24"/>
                <w:lang w:val="en-US" w:eastAsia="zh-CN" w:bidi="ar"/>
              </w:rPr>
            </w:pPr>
          </w:p>
          <w:p w14:paraId="0F2837BB">
            <w:pPr>
              <w:keepNext w:val="0"/>
              <w:keepLines w:val="0"/>
              <w:widowControl/>
              <w:suppressLineNumbers w:val="0"/>
              <w:jc w:val="left"/>
              <w:rPr>
                <w:rFonts w:ascii="宋体" w:hAnsi="宋体" w:eastAsia="宋体" w:cs="宋体"/>
                <w:b/>
                <w:bCs/>
                <w:kern w:val="0"/>
                <w:sz w:val="24"/>
                <w:szCs w:val="24"/>
                <w:lang w:val="en-US" w:eastAsia="zh-CN" w:bidi="ar"/>
              </w:rPr>
            </w:pPr>
          </w:p>
          <w:p w14:paraId="46D877C2">
            <w:pPr>
              <w:keepNext w:val="0"/>
              <w:keepLines w:val="0"/>
              <w:widowControl/>
              <w:suppressLineNumbers w:val="0"/>
              <w:jc w:val="left"/>
              <w:rPr>
                <w:rFonts w:ascii="宋体" w:hAnsi="宋体" w:eastAsia="宋体" w:cs="宋体"/>
                <w:b/>
                <w:bCs/>
                <w:kern w:val="0"/>
                <w:sz w:val="24"/>
                <w:szCs w:val="24"/>
                <w:lang w:val="en-US" w:eastAsia="zh-CN" w:bidi="ar"/>
              </w:rPr>
            </w:pPr>
          </w:p>
          <w:p w14:paraId="0BA4862C">
            <w:pPr>
              <w:keepNext w:val="0"/>
              <w:keepLines w:val="0"/>
              <w:widowControl/>
              <w:suppressLineNumbers w:val="0"/>
              <w:jc w:val="left"/>
              <w:rPr>
                <w:rFonts w:ascii="宋体" w:hAnsi="宋体" w:eastAsia="宋体" w:cs="宋体"/>
                <w:b/>
                <w:bCs/>
                <w:kern w:val="0"/>
                <w:sz w:val="24"/>
                <w:szCs w:val="24"/>
                <w:lang w:val="en-US" w:eastAsia="zh-CN" w:bidi="ar"/>
              </w:rPr>
            </w:pPr>
          </w:p>
          <w:p w14:paraId="18F09D00">
            <w:pPr>
              <w:keepNext w:val="0"/>
              <w:keepLines w:val="0"/>
              <w:widowControl/>
              <w:suppressLineNumbers w:val="0"/>
              <w:jc w:val="left"/>
              <w:rPr>
                <w:rFonts w:ascii="宋体" w:hAnsi="宋体" w:eastAsia="宋体" w:cs="宋体"/>
                <w:b/>
                <w:bCs/>
                <w:kern w:val="0"/>
                <w:sz w:val="24"/>
                <w:szCs w:val="24"/>
                <w:lang w:val="en-US" w:eastAsia="zh-CN" w:bidi="ar"/>
              </w:rPr>
            </w:pPr>
          </w:p>
          <w:p w14:paraId="6E49346F">
            <w:pPr>
              <w:keepNext w:val="0"/>
              <w:keepLines w:val="0"/>
              <w:widowControl/>
              <w:suppressLineNumbers w:val="0"/>
              <w:jc w:val="left"/>
              <w:rPr>
                <w:rFonts w:ascii="宋体" w:hAnsi="宋体" w:eastAsia="宋体" w:cs="宋体"/>
                <w:b/>
                <w:bCs/>
                <w:kern w:val="0"/>
                <w:sz w:val="24"/>
                <w:szCs w:val="24"/>
                <w:lang w:val="en-US" w:eastAsia="zh-CN" w:bidi="ar"/>
              </w:rPr>
            </w:pPr>
          </w:p>
          <w:p w14:paraId="058F7AAC">
            <w:pPr>
              <w:keepNext w:val="0"/>
              <w:keepLines w:val="0"/>
              <w:widowControl/>
              <w:suppressLineNumbers w:val="0"/>
              <w:jc w:val="left"/>
              <w:rPr>
                <w:rFonts w:ascii="宋体" w:hAnsi="宋体" w:eastAsia="宋体" w:cs="宋体"/>
                <w:b/>
                <w:bCs/>
                <w:kern w:val="0"/>
                <w:sz w:val="24"/>
                <w:szCs w:val="24"/>
                <w:lang w:val="en-US" w:eastAsia="zh-CN" w:bidi="ar"/>
              </w:rPr>
            </w:pPr>
          </w:p>
          <w:p w14:paraId="72D96A07">
            <w:pPr>
              <w:keepNext w:val="0"/>
              <w:keepLines w:val="0"/>
              <w:widowControl/>
              <w:suppressLineNumbers w:val="0"/>
              <w:jc w:val="left"/>
              <w:rPr>
                <w:rFonts w:ascii="宋体" w:hAnsi="宋体" w:eastAsia="宋体" w:cs="宋体"/>
                <w:b/>
                <w:bCs/>
                <w:kern w:val="0"/>
                <w:sz w:val="24"/>
                <w:szCs w:val="24"/>
                <w:lang w:val="en-US" w:eastAsia="zh-CN" w:bidi="ar"/>
              </w:rPr>
            </w:pPr>
          </w:p>
          <w:p w14:paraId="68E4CE1D">
            <w:pPr>
              <w:keepNext w:val="0"/>
              <w:keepLines w:val="0"/>
              <w:widowControl/>
              <w:suppressLineNumbers w:val="0"/>
              <w:jc w:val="left"/>
              <w:rPr>
                <w:rFonts w:ascii="宋体" w:hAnsi="宋体" w:eastAsia="宋体" w:cs="宋体"/>
                <w:b/>
                <w:bCs/>
                <w:kern w:val="0"/>
                <w:sz w:val="24"/>
                <w:szCs w:val="24"/>
                <w:lang w:val="en-US" w:eastAsia="zh-CN" w:bidi="ar"/>
              </w:rPr>
            </w:pPr>
          </w:p>
          <w:p w14:paraId="0EDB7145">
            <w:pPr>
              <w:keepNext w:val="0"/>
              <w:keepLines w:val="0"/>
              <w:widowControl/>
              <w:suppressLineNumbers w:val="0"/>
              <w:jc w:val="left"/>
              <w:rPr>
                <w:rFonts w:ascii="宋体" w:hAnsi="宋体" w:eastAsia="宋体" w:cs="宋体"/>
                <w:b/>
                <w:bCs/>
                <w:kern w:val="0"/>
                <w:sz w:val="24"/>
                <w:szCs w:val="24"/>
                <w:lang w:val="en-US" w:eastAsia="zh-CN" w:bidi="ar"/>
              </w:rPr>
            </w:pPr>
          </w:p>
          <w:p w14:paraId="07F06DCB">
            <w:pPr>
              <w:keepNext w:val="0"/>
              <w:keepLines w:val="0"/>
              <w:widowControl/>
              <w:suppressLineNumbers w:val="0"/>
              <w:jc w:val="left"/>
              <w:rPr>
                <w:rFonts w:ascii="宋体" w:hAnsi="宋体" w:eastAsia="宋体" w:cs="宋体"/>
                <w:b/>
                <w:bCs/>
                <w:kern w:val="0"/>
                <w:sz w:val="24"/>
                <w:szCs w:val="24"/>
                <w:lang w:val="en-US" w:eastAsia="zh-CN" w:bidi="ar"/>
              </w:rPr>
            </w:pPr>
          </w:p>
          <w:p w14:paraId="0ED9AF5C">
            <w:pPr>
              <w:keepNext w:val="0"/>
              <w:keepLines w:val="0"/>
              <w:widowControl/>
              <w:suppressLineNumbers w:val="0"/>
              <w:jc w:val="left"/>
              <w:rPr>
                <w:rFonts w:ascii="宋体" w:hAnsi="宋体" w:eastAsia="宋体" w:cs="宋体"/>
                <w:b/>
                <w:bCs/>
                <w:kern w:val="0"/>
                <w:sz w:val="24"/>
                <w:szCs w:val="24"/>
                <w:lang w:val="en-US" w:eastAsia="zh-CN" w:bidi="ar"/>
              </w:rPr>
            </w:pPr>
          </w:p>
          <w:p w14:paraId="3031DCB4">
            <w:pPr>
              <w:keepNext w:val="0"/>
              <w:keepLines w:val="0"/>
              <w:widowControl/>
              <w:suppressLineNumbers w:val="0"/>
              <w:jc w:val="left"/>
              <w:rPr>
                <w:rFonts w:ascii="宋体" w:hAnsi="宋体" w:eastAsia="宋体" w:cs="宋体"/>
                <w:b/>
                <w:bCs/>
                <w:kern w:val="0"/>
                <w:sz w:val="24"/>
                <w:szCs w:val="24"/>
                <w:lang w:val="en-US" w:eastAsia="zh-CN" w:bidi="ar"/>
              </w:rPr>
            </w:pPr>
          </w:p>
          <w:p w14:paraId="7C594A86">
            <w:pPr>
              <w:keepNext w:val="0"/>
              <w:keepLines w:val="0"/>
              <w:widowControl/>
              <w:suppressLineNumbers w:val="0"/>
              <w:jc w:val="left"/>
              <w:rPr>
                <w:rFonts w:ascii="宋体" w:hAnsi="宋体" w:eastAsia="宋体" w:cs="宋体"/>
                <w:b/>
                <w:bCs/>
                <w:kern w:val="0"/>
                <w:sz w:val="24"/>
                <w:szCs w:val="24"/>
                <w:lang w:val="en-US" w:eastAsia="zh-CN" w:bidi="ar"/>
              </w:rPr>
            </w:pPr>
          </w:p>
          <w:p w14:paraId="286AD790">
            <w:pPr>
              <w:keepNext w:val="0"/>
              <w:keepLines w:val="0"/>
              <w:widowControl/>
              <w:suppressLineNumbers w:val="0"/>
              <w:jc w:val="left"/>
              <w:rPr>
                <w:rFonts w:ascii="宋体" w:hAnsi="宋体" w:eastAsia="宋体" w:cs="宋体"/>
                <w:b/>
                <w:bCs/>
                <w:kern w:val="0"/>
                <w:sz w:val="24"/>
                <w:szCs w:val="24"/>
                <w:lang w:val="en-US" w:eastAsia="zh-CN" w:bidi="ar"/>
              </w:rPr>
            </w:pPr>
          </w:p>
          <w:p w14:paraId="4CAC6D04">
            <w:pPr>
              <w:keepNext w:val="0"/>
              <w:keepLines w:val="0"/>
              <w:widowControl/>
              <w:suppressLineNumbers w:val="0"/>
              <w:jc w:val="left"/>
              <w:rPr>
                <w:rFonts w:ascii="宋体" w:hAnsi="宋体" w:eastAsia="宋体" w:cs="宋体"/>
                <w:b/>
                <w:bCs/>
                <w:kern w:val="0"/>
                <w:sz w:val="24"/>
                <w:szCs w:val="24"/>
                <w:lang w:val="en-US" w:eastAsia="zh-CN" w:bidi="ar"/>
              </w:rPr>
            </w:pPr>
          </w:p>
          <w:p w14:paraId="74C1E7CE">
            <w:pPr>
              <w:keepNext w:val="0"/>
              <w:keepLines w:val="0"/>
              <w:widowControl/>
              <w:suppressLineNumbers w:val="0"/>
              <w:jc w:val="left"/>
              <w:rPr>
                <w:rFonts w:ascii="宋体" w:hAnsi="宋体" w:eastAsia="宋体" w:cs="宋体"/>
                <w:b/>
                <w:bCs/>
                <w:kern w:val="0"/>
                <w:sz w:val="24"/>
                <w:szCs w:val="24"/>
                <w:lang w:val="en-US" w:eastAsia="zh-CN" w:bidi="ar"/>
              </w:rPr>
            </w:pPr>
          </w:p>
          <w:p w14:paraId="3F0F1F98">
            <w:pPr>
              <w:keepNext w:val="0"/>
              <w:keepLines w:val="0"/>
              <w:widowControl/>
              <w:suppressLineNumbers w:val="0"/>
              <w:jc w:val="left"/>
              <w:rPr>
                <w:rFonts w:ascii="宋体" w:hAnsi="宋体" w:eastAsia="宋体" w:cs="宋体"/>
                <w:b/>
                <w:bCs/>
                <w:kern w:val="0"/>
                <w:sz w:val="24"/>
                <w:szCs w:val="24"/>
                <w:lang w:val="en-US" w:eastAsia="zh-CN" w:bidi="ar"/>
              </w:rPr>
            </w:pPr>
          </w:p>
          <w:p w14:paraId="154894AB">
            <w:pPr>
              <w:keepNext w:val="0"/>
              <w:keepLines w:val="0"/>
              <w:widowControl/>
              <w:suppressLineNumbers w:val="0"/>
              <w:jc w:val="left"/>
              <w:rPr>
                <w:rFonts w:ascii="宋体" w:hAnsi="宋体" w:eastAsia="宋体" w:cs="宋体"/>
                <w:b/>
                <w:bCs/>
                <w:kern w:val="0"/>
                <w:sz w:val="24"/>
                <w:szCs w:val="24"/>
                <w:lang w:val="en-US" w:eastAsia="zh-CN" w:bidi="ar"/>
              </w:rPr>
            </w:pPr>
          </w:p>
          <w:p w14:paraId="474F6871">
            <w:pPr>
              <w:keepNext w:val="0"/>
              <w:keepLines w:val="0"/>
              <w:widowControl/>
              <w:suppressLineNumbers w:val="0"/>
              <w:jc w:val="left"/>
              <w:rPr>
                <w:rFonts w:ascii="宋体" w:hAnsi="宋体" w:eastAsia="宋体" w:cs="宋体"/>
                <w:b/>
                <w:bCs/>
                <w:kern w:val="0"/>
                <w:sz w:val="24"/>
                <w:szCs w:val="24"/>
                <w:lang w:val="en-US" w:eastAsia="zh-CN" w:bidi="ar"/>
              </w:rPr>
            </w:pPr>
          </w:p>
          <w:p w14:paraId="0F97B4FF">
            <w:pPr>
              <w:keepNext w:val="0"/>
              <w:keepLines w:val="0"/>
              <w:widowControl/>
              <w:suppressLineNumbers w:val="0"/>
              <w:jc w:val="left"/>
              <w:rPr>
                <w:rFonts w:ascii="宋体" w:hAnsi="宋体" w:eastAsia="宋体" w:cs="宋体"/>
                <w:b/>
                <w:bCs/>
                <w:kern w:val="0"/>
                <w:sz w:val="24"/>
                <w:szCs w:val="24"/>
                <w:lang w:val="en-US" w:eastAsia="zh-CN" w:bidi="ar"/>
              </w:rPr>
            </w:pPr>
          </w:p>
          <w:p w14:paraId="16C80F00">
            <w:pPr>
              <w:keepNext w:val="0"/>
              <w:keepLines w:val="0"/>
              <w:widowControl/>
              <w:suppressLineNumbers w:val="0"/>
              <w:jc w:val="left"/>
              <w:rPr>
                <w:rFonts w:ascii="宋体" w:hAnsi="宋体" w:eastAsia="宋体" w:cs="宋体"/>
                <w:b/>
                <w:bCs/>
                <w:kern w:val="0"/>
                <w:sz w:val="24"/>
                <w:szCs w:val="24"/>
                <w:lang w:val="en-US" w:eastAsia="zh-CN" w:bidi="ar"/>
              </w:rPr>
            </w:pPr>
          </w:p>
          <w:p w14:paraId="237774FD">
            <w:pPr>
              <w:keepNext w:val="0"/>
              <w:keepLines w:val="0"/>
              <w:widowControl/>
              <w:suppressLineNumbers w:val="0"/>
              <w:jc w:val="left"/>
              <w:rPr>
                <w:rFonts w:ascii="宋体" w:hAnsi="宋体" w:eastAsia="宋体" w:cs="宋体"/>
                <w:b/>
                <w:bCs/>
                <w:kern w:val="0"/>
                <w:sz w:val="24"/>
                <w:szCs w:val="24"/>
                <w:lang w:val="en-US" w:eastAsia="zh-CN" w:bidi="ar"/>
              </w:rPr>
            </w:pPr>
          </w:p>
          <w:p w14:paraId="34DEAB7C">
            <w:pPr>
              <w:keepNext w:val="0"/>
              <w:keepLines w:val="0"/>
              <w:widowControl/>
              <w:suppressLineNumbers w:val="0"/>
              <w:jc w:val="left"/>
              <w:rPr>
                <w:rFonts w:ascii="宋体" w:hAnsi="宋体" w:eastAsia="宋体" w:cs="宋体"/>
                <w:b/>
                <w:bCs/>
                <w:kern w:val="0"/>
                <w:sz w:val="24"/>
                <w:szCs w:val="24"/>
                <w:lang w:val="en-US" w:eastAsia="zh-CN" w:bidi="ar"/>
              </w:rPr>
            </w:pPr>
          </w:p>
          <w:p w14:paraId="4595EAC6">
            <w:pPr>
              <w:keepNext w:val="0"/>
              <w:keepLines w:val="0"/>
              <w:widowControl/>
              <w:suppressLineNumbers w:val="0"/>
              <w:jc w:val="left"/>
              <w:rPr>
                <w:rFonts w:ascii="宋体" w:hAnsi="宋体" w:eastAsia="宋体" w:cs="宋体"/>
                <w:b/>
                <w:bCs/>
                <w:kern w:val="0"/>
                <w:sz w:val="24"/>
                <w:szCs w:val="24"/>
                <w:lang w:val="en-US" w:eastAsia="zh-CN" w:bidi="ar"/>
              </w:rPr>
            </w:pPr>
          </w:p>
          <w:p w14:paraId="698D2839">
            <w:pPr>
              <w:keepNext w:val="0"/>
              <w:keepLines w:val="0"/>
              <w:widowControl/>
              <w:suppressLineNumbers w:val="0"/>
              <w:jc w:val="left"/>
              <w:rPr>
                <w:rFonts w:ascii="宋体" w:hAnsi="宋体" w:eastAsia="宋体" w:cs="宋体"/>
                <w:b/>
                <w:bCs/>
                <w:kern w:val="0"/>
                <w:sz w:val="24"/>
                <w:szCs w:val="24"/>
                <w:lang w:val="en-US" w:eastAsia="zh-CN" w:bidi="ar"/>
              </w:rPr>
            </w:pPr>
          </w:p>
          <w:p w14:paraId="5F5E4C6D">
            <w:pPr>
              <w:keepNext w:val="0"/>
              <w:keepLines w:val="0"/>
              <w:widowControl/>
              <w:suppressLineNumbers w:val="0"/>
              <w:jc w:val="left"/>
              <w:rPr>
                <w:rFonts w:ascii="宋体" w:hAnsi="宋体" w:eastAsia="宋体" w:cs="宋体"/>
                <w:b/>
                <w:bCs/>
                <w:kern w:val="0"/>
                <w:sz w:val="24"/>
                <w:szCs w:val="24"/>
                <w:lang w:val="en-US" w:eastAsia="zh-CN" w:bidi="ar"/>
              </w:rPr>
            </w:pPr>
          </w:p>
          <w:p w14:paraId="16D5EA98">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：总结环节帮助学生梳理现代编织案例的核心价值 ——“实用 + 审美 + 文化传承”，避免学生只记住案例，却不理解背后的逻辑。“传统→创新” 的箭头图示，直观展现编织手艺的发展脉络，让学生理解 “现代创新不是抛弃传统，而是让传统更适应现在的生活”，为后续 “用传统手艺做现代实用物品” 的实践奠定思想基础。</w:t>
            </w:r>
          </w:p>
          <w:p w14:paraId="1B169AAD">
            <w:pPr>
              <w:keepNext w:val="0"/>
              <w:keepLines w:val="0"/>
              <w:widowControl/>
              <w:suppressLineNumbers w:val="0"/>
              <w:jc w:val="left"/>
              <w:rPr>
                <w:rFonts w:ascii="宋体" w:hAnsi="宋体" w:eastAsia="宋体" w:cs="宋体"/>
                <w:b/>
                <w:bCs/>
                <w:kern w:val="0"/>
                <w:sz w:val="24"/>
                <w:szCs w:val="24"/>
                <w:lang w:val="en-US" w:eastAsia="zh-CN" w:bidi="ar"/>
              </w:rPr>
            </w:pPr>
          </w:p>
          <w:p w14:paraId="0518A3D4">
            <w:pPr>
              <w:keepNext w:val="0"/>
              <w:keepLines w:val="0"/>
              <w:widowControl/>
              <w:suppressLineNumbers w:val="0"/>
              <w:jc w:val="left"/>
              <w:rPr>
                <w:rFonts w:ascii="宋体" w:hAnsi="宋体" w:eastAsia="宋体" w:cs="宋体"/>
                <w:b/>
                <w:bCs/>
                <w:kern w:val="0"/>
                <w:sz w:val="24"/>
                <w:szCs w:val="24"/>
                <w:lang w:val="en-US" w:eastAsia="zh-CN" w:bidi="ar"/>
              </w:rPr>
            </w:pPr>
          </w:p>
          <w:p w14:paraId="3BB317AE">
            <w:pPr>
              <w:keepNext w:val="0"/>
              <w:keepLines w:val="0"/>
              <w:widowControl/>
              <w:suppressLineNumbers w:val="0"/>
              <w:jc w:val="left"/>
              <w:rPr>
                <w:rFonts w:ascii="宋体" w:hAnsi="宋体" w:eastAsia="宋体" w:cs="宋体"/>
                <w:b/>
                <w:bCs/>
                <w:kern w:val="0"/>
                <w:sz w:val="24"/>
                <w:szCs w:val="24"/>
                <w:lang w:val="en-US" w:eastAsia="zh-CN" w:bidi="ar"/>
              </w:rPr>
            </w:pPr>
          </w:p>
          <w:p w14:paraId="195E5572">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：短视频比图片更具动态感和感染力，能让学生直观感受不同编织手艺的操作过程，尤其是 “废旧材料编织” 的片段，为后续实践作业的 “材料选择” 提供参考。轻快的音乐能营造轻松的学习氛围，避免理论讲解的枯燥；视频结尾聚焦 “实用小物件”，能引导学生将灵感聚焦到 “实用创作” 上，避免后续创作时 “不知道做什么”。</w:t>
            </w:r>
          </w:p>
          <w:p w14:paraId="3329ABEA">
            <w:pPr>
              <w:keepNext w:val="0"/>
              <w:keepLines w:val="0"/>
              <w:widowControl/>
              <w:suppressLineNumbers w:val="0"/>
              <w:jc w:val="left"/>
              <w:rPr>
                <w:rFonts w:ascii="宋体" w:hAnsi="宋体" w:eastAsia="宋体" w:cs="宋体"/>
                <w:b/>
                <w:bCs/>
                <w:kern w:val="0"/>
                <w:sz w:val="24"/>
                <w:szCs w:val="24"/>
                <w:lang w:val="en-US" w:eastAsia="zh-CN" w:bidi="ar"/>
              </w:rPr>
            </w:pPr>
          </w:p>
          <w:p w14:paraId="1C8B4FBC">
            <w:pPr>
              <w:keepNext w:val="0"/>
              <w:keepLines w:val="0"/>
              <w:widowControl/>
              <w:suppressLineNumbers w:val="0"/>
              <w:jc w:val="left"/>
              <w:rPr>
                <w:rFonts w:ascii="宋体" w:hAnsi="宋体" w:eastAsia="宋体" w:cs="宋体"/>
                <w:b/>
                <w:bCs/>
                <w:kern w:val="0"/>
                <w:sz w:val="24"/>
                <w:szCs w:val="24"/>
                <w:lang w:val="en-US" w:eastAsia="zh-CN" w:bidi="ar"/>
              </w:rPr>
            </w:pPr>
          </w:p>
          <w:p w14:paraId="7C6DD456">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：选择 “一次性纸杯” 作为材料，既常见易获取，又能体现 “废旧材料改造” 的环保理念；步骤设计清晰，从 “标记 — 剪轨道 — 编织 — 收尾”，每一步都有明确的操作指引，且融入了前两课的 “穿编规律”（一压一挑 = 一上一下），实现 “技法复习 + 材料创新” 的双重目标。教师的讲解强调 “安全剪剪”“底部不剪断” 等关键细节，能帮助学生避免操作失误，确保大多数学生能掌握基础制作方法，为后续 “创意拓展” 奠定技能基础。</w:t>
            </w:r>
          </w:p>
          <w:p w14:paraId="1442290D">
            <w:pPr>
              <w:keepNext w:val="0"/>
              <w:keepLines w:val="0"/>
              <w:widowControl/>
              <w:suppressLineNumbers w:val="0"/>
              <w:jc w:val="left"/>
              <w:rPr>
                <w:rFonts w:ascii="宋体" w:hAnsi="宋体" w:eastAsia="宋体" w:cs="宋体"/>
                <w:b/>
                <w:bCs/>
                <w:kern w:val="0"/>
                <w:sz w:val="24"/>
                <w:szCs w:val="24"/>
                <w:lang w:val="en-US" w:eastAsia="zh-CN" w:bidi="ar"/>
              </w:rPr>
            </w:pPr>
          </w:p>
          <w:p w14:paraId="0FAD299B">
            <w:pPr>
              <w:keepNext w:val="0"/>
              <w:keepLines w:val="0"/>
              <w:widowControl/>
              <w:suppressLineNumbers w:val="0"/>
              <w:jc w:val="left"/>
              <w:rPr>
                <w:rFonts w:ascii="宋体" w:hAnsi="宋体" w:eastAsia="宋体" w:cs="宋体"/>
                <w:b/>
                <w:bCs/>
                <w:kern w:val="0"/>
                <w:sz w:val="24"/>
                <w:szCs w:val="24"/>
                <w:lang w:val="en-US" w:eastAsia="zh-CN" w:bidi="ar"/>
              </w:rPr>
            </w:pPr>
          </w:p>
          <w:p w14:paraId="556EC818">
            <w:pPr>
              <w:keepNext w:val="0"/>
              <w:keepLines w:val="0"/>
              <w:widowControl/>
              <w:suppressLineNumbers w:val="0"/>
              <w:jc w:val="left"/>
              <w:rPr>
                <w:rFonts w:ascii="宋体" w:hAnsi="宋体" w:eastAsia="宋体" w:cs="宋体"/>
                <w:b/>
                <w:bCs/>
                <w:kern w:val="0"/>
                <w:sz w:val="24"/>
                <w:szCs w:val="24"/>
                <w:lang w:val="en-US" w:eastAsia="zh-CN" w:bidi="ar"/>
              </w:rPr>
            </w:pPr>
          </w:p>
          <w:p w14:paraId="12AA1C28">
            <w:pPr>
              <w:keepNext w:val="0"/>
              <w:keepLines w:val="0"/>
              <w:widowControl/>
              <w:suppressLineNumbers w:val="0"/>
              <w:jc w:val="left"/>
              <w:rPr>
                <w:rFonts w:ascii="宋体" w:hAnsi="宋体" w:eastAsia="宋体" w:cs="宋体"/>
                <w:b/>
                <w:bCs/>
                <w:kern w:val="0"/>
                <w:sz w:val="24"/>
                <w:szCs w:val="24"/>
                <w:lang w:val="en-US" w:eastAsia="zh-CN" w:bidi="ar"/>
              </w:rPr>
            </w:pPr>
          </w:p>
          <w:p w14:paraId="5CEC7C3A">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：多元作品欣赏能拓宽学生的创作思路，让他们知道 “除了纸杯，还能用纸箱、毛线、旧报纸做编织作品”“除了小篮子，还能做笔筒、收纳盒”。教师的提问引导学生从 “材料”“功能”“美观” 三个维度评价作品，培养审美能力和表达能力，同时为后续实践作业的 “材料选择”“功能设计” 提供更多参考方向，避免创作单一化。</w:t>
            </w:r>
          </w:p>
          <w:p w14:paraId="56CE824E">
            <w:pPr>
              <w:keepNext w:val="0"/>
              <w:keepLines w:val="0"/>
              <w:widowControl/>
              <w:suppressLineNumbers w:val="0"/>
              <w:jc w:val="left"/>
              <w:rPr>
                <w:rFonts w:ascii="宋体" w:hAnsi="宋体" w:eastAsia="宋体" w:cs="宋体"/>
                <w:b/>
                <w:bCs/>
                <w:kern w:val="0"/>
                <w:sz w:val="24"/>
                <w:szCs w:val="24"/>
                <w:lang w:val="en-US" w:eastAsia="zh-CN" w:bidi="ar"/>
              </w:rPr>
            </w:pPr>
          </w:p>
          <w:p w14:paraId="288CD63D">
            <w:pPr>
              <w:keepNext w:val="0"/>
              <w:keepLines w:val="0"/>
              <w:widowControl/>
              <w:suppressLineNumbers w:val="0"/>
              <w:ind w:firstLine="482" w:firstLineChars="200"/>
              <w:jc w:val="left"/>
              <w:rPr>
                <w:rFonts w:ascii="宋体" w:hAnsi="宋体" w:eastAsia="宋体" w:cs="宋体"/>
                <w:b/>
                <w:bCs/>
                <w:kern w:val="0"/>
                <w:sz w:val="24"/>
                <w:szCs w:val="24"/>
                <w:lang w:val="en-US" w:eastAsia="zh-CN" w:bidi="ar"/>
              </w:rPr>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：实践作业的要求明确，既给了学生 “材料选择”“作品类型” 的自由，又有 “实用”“创意” 的核心要求，避免学生盲目创作。教师的巡视指导兼顾 “技能纠错”（如编织规律、轨道裁剪）和 “创意启发”（如换色、加提手），既帮助学生解决操作难题，又引导他们将 “编织手艺” 与 “实用需求” 深度结合。材料的丰富准备（纸杯、纸箱、旧报纸），满足不同学生的创意需求，同时渗透 “环保” 理念；同伴间的互助，让创作过程充满温馨，呼应 “小小手艺人” 的协作精神。</w:t>
            </w:r>
          </w:p>
          <w:p w14:paraId="4E8A0EE9">
            <w:pPr>
              <w:keepNext w:val="0"/>
              <w:keepLines w:val="0"/>
              <w:widowControl/>
              <w:suppressLineNumbers w:val="0"/>
              <w:jc w:val="left"/>
              <w:rPr>
                <w:rFonts w:ascii="宋体" w:hAnsi="宋体" w:eastAsia="宋体" w:cs="宋体"/>
                <w:b/>
                <w:bCs/>
                <w:kern w:val="0"/>
                <w:sz w:val="24"/>
                <w:szCs w:val="24"/>
                <w:lang w:val="en-US" w:eastAsia="zh-CN" w:bidi="ar"/>
              </w:rPr>
            </w:pPr>
          </w:p>
          <w:p w14:paraId="7DBA7D63">
            <w:pPr>
              <w:keepNext w:val="0"/>
              <w:keepLines w:val="0"/>
              <w:widowControl/>
              <w:suppressLineNumbers w:val="0"/>
              <w:jc w:val="left"/>
              <w:rPr>
                <w:rFonts w:ascii="宋体" w:hAnsi="宋体" w:eastAsia="宋体" w:cs="宋体"/>
                <w:b/>
                <w:bCs/>
                <w:kern w:val="0"/>
                <w:sz w:val="24"/>
                <w:szCs w:val="24"/>
                <w:lang w:val="en-US" w:eastAsia="zh-CN" w:bidi="ar"/>
              </w:rPr>
            </w:pPr>
          </w:p>
          <w:p w14:paraId="01A04240">
            <w:pPr>
              <w:keepNext w:val="0"/>
              <w:keepLines w:val="0"/>
              <w:widowControl/>
              <w:suppressLineNumbers w:val="0"/>
              <w:jc w:val="left"/>
              <w:rPr>
                <w:rFonts w:ascii="宋体" w:hAnsi="宋体" w:eastAsia="宋体" w:cs="宋体"/>
                <w:b/>
                <w:bCs/>
                <w:kern w:val="0"/>
                <w:sz w:val="24"/>
                <w:szCs w:val="24"/>
                <w:lang w:val="en-US" w:eastAsia="zh-CN" w:bidi="ar"/>
              </w:rPr>
            </w:pPr>
          </w:p>
          <w:p w14:paraId="7BD5FCEC">
            <w:pPr>
              <w:keepNext w:val="0"/>
              <w:keepLines w:val="0"/>
              <w:widowControl/>
              <w:suppressLineNumbers w:val="0"/>
              <w:jc w:val="left"/>
            </w:pPr>
            <w:r>
              <w:rPr>
                <w:rFonts w:ascii="宋体" w:hAnsi="宋体" w:eastAsia="宋体" w:cs="宋体"/>
                <w:b/>
                <w:bCs/>
                <w:kern w:val="0"/>
                <w:sz w:val="24"/>
                <w:szCs w:val="24"/>
                <w:lang w:val="en-US" w:eastAsia="zh-CN" w:bidi="ar"/>
              </w:rPr>
              <w:t>设计意图</w:t>
            </w:r>
            <w:r>
              <w:rPr>
                <w:rFonts w:ascii="宋体" w:hAnsi="宋体" w:eastAsia="宋体" w:cs="宋体"/>
                <w:kern w:val="0"/>
                <w:sz w:val="24"/>
                <w:szCs w:val="24"/>
                <w:lang w:val="en-US" w:eastAsia="zh-CN" w:bidi="ar"/>
              </w:rPr>
              <w:t>：“实用小手艺展示区” 的评价形式，强调 “作品的实用性”，让学生直观感受 “手艺服务生活” 的价值，避免只关注 “好不好看” 的片面评价。互评环节引导学生从 “实用功能” 和 “审美创意” 两个维度欣赏作品，培养全面的评价能力；教师的总结评价不侧重 “完美度”，而强调 “实用价值、技能应用、创意表达”，保护学生的创作热情，同时强化 “用手艺解决生活小问题” 的理念，呼应本节课的核心目标。</w:t>
            </w:r>
          </w:p>
          <w:p w14:paraId="3C38E69F">
            <w:pPr>
              <w:keepNext w:val="0"/>
              <w:keepLines w:val="0"/>
              <w:widowControl/>
              <w:suppressLineNumbers w:val="0"/>
              <w:jc w:val="left"/>
            </w:pPr>
          </w:p>
          <w:p w14:paraId="30E9D31A">
            <w:pPr>
              <w:bidi w:val="0"/>
              <w:jc w:val="center"/>
              <w:rPr>
                <w:rFonts w:hint="eastAsia"/>
                <w:lang w:val="en-US" w:eastAsia="zh-CN"/>
              </w:rPr>
            </w:pPr>
          </w:p>
          <w:p w14:paraId="543B7DCA">
            <w:pPr>
              <w:bidi w:val="0"/>
              <w:jc w:val="center"/>
              <w:rPr>
                <w:rFonts w:hint="eastAsia"/>
                <w:lang w:val="en-US" w:eastAsia="zh-CN"/>
              </w:rPr>
            </w:pPr>
          </w:p>
          <w:p w14:paraId="2081E17E">
            <w:pPr>
              <w:bidi w:val="0"/>
              <w:jc w:val="center"/>
              <w:rPr>
                <w:rFonts w:hint="eastAsia"/>
                <w:lang w:val="en-US" w:eastAsia="zh-CN"/>
              </w:rPr>
            </w:pPr>
          </w:p>
          <w:p w14:paraId="6222758C">
            <w:pPr>
              <w:bidi w:val="0"/>
              <w:jc w:val="center"/>
              <w:rPr>
                <w:rFonts w:hint="eastAsia"/>
                <w:lang w:val="en-US" w:eastAsia="zh-CN"/>
              </w:rPr>
            </w:pPr>
          </w:p>
          <w:p w14:paraId="63F0475B">
            <w:pPr>
              <w:bidi w:val="0"/>
              <w:jc w:val="center"/>
              <w:rPr>
                <w:rFonts w:hint="eastAsia"/>
                <w:lang w:val="en-US" w:eastAsia="zh-CN"/>
              </w:rPr>
            </w:pPr>
          </w:p>
          <w:p w14:paraId="2C3DE51A">
            <w:pPr>
              <w:keepNext w:val="0"/>
              <w:keepLines w:val="0"/>
              <w:widowControl/>
              <w:suppressLineNumbers w:val="0"/>
              <w:jc w:val="left"/>
              <w:rPr>
                <w:rFonts w:ascii="宋体" w:hAnsi="宋体" w:eastAsia="宋体" w:cs="宋体"/>
                <w:b/>
                <w:bCs/>
                <w:kern w:val="0"/>
                <w:sz w:val="24"/>
                <w:szCs w:val="24"/>
                <w:lang w:val="en-US" w:eastAsia="zh-CN" w:bidi="ar"/>
              </w:rPr>
            </w:pPr>
          </w:p>
          <w:p w14:paraId="20820D53">
            <w:pPr>
              <w:keepNext w:val="0"/>
              <w:keepLines w:val="0"/>
              <w:widowControl/>
              <w:suppressLineNumbers w:val="0"/>
              <w:jc w:val="left"/>
              <w:rPr>
                <w:rFonts w:ascii="宋体" w:hAnsi="宋体" w:eastAsia="宋体" w:cs="宋体"/>
                <w:b/>
                <w:bCs/>
                <w:kern w:val="0"/>
                <w:sz w:val="24"/>
                <w:szCs w:val="24"/>
                <w:lang w:val="en-US" w:eastAsia="zh-CN" w:bidi="ar"/>
              </w:rPr>
            </w:pPr>
          </w:p>
          <w:p w14:paraId="3DB7A5C2">
            <w:pPr>
              <w:keepNext w:val="0"/>
              <w:keepLines w:val="0"/>
              <w:widowControl/>
              <w:suppressLineNumbers w:val="0"/>
              <w:jc w:val="left"/>
              <w:rPr>
                <w:rFonts w:ascii="宋体" w:hAnsi="宋体" w:eastAsia="宋体" w:cs="宋体"/>
                <w:b/>
                <w:bCs/>
                <w:kern w:val="0"/>
                <w:sz w:val="24"/>
                <w:szCs w:val="24"/>
                <w:lang w:val="en-US" w:eastAsia="zh-CN" w:bidi="ar"/>
              </w:rPr>
            </w:pPr>
          </w:p>
          <w:p w14:paraId="7EA28158">
            <w:pPr>
              <w:keepNext w:val="0"/>
              <w:keepLines w:val="0"/>
              <w:widowControl/>
              <w:suppressLineNumbers w:val="0"/>
              <w:jc w:val="left"/>
              <w:rPr>
                <w:rFonts w:ascii="宋体" w:hAnsi="宋体" w:eastAsia="宋体" w:cs="宋体"/>
                <w:b/>
                <w:bCs/>
                <w:kern w:val="0"/>
                <w:sz w:val="24"/>
                <w:szCs w:val="24"/>
                <w:lang w:val="en-US" w:eastAsia="zh-CN" w:bidi="ar"/>
              </w:rPr>
            </w:pPr>
          </w:p>
          <w:p w14:paraId="74949BC4">
            <w:pPr>
              <w:bidi w:val="0"/>
              <w:jc w:val="both"/>
              <w:rPr>
                <w:rFonts w:hint="eastAsia"/>
                <w:lang w:val="en-US" w:eastAsia="zh-CN"/>
              </w:rPr>
            </w:pPr>
          </w:p>
        </w:tc>
      </w:tr>
      <w:tr w14:paraId="28598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trPr>
        <w:tc>
          <w:tcPr>
            <w:tcW w:w="1911" w:type="dxa"/>
            <w:shd w:val="clear" w:color="auto" w:fill="auto"/>
            <w:vAlign w:val="center"/>
          </w:tcPr>
          <w:p w14:paraId="3286DED4">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板书</w:t>
            </w:r>
            <w:bookmarkStart w:id="0" w:name="_GoBack"/>
            <w:bookmarkEnd w:id="0"/>
          </w:p>
        </w:tc>
        <w:tc>
          <w:tcPr>
            <w:tcW w:w="8284" w:type="dxa"/>
            <w:gridSpan w:val="3"/>
            <w:shd w:val="clear" w:color="auto" w:fill="auto"/>
            <w:vAlign w:val="center"/>
          </w:tcPr>
          <w:p w14:paraId="165FAE58">
            <w:pPr>
              <w:spacing w:line="240" w:lineRule="auto"/>
              <w:ind w:firstLine="480" w:firstLineChars="200"/>
              <w:jc w:val="left"/>
              <w:rPr>
                <w:rFonts w:hint="eastAsia"/>
                <w:b w:val="0"/>
                <w:bCs w:val="0"/>
                <w:sz w:val="24"/>
                <w:szCs w:val="24"/>
                <w:vertAlign w:val="baseline"/>
                <w:lang w:val="en-US" w:eastAsia="zh-CN"/>
              </w:rPr>
            </w:pPr>
          </w:p>
        </w:tc>
      </w:tr>
      <w:tr w14:paraId="5C01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trPr>
        <w:tc>
          <w:tcPr>
            <w:tcW w:w="1911" w:type="dxa"/>
            <w:shd w:val="clear" w:color="auto" w:fill="auto"/>
            <w:vAlign w:val="center"/>
          </w:tcPr>
          <w:p w14:paraId="0E4EE402">
            <w:pPr>
              <w:spacing w:line="240" w:lineRule="auto"/>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教学反思</w:t>
            </w:r>
          </w:p>
        </w:tc>
        <w:tc>
          <w:tcPr>
            <w:tcW w:w="8284" w:type="dxa"/>
            <w:gridSpan w:val="3"/>
            <w:shd w:val="clear" w:color="auto" w:fill="auto"/>
            <w:vAlign w:val="center"/>
          </w:tcPr>
          <w:p w14:paraId="5512766D">
            <w:pPr>
              <w:spacing w:line="240" w:lineRule="auto"/>
              <w:ind w:firstLine="480" w:firstLineChars="200"/>
              <w:jc w:val="left"/>
              <w:rPr>
                <w:rFonts w:hint="eastAsia"/>
                <w:b w:val="0"/>
                <w:bCs w:val="0"/>
                <w:sz w:val="24"/>
                <w:szCs w:val="24"/>
                <w:vertAlign w:val="baseline"/>
                <w:lang w:val="en-US" w:eastAsia="zh-CN"/>
              </w:rPr>
            </w:pPr>
          </w:p>
        </w:tc>
      </w:tr>
    </w:tbl>
    <w:p w14:paraId="764609CD">
      <w:pPr>
        <w:spacing w:line="360" w:lineRule="auto"/>
        <w:jc w:val="both"/>
        <w:rPr>
          <w:rFonts w:hint="default"/>
          <w:sz w:val="24"/>
          <w:szCs w:val="32"/>
          <w:u w:val="none"/>
          <w:lang w:val="en-US" w:eastAsia="zh-CN"/>
        </w:rPr>
      </w:pPr>
    </w:p>
    <w:p w14:paraId="259B39D2"/>
    <w:sectPr>
      <w:pgSz w:w="11906" w:h="16838"/>
      <w:pgMar w:top="1440" w:right="1800"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36BF36"/>
    <w:multiLevelType w:val="multilevel"/>
    <w:tmpl w:val="9F36BF3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A9E2DC4F"/>
    <w:multiLevelType w:val="multilevel"/>
    <w:tmpl w:val="A9E2DC4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AFCF7C53"/>
    <w:multiLevelType w:val="multilevel"/>
    <w:tmpl w:val="AFCF7C5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AFFACBFF"/>
    <w:multiLevelType w:val="singleLevel"/>
    <w:tmpl w:val="AFFACBFF"/>
    <w:lvl w:ilvl="0" w:tentative="0">
      <w:start w:val="4"/>
      <w:numFmt w:val="chineseCounting"/>
      <w:suff w:val="nothing"/>
      <w:lvlText w:val="%1、"/>
      <w:lvlJc w:val="left"/>
      <w:pPr>
        <w:ind w:left="-808"/>
      </w:pPr>
      <w:rPr>
        <w:rFonts w:hint="eastAsia"/>
      </w:rPr>
    </w:lvl>
  </w:abstractNum>
  <w:abstractNum w:abstractNumId="4">
    <w:nsid w:val="B877D93E"/>
    <w:multiLevelType w:val="multilevel"/>
    <w:tmpl w:val="B877D93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BD7EF7E6"/>
    <w:multiLevelType w:val="multilevel"/>
    <w:tmpl w:val="BD7EF7E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BFAC7F2F"/>
    <w:multiLevelType w:val="multilevel"/>
    <w:tmpl w:val="BFAC7F2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BFCA7BE5"/>
    <w:multiLevelType w:val="multilevel"/>
    <w:tmpl w:val="BFCA7BE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BFEF5A5C"/>
    <w:multiLevelType w:val="singleLevel"/>
    <w:tmpl w:val="BFEF5A5C"/>
    <w:lvl w:ilvl="0" w:tentative="0">
      <w:start w:val="4"/>
      <w:numFmt w:val="chineseCounting"/>
      <w:suff w:val="nothing"/>
      <w:lvlText w:val="%1、"/>
      <w:lvlJc w:val="left"/>
      <w:rPr>
        <w:rFonts w:hint="eastAsia"/>
      </w:rPr>
    </w:lvl>
  </w:abstractNum>
  <w:abstractNum w:abstractNumId="9">
    <w:nsid w:val="BFFEB51D"/>
    <w:multiLevelType w:val="singleLevel"/>
    <w:tmpl w:val="BFFEB51D"/>
    <w:lvl w:ilvl="0" w:tentative="0">
      <w:start w:val="4"/>
      <w:numFmt w:val="chineseCounting"/>
      <w:suff w:val="nothing"/>
      <w:lvlText w:val="%1、"/>
      <w:lvlJc w:val="left"/>
      <w:rPr>
        <w:rFonts w:hint="eastAsia"/>
      </w:rPr>
    </w:lvl>
  </w:abstractNum>
  <w:abstractNum w:abstractNumId="10">
    <w:nsid w:val="CA7E14D6"/>
    <w:multiLevelType w:val="multilevel"/>
    <w:tmpl w:val="CA7E14D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D5FDCF6C"/>
    <w:multiLevelType w:val="multilevel"/>
    <w:tmpl w:val="D5FDCF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D77E78BD"/>
    <w:multiLevelType w:val="multilevel"/>
    <w:tmpl w:val="D77E78B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D7E32BBC"/>
    <w:multiLevelType w:val="multilevel"/>
    <w:tmpl w:val="D7E32BB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D8B2C54C"/>
    <w:multiLevelType w:val="multilevel"/>
    <w:tmpl w:val="D8B2C54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D976B105"/>
    <w:multiLevelType w:val="multilevel"/>
    <w:tmpl w:val="D976B10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D9B5A856"/>
    <w:multiLevelType w:val="multilevel"/>
    <w:tmpl w:val="D9B5A856"/>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D9FD3698"/>
    <w:multiLevelType w:val="multilevel"/>
    <w:tmpl w:val="D9FD369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DB9549B8"/>
    <w:multiLevelType w:val="multilevel"/>
    <w:tmpl w:val="DB9549B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DCD50B7E"/>
    <w:multiLevelType w:val="multilevel"/>
    <w:tmpl w:val="DCD50B7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DD7AE5B9"/>
    <w:multiLevelType w:val="multilevel"/>
    <w:tmpl w:val="DD7AE5B9"/>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DFAC4D8E"/>
    <w:multiLevelType w:val="multilevel"/>
    <w:tmpl w:val="DFAC4D8E"/>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2">
    <w:nsid w:val="DFD69C3D"/>
    <w:multiLevelType w:val="singleLevel"/>
    <w:tmpl w:val="DFD69C3D"/>
    <w:lvl w:ilvl="0" w:tentative="0">
      <w:start w:val="1"/>
      <w:numFmt w:val="chineseCounting"/>
      <w:suff w:val="nothing"/>
      <w:lvlText w:val="（%1）"/>
      <w:lvlJc w:val="left"/>
      <w:pPr>
        <w:ind w:left="-808"/>
      </w:pPr>
      <w:rPr>
        <w:rFonts w:hint="eastAsia"/>
      </w:rPr>
    </w:lvl>
  </w:abstractNum>
  <w:abstractNum w:abstractNumId="23">
    <w:nsid w:val="DFFFAF91"/>
    <w:multiLevelType w:val="multilevel"/>
    <w:tmpl w:val="DFFFAF9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E3EF271D"/>
    <w:multiLevelType w:val="multilevel"/>
    <w:tmpl w:val="E3EF27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E6FA6631"/>
    <w:multiLevelType w:val="multilevel"/>
    <w:tmpl w:val="E6FA663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E7C32DCB"/>
    <w:multiLevelType w:val="multilevel"/>
    <w:tmpl w:val="E7C32DC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E7FEF219"/>
    <w:multiLevelType w:val="singleLevel"/>
    <w:tmpl w:val="E7FEF219"/>
    <w:lvl w:ilvl="0" w:tentative="0">
      <w:start w:val="1"/>
      <w:numFmt w:val="chineseCounting"/>
      <w:suff w:val="nothing"/>
      <w:lvlText w:val="（%1）"/>
      <w:lvlJc w:val="left"/>
      <w:pPr>
        <w:ind w:left="-808"/>
      </w:pPr>
      <w:rPr>
        <w:rFonts w:hint="eastAsia"/>
      </w:rPr>
    </w:lvl>
  </w:abstractNum>
  <w:abstractNum w:abstractNumId="28">
    <w:nsid w:val="EDBD35CD"/>
    <w:multiLevelType w:val="multilevel"/>
    <w:tmpl w:val="EDBD35C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EEEED20D"/>
    <w:multiLevelType w:val="multilevel"/>
    <w:tmpl w:val="EEEED20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0">
    <w:nsid w:val="EF8E99E4"/>
    <w:multiLevelType w:val="multilevel"/>
    <w:tmpl w:val="EF8E99E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1">
    <w:nsid w:val="EFFB0D3E"/>
    <w:multiLevelType w:val="singleLevel"/>
    <w:tmpl w:val="EFFB0D3E"/>
    <w:lvl w:ilvl="0" w:tentative="0">
      <w:start w:val="4"/>
      <w:numFmt w:val="chineseCounting"/>
      <w:suff w:val="nothing"/>
      <w:lvlText w:val="%1、"/>
      <w:lvlJc w:val="left"/>
      <w:rPr>
        <w:rFonts w:hint="eastAsia"/>
      </w:rPr>
    </w:lvl>
  </w:abstractNum>
  <w:abstractNum w:abstractNumId="32">
    <w:nsid w:val="F2FF3B4A"/>
    <w:multiLevelType w:val="multilevel"/>
    <w:tmpl w:val="F2FF3B4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3">
    <w:nsid w:val="F5B20DE5"/>
    <w:multiLevelType w:val="multilevel"/>
    <w:tmpl w:val="F5B20DE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4">
    <w:nsid w:val="F5DDC592"/>
    <w:multiLevelType w:val="multilevel"/>
    <w:tmpl w:val="F5DDC592"/>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5">
    <w:nsid w:val="F6DB0444"/>
    <w:multiLevelType w:val="multilevel"/>
    <w:tmpl w:val="F6DB044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6">
    <w:nsid w:val="F7270933"/>
    <w:multiLevelType w:val="singleLevel"/>
    <w:tmpl w:val="F7270933"/>
    <w:lvl w:ilvl="0" w:tentative="0">
      <w:start w:val="1"/>
      <w:numFmt w:val="decimal"/>
      <w:lvlText w:val="%1."/>
      <w:lvlJc w:val="left"/>
      <w:pPr>
        <w:tabs>
          <w:tab w:val="left" w:pos="312"/>
        </w:tabs>
        <w:ind w:left="-808"/>
      </w:pPr>
    </w:lvl>
  </w:abstractNum>
  <w:abstractNum w:abstractNumId="37">
    <w:nsid w:val="F7339511"/>
    <w:multiLevelType w:val="multilevel"/>
    <w:tmpl w:val="F733951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8">
    <w:nsid w:val="F733EC63"/>
    <w:multiLevelType w:val="multilevel"/>
    <w:tmpl w:val="F733EC6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9">
    <w:nsid w:val="F79EC68F"/>
    <w:multiLevelType w:val="multilevel"/>
    <w:tmpl w:val="F79EC68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0">
    <w:nsid w:val="F9D9B625"/>
    <w:multiLevelType w:val="multilevel"/>
    <w:tmpl w:val="F9D9B62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1">
    <w:nsid w:val="FB76DF2F"/>
    <w:multiLevelType w:val="multilevel"/>
    <w:tmpl w:val="FB76DF2F"/>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2">
    <w:nsid w:val="FBAFF498"/>
    <w:multiLevelType w:val="singleLevel"/>
    <w:tmpl w:val="FBAFF498"/>
    <w:lvl w:ilvl="0" w:tentative="0">
      <w:start w:val="1"/>
      <w:numFmt w:val="chineseCounting"/>
      <w:suff w:val="nothing"/>
      <w:lvlText w:val="%1、"/>
      <w:lvlJc w:val="left"/>
      <w:rPr>
        <w:rFonts w:hint="eastAsia"/>
      </w:rPr>
    </w:lvl>
  </w:abstractNum>
  <w:abstractNum w:abstractNumId="43">
    <w:nsid w:val="FBBCBFC4"/>
    <w:multiLevelType w:val="multilevel"/>
    <w:tmpl w:val="FBBCBFC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4">
    <w:nsid w:val="FBDFE3B8"/>
    <w:multiLevelType w:val="singleLevel"/>
    <w:tmpl w:val="FBDFE3B8"/>
    <w:lvl w:ilvl="0" w:tentative="0">
      <w:start w:val="5"/>
      <w:numFmt w:val="chineseCounting"/>
      <w:suff w:val="nothing"/>
      <w:lvlText w:val="（%1）"/>
      <w:lvlJc w:val="left"/>
      <w:rPr>
        <w:rFonts w:hint="eastAsia"/>
      </w:rPr>
    </w:lvl>
  </w:abstractNum>
  <w:abstractNum w:abstractNumId="45">
    <w:nsid w:val="FBEE9928"/>
    <w:multiLevelType w:val="singleLevel"/>
    <w:tmpl w:val="FBEE9928"/>
    <w:lvl w:ilvl="0" w:tentative="0">
      <w:start w:val="4"/>
      <w:numFmt w:val="chineseCounting"/>
      <w:suff w:val="nothing"/>
      <w:lvlText w:val="%1、"/>
      <w:lvlJc w:val="left"/>
      <w:rPr>
        <w:rFonts w:hint="eastAsia"/>
      </w:rPr>
    </w:lvl>
  </w:abstractNum>
  <w:abstractNum w:abstractNumId="46">
    <w:nsid w:val="FBFA81A7"/>
    <w:multiLevelType w:val="multilevel"/>
    <w:tmpl w:val="FBFA81A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7">
    <w:nsid w:val="FBFF0386"/>
    <w:multiLevelType w:val="multilevel"/>
    <w:tmpl w:val="FBFF038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8">
    <w:nsid w:val="FC9F6878"/>
    <w:multiLevelType w:val="singleLevel"/>
    <w:tmpl w:val="FC9F6878"/>
    <w:lvl w:ilvl="0" w:tentative="0">
      <w:start w:val="5"/>
      <w:numFmt w:val="chineseCounting"/>
      <w:suff w:val="nothing"/>
      <w:lvlText w:val="%1、"/>
      <w:lvlJc w:val="left"/>
      <w:pPr>
        <w:ind w:left="-808"/>
      </w:pPr>
      <w:rPr>
        <w:rFonts w:hint="eastAsia"/>
      </w:rPr>
    </w:lvl>
  </w:abstractNum>
  <w:abstractNum w:abstractNumId="49">
    <w:nsid w:val="FDCACF70"/>
    <w:multiLevelType w:val="multilevel"/>
    <w:tmpl w:val="FDCACF7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0">
    <w:nsid w:val="FDEEE74E"/>
    <w:multiLevelType w:val="multilevel"/>
    <w:tmpl w:val="FDEEE74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1">
    <w:nsid w:val="FEF60B3D"/>
    <w:multiLevelType w:val="multilevel"/>
    <w:tmpl w:val="FEF60B3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2">
    <w:nsid w:val="FEF9841C"/>
    <w:multiLevelType w:val="multilevel"/>
    <w:tmpl w:val="FEF9841C"/>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3">
    <w:nsid w:val="FF9E1903"/>
    <w:multiLevelType w:val="multilevel"/>
    <w:tmpl w:val="FF9E190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4">
    <w:nsid w:val="FFEF5D50"/>
    <w:multiLevelType w:val="singleLevel"/>
    <w:tmpl w:val="FFEF5D50"/>
    <w:lvl w:ilvl="0" w:tentative="0">
      <w:start w:val="2"/>
      <w:numFmt w:val="chineseCounting"/>
      <w:suff w:val="nothing"/>
      <w:lvlText w:val="（%1）"/>
      <w:lvlJc w:val="left"/>
      <w:rPr>
        <w:rFonts w:hint="eastAsia"/>
      </w:rPr>
    </w:lvl>
  </w:abstractNum>
  <w:abstractNum w:abstractNumId="55">
    <w:nsid w:val="FFF70274"/>
    <w:multiLevelType w:val="multilevel"/>
    <w:tmpl w:val="FFF702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6">
    <w:nsid w:val="FFF7F2B8"/>
    <w:multiLevelType w:val="multilevel"/>
    <w:tmpl w:val="FFF7F2B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7">
    <w:nsid w:val="FFFFB410"/>
    <w:multiLevelType w:val="multilevel"/>
    <w:tmpl w:val="FFFFB410"/>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8">
    <w:nsid w:val="13FF9FC7"/>
    <w:multiLevelType w:val="multilevel"/>
    <w:tmpl w:val="13FF9FC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9">
    <w:nsid w:val="2FFB1EB1"/>
    <w:multiLevelType w:val="multilevel"/>
    <w:tmpl w:val="2FFB1EB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0">
    <w:nsid w:val="3FBA57A7"/>
    <w:multiLevelType w:val="multilevel"/>
    <w:tmpl w:val="3FBA57A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1">
    <w:nsid w:val="3FEF41DB"/>
    <w:multiLevelType w:val="multilevel"/>
    <w:tmpl w:val="3FEF41D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2">
    <w:nsid w:val="57AF9059"/>
    <w:multiLevelType w:val="singleLevel"/>
    <w:tmpl w:val="57AF9059"/>
    <w:lvl w:ilvl="0" w:tentative="0">
      <w:start w:val="6"/>
      <w:numFmt w:val="chineseCounting"/>
      <w:suff w:val="nothing"/>
      <w:lvlText w:val="%1、"/>
      <w:lvlJc w:val="left"/>
      <w:rPr>
        <w:rFonts w:hint="eastAsia"/>
      </w:rPr>
    </w:lvl>
  </w:abstractNum>
  <w:abstractNum w:abstractNumId="63">
    <w:nsid w:val="58778BD3"/>
    <w:multiLevelType w:val="singleLevel"/>
    <w:tmpl w:val="58778BD3"/>
    <w:lvl w:ilvl="0" w:tentative="0">
      <w:start w:val="4"/>
      <w:numFmt w:val="decimal"/>
      <w:lvlText w:val="%1."/>
      <w:lvlJc w:val="left"/>
      <w:pPr>
        <w:tabs>
          <w:tab w:val="left" w:pos="312"/>
        </w:tabs>
      </w:pPr>
    </w:lvl>
  </w:abstractNum>
  <w:abstractNum w:abstractNumId="64">
    <w:nsid w:val="59DF2457"/>
    <w:multiLevelType w:val="multilevel"/>
    <w:tmpl w:val="59DF245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5">
    <w:nsid w:val="5F7FC94E"/>
    <w:multiLevelType w:val="multilevel"/>
    <w:tmpl w:val="5F7FC94E"/>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6">
    <w:nsid w:val="5FBC04DA"/>
    <w:multiLevelType w:val="singleLevel"/>
    <w:tmpl w:val="5FBC04DA"/>
    <w:lvl w:ilvl="0" w:tentative="0">
      <w:start w:val="1"/>
      <w:numFmt w:val="chineseCounting"/>
      <w:suff w:val="nothing"/>
      <w:lvlText w:val="（%1）"/>
      <w:lvlJc w:val="left"/>
      <w:rPr>
        <w:rFonts w:hint="eastAsia"/>
      </w:rPr>
    </w:lvl>
  </w:abstractNum>
  <w:abstractNum w:abstractNumId="67">
    <w:nsid w:val="5FBCEF25"/>
    <w:multiLevelType w:val="multilevel"/>
    <w:tmpl w:val="5FBCEF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8">
    <w:nsid w:val="65BF6628"/>
    <w:multiLevelType w:val="multilevel"/>
    <w:tmpl w:val="65BF6628"/>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9">
    <w:nsid w:val="69B7A8FA"/>
    <w:multiLevelType w:val="multilevel"/>
    <w:tmpl w:val="69B7A8F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0">
    <w:nsid w:val="69E252C0"/>
    <w:multiLevelType w:val="singleLevel"/>
    <w:tmpl w:val="69E252C0"/>
    <w:lvl w:ilvl="0" w:tentative="0">
      <w:start w:val="6"/>
      <w:numFmt w:val="chineseCounting"/>
      <w:suff w:val="nothing"/>
      <w:lvlText w:val="%1、"/>
      <w:lvlJc w:val="left"/>
      <w:rPr>
        <w:rFonts w:hint="eastAsia"/>
      </w:rPr>
    </w:lvl>
  </w:abstractNum>
  <w:abstractNum w:abstractNumId="71">
    <w:nsid w:val="6B5A5F8B"/>
    <w:multiLevelType w:val="multilevel"/>
    <w:tmpl w:val="6B5A5F8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2">
    <w:nsid w:val="6D374471"/>
    <w:multiLevelType w:val="singleLevel"/>
    <w:tmpl w:val="6D374471"/>
    <w:lvl w:ilvl="0" w:tentative="0">
      <w:start w:val="1"/>
      <w:numFmt w:val="chineseCounting"/>
      <w:suff w:val="nothing"/>
      <w:lvlText w:val="%1、"/>
      <w:lvlJc w:val="left"/>
      <w:pPr>
        <w:ind w:left="632"/>
      </w:pPr>
      <w:rPr>
        <w:rFonts w:hint="eastAsia"/>
      </w:rPr>
    </w:lvl>
  </w:abstractNum>
  <w:abstractNum w:abstractNumId="73">
    <w:nsid w:val="7453DA5D"/>
    <w:multiLevelType w:val="multilevel"/>
    <w:tmpl w:val="7453DA5D"/>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4">
    <w:nsid w:val="7BFCCCB0"/>
    <w:multiLevelType w:val="singleLevel"/>
    <w:tmpl w:val="7BFCCCB0"/>
    <w:lvl w:ilvl="0" w:tentative="0">
      <w:start w:val="5"/>
      <w:numFmt w:val="chineseCounting"/>
      <w:suff w:val="nothing"/>
      <w:lvlText w:val="%1、"/>
      <w:lvlJc w:val="left"/>
      <w:pPr>
        <w:ind w:left="-808"/>
      </w:pPr>
      <w:rPr>
        <w:rFonts w:hint="eastAsia"/>
      </w:rPr>
    </w:lvl>
  </w:abstractNum>
  <w:abstractNum w:abstractNumId="75">
    <w:nsid w:val="7DFF8325"/>
    <w:multiLevelType w:val="singleLevel"/>
    <w:tmpl w:val="7DFF8325"/>
    <w:lvl w:ilvl="0" w:tentative="0">
      <w:start w:val="4"/>
      <w:numFmt w:val="decimal"/>
      <w:lvlText w:val="%1."/>
      <w:lvlJc w:val="left"/>
      <w:pPr>
        <w:tabs>
          <w:tab w:val="left" w:pos="312"/>
        </w:tabs>
      </w:pPr>
    </w:lvl>
  </w:abstractNum>
  <w:abstractNum w:abstractNumId="76">
    <w:nsid w:val="7E37041E"/>
    <w:multiLevelType w:val="multilevel"/>
    <w:tmpl w:val="7E37041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7">
    <w:nsid w:val="7F3F8A91"/>
    <w:multiLevelType w:val="multilevel"/>
    <w:tmpl w:val="7F3F8A91"/>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8">
    <w:nsid w:val="7FEE1CCD"/>
    <w:multiLevelType w:val="multilevel"/>
    <w:tmpl w:val="7FEE1CC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9"/>
  </w:num>
  <w:num w:numId="2">
    <w:abstractNumId w:val="42"/>
  </w:num>
  <w:num w:numId="3">
    <w:abstractNumId w:val="22"/>
  </w:num>
  <w:num w:numId="4">
    <w:abstractNumId w:val="75"/>
  </w:num>
  <w:num w:numId="5">
    <w:abstractNumId w:val="31"/>
  </w:num>
  <w:num w:numId="6">
    <w:abstractNumId w:val="54"/>
  </w:num>
  <w:num w:numId="7">
    <w:abstractNumId w:val="45"/>
  </w:num>
  <w:num w:numId="8">
    <w:abstractNumId w:val="27"/>
  </w:num>
  <w:num w:numId="9">
    <w:abstractNumId w:val="13"/>
  </w:num>
  <w:num w:numId="10">
    <w:abstractNumId w:val="56"/>
  </w:num>
  <w:num w:numId="11">
    <w:abstractNumId w:val="10"/>
  </w:num>
  <w:num w:numId="12">
    <w:abstractNumId w:val="17"/>
  </w:num>
  <w:num w:numId="13">
    <w:abstractNumId w:val="61"/>
  </w:num>
  <w:num w:numId="14">
    <w:abstractNumId w:val="32"/>
  </w:num>
  <w:num w:numId="15">
    <w:abstractNumId w:val="16"/>
  </w:num>
  <w:num w:numId="16">
    <w:abstractNumId w:val="38"/>
  </w:num>
  <w:num w:numId="17">
    <w:abstractNumId w:val="58"/>
  </w:num>
  <w:num w:numId="18">
    <w:abstractNumId w:val="77"/>
  </w:num>
  <w:num w:numId="19">
    <w:abstractNumId w:val="11"/>
  </w:num>
  <w:num w:numId="20">
    <w:abstractNumId w:val="30"/>
  </w:num>
  <w:num w:numId="21">
    <w:abstractNumId w:val="18"/>
  </w:num>
  <w:num w:numId="22">
    <w:abstractNumId w:val="8"/>
  </w:num>
  <w:num w:numId="23">
    <w:abstractNumId w:val="62"/>
  </w:num>
  <w:num w:numId="24">
    <w:abstractNumId w:val="35"/>
  </w:num>
  <w:num w:numId="25">
    <w:abstractNumId w:val="36"/>
  </w:num>
  <w:num w:numId="26">
    <w:abstractNumId w:val="64"/>
  </w:num>
  <w:num w:numId="27">
    <w:abstractNumId w:val="47"/>
  </w:num>
  <w:num w:numId="28">
    <w:abstractNumId w:val="63"/>
  </w:num>
  <w:num w:numId="29">
    <w:abstractNumId w:val="3"/>
  </w:num>
  <w:num w:numId="30">
    <w:abstractNumId w:val="21"/>
  </w:num>
  <w:num w:numId="31">
    <w:abstractNumId w:val="0"/>
  </w:num>
  <w:num w:numId="32">
    <w:abstractNumId w:val="43"/>
  </w:num>
  <w:num w:numId="33">
    <w:abstractNumId w:val="34"/>
  </w:num>
  <w:num w:numId="34">
    <w:abstractNumId w:val="39"/>
  </w:num>
  <w:num w:numId="35">
    <w:abstractNumId w:val="57"/>
  </w:num>
  <w:num w:numId="36">
    <w:abstractNumId w:val="74"/>
  </w:num>
  <w:num w:numId="37">
    <w:abstractNumId w:val="66"/>
  </w:num>
  <w:num w:numId="38">
    <w:abstractNumId w:val="26"/>
  </w:num>
  <w:num w:numId="39">
    <w:abstractNumId w:val="24"/>
  </w:num>
  <w:num w:numId="40">
    <w:abstractNumId w:val="78"/>
  </w:num>
  <w:num w:numId="41">
    <w:abstractNumId w:val="6"/>
  </w:num>
  <w:num w:numId="42">
    <w:abstractNumId w:val="46"/>
  </w:num>
  <w:num w:numId="43">
    <w:abstractNumId w:val="41"/>
  </w:num>
  <w:num w:numId="44">
    <w:abstractNumId w:val="76"/>
  </w:num>
  <w:num w:numId="45">
    <w:abstractNumId w:val="28"/>
  </w:num>
  <w:num w:numId="46">
    <w:abstractNumId w:val="4"/>
  </w:num>
  <w:num w:numId="47">
    <w:abstractNumId w:val="51"/>
  </w:num>
  <w:num w:numId="48">
    <w:abstractNumId w:val="50"/>
  </w:num>
  <w:num w:numId="49">
    <w:abstractNumId w:val="14"/>
  </w:num>
  <w:num w:numId="50">
    <w:abstractNumId w:val="55"/>
  </w:num>
  <w:num w:numId="51">
    <w:abstractNumId w:val="70"/>
  </w:num>
  <w:num w:numId="52">
    <w:abstractNumId w:val="73"/>
  </w:num>
  <w:num w:numId="53">
    <w:abstractNumId w:val="7"/>
  </w:num>
  <w:num w:numId="54">
    <w:abstractNumId w:val="1"/>
  </w:num>
  <w:num w:numId="55">
    <w:abstractNumId w:val="53"/>
  </w:num>
  <w:num w:numId="56">
    <w:abstractNumId w:val="52"/>
  </w:num>
  <w:num w:numId="57">
    <w:abstractNumId w:val="71"/>
  </w:num>
  <w:num w:numId="58">
    <w:abstractNumId w:val="2"/>
  </w:num>
  <w:num w:numId="59">
    <w:abstractNumId w:val="33"/>
  </w:num>
  <w:num w:numId="60">
    <w:abstractNumId w:val="5"/>
  </w:num>
  <w:num w:numId="61">
    <w:abstractNumId w:val="15"/>
  </w:num>
  <w:num w:numId="62">
    <w:abstractNumId w:val="20"/>
  </w:num>
  <w:num w:numId="63">
    <w:abstractNumId w:val="48"/>
  </w:num>
  <w:num w:numId="64">
    <w:abstractNumId w:val="37"/>
  </w:num>
  <w:num w:numId="65">
    <w:abstractNumId w:val="23"/>
  </w:num>
  <w:num w:numId="66">
    <w:abstractNumId w:val="59"/>
  </w:num>
  <w:num w:numId="67">
    <w:abstractNumId w:val="12"/>
  </w:num>
  <w:num w:numId="68">
    <w:abstractNumId w:val="68"/>
  </w:num>
  <w:num w:numId="69">
    <w:abstractNumId w:val="29"/>
  </w:num>
  <w:num w:numId="70">
    <w:abstractNumId w:val="19"/>
  </w:num>
  <w:num w:numId="71">
    <w:abstractNumId w:val="60"/>
  </w:num>
  <w:num w:numId="72">
    <w:abstractNumId w:val="49"/>
  </w:num>
  <w:num w:numId="73">
    <w:abstractNumId w:val="44"/>
  </w:num>
  <w:num w:numId="74">
    <w:abstractNumId w:val="72"/>
  </w:num>
  <w:num w:numId="75">
    <w:abstractNumId w:val="69"/>
  </w:num>
  <w:num w:numId="76">
    <w:abstractNumId w:val="65"/>
  </w:num>
  <w:num w:numId="77">
    <w:abstractNumId w:val="67"/>
  </w:num>
  <w:num w:numId="78">
    <w:abstractNumId w:val="25"/>
  </w:num>
  <w:num w:numId="7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D33AB"/>
    <w:rsid w:val="15B47B61"/>
    <w:rsid w:val="3EA7182F"/>
    <w:rsid w:val="44654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1"/>
    <w:pPr>
      <w:spacing w:before="43"/>
      <w:ind w:left="1020" w:hanging="212"/>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98</Pages>
  <Words>17705</Words>
  <Characters>17728</Characters>
  <Lines>0</Lines>
  <Paragraphs>0</Paragraphs>
  <TotalTime>26</TotalTime>
  <ScaleCrop>false</ScaleCrop>
  <LinksUpToDate>false</LinksUpToDate>
  <CharactersWithSpaces>17989</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2026-09-01T13:00:00Z</dcterms:created>
  <dc:creator>tw</dc:creator>
  <cp:lastModifiedBy>芸芸葡</cp:lastModifiedBy>
  <dcterms:modified xsi:type="dcterms:W3CDTF">2026-09-03T13:17:05Z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eyJoZGlkIjoiNjczNmU0M2RkMmVhYTM3ZDJlMjU1Mjk0OTc4YmU1NDAiLCJ1c2VySWQiOiI2NDg2MTEwODYifQ==</vt:lpwstr>
  </property>
  <property fmtid="{D5CDD505-2E9C-101B-9397-08002B2CF9AE}" pid="4" name="ICV">
    <vt:lpwstr>840A39285E9B4C02894257A8FA69CC15_12</vt:lpwstr>
  </property>
</Properties>
</file>