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8472" w:type="dxa"/>
        <w:tblLook w:val="04A0"/>
      </w:tblPr>
      <w:tblGrid>
        <w:gridCol w:w="8472"/>
      </w:tblGrid>
      <w:tr w:rsidR="00417FC5" w:rsidRPr="00DE28FF" w:rsidTr="005E4AC8">
        <w:trPr>
          <w:trHeight w:val="314"/>
        </w:trPr>
        <w:tc>
          <w:tcPr>
            <w:tcW w:w="8472" w:type="dxa"/>
          </w:tcPr>
          <w:p w:rsidR="00417FC5" w:rsidRDefault="00417FC5" w:rsidP="001252F6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DE28FF">
              <w:rPr>
                <w:rFonts w:eastAsiaTheme="minorEastAsia"/>
                <w:b/>
                <w:sz w:val="24"/>
              </w:rPr>
              <w:t>Module</w:t>
            </w:r>
            <w:r w:rsidR="00DE28FF" w:rsidRPr="00DE28FF">
              <w:rPr>
                <w:rFonts w:eastAsiaTheme="minorEastAsia"/>
                <w:b/>
                <w:sz w:val="24"/>
              </w:rPr>
              <w:t xml:space="preserve"> </w:t>
            </w:r>
            <w:r w:rsidR="009A55ED" w:rsidRPr="00DE28FF">
              <w:rPr>
                <w:rFonts w:eastAsiaTheme="minorEastAsia"/>
                <w:b/>
                <w:sz w:val="24"/>
              </w:rPr>
              <w:t>3</w:t>
            </w:r>
            <w:r w:rsidRPr="00DE28FF">
              <w:rPr>
                <w:rFonts w:eastAsiaTheme="minorEastAsia"/>
                <w:b/>
                <w:sz w:val="24"/>
              </w:rPr>
              <w:t xml:space="preserve">  Unit 1  </w:t>
            </w:r>
            <w:r w:rsidR="009A55ED" w:rsidRPr="00DE28FF">
              <w:rPr>
                <w:rFonts w:eastAsiaTheme="minorEastAsia"/>
                <w:b/>
                <w:sz w:val="24"/>
              </w:rPr>
              <w:t>Where’s the orange cat?</w:t>
            </w:r>
            <w:r w:rsidR="001252F6">
              <w:rPr>
                <w:rFonts w:eastAsiaTheme="minorEastAsia" w:hint="eastAsia"/>
                <w:b/>
                <w:sz w:val="24"/>
              </w:rPr>
              <w:t xml:space="preserve"> (</w:t>
            </w:r>
            <w:r w:rsidR="005502BA">
              <w:rPr>
                <w:rFonts w:eastAsiaTheme="minorEastAsia" w:hint="eastAsia"/>
                <w:b/>
                <w:sz w:val="24"/>
              </w:rPr>
              <w:t>第二</w:t>
            </w:r>
            <w:r w:rsidR="001252F6">
              <w:rPr>
                <w:rFonts w:eastAsiaTheme="minorEastAsia" w:hint="eastAsia"/>
                <w:b/>
                <w:sz w:val="24"/>
              </w:rPr>
              <w:t>课时</w:t>
            </w:r>
            <w:r w:rsidR="001252F6">
              <w:rPr>
                <w:rFonts w:eastAsiaTheme="minorEastAsia" w:hint="eastAsia"/>
                <w:b/>
                <w:sz w:val="24"/>
              </w:rPr>
              <w:t>)</w:t>
            </w:r>
          </w:p>
          <w:p w:rsidR="001252F6" w:rsidRPr="001252F6" w:rsidRDefault="001252F6" w:rsidP="001252F6">
            <w:pPr>
              <w:spacing w:line="360" w:lineRule="auto"/>
              <w:rPr>
                <w:rFonts w:eastAsiaTheme="minorEastAsia"/>
                <w:sz w:val="24"/>
              </w:rPr>
            </w:pPr>
            <w:r w:rsidRPr="001252F6">
              <w:rPr>
                <w:rFonts w:eastAsiaTheme="minorEastAsia" w:hint="eastAsia"/>
                <w:sz w:val="24"/>
              </w:rPr>
              <w:t>主备人：金永迪</w:t>
            </w:r>
            <w:r w:rsidRPr="001252F6">
              <w:rPr>
                <w:rFonts w:eastAsiaTheme="minorEastAsia" w:hint="eastAsia"/>
                <w:sz w:val="24"/>
              </w:rPr>
              <w:t xml:space="preserve">                       </w:t>
            </w:r>
            <w:r w:rsidRPr="001252F6">
              <w:rPr>
                <w:rFonts w:eastAsiaTheme="minorEastAsia" w:hint="eastAsia"/>
                <w:sz w:val="24"/>
              </w:rPr>
              <w:t>使用人：</w:t>
            </w:r>
          </w:p>
        </w:tc>
      </w:tr>
      <w:tr w:rsidR="00926A1C" w:rsidRPr="00DE28FF" w:rsidTr="009117C5">
        <w:trPr>
          <w:trHeight w:val="1631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一、教学目标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1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能够理解</w:t>
            </w:r>
            <w:r w:rsidR="00E72E6D" w:rsidRPr="00DE28FF">
              <w:rPr>
                <w:rFonts w:eastAsiaTheme="minorEastAsia"/>
                <w:bCs/>
                <w:sz w:val="24"/>
              </w:rPr>
              <w:t>并运用</w:t>
            </w:r>
            <w:r w:rsidR="00E72E6D" w:rsidRPr="00DE28FF">
              <w:rPr>
                <w:rFonts w:eastAsiaTheme="minorEastAsia"/>
                <w:bCs/>
                <w:sz w:val="24"/>
              </w:rPr>
              <w:t>Where’s the…?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E72E6D" w:rsidRPr="00DE28FF">
              <w:rPr>
                <w:rFonts w:eastAsiaTheme="minorEastAsia"/>
                <w:bCs/>
                <w:sz w:val="24"/>
              </w:rPr>
              <w:t>询问物品的位置。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2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</w:t>
            </w:r>
            <w:r w:rsidR="00E72E6D" w:rsidRPr="00DE28FF">
              <w:rPr>
                <w:rFonts w:eastAsiaTheme="minorEastAsia"/>
                <w:bCs/>
                <w:sz w:val="24"/>
              </w:rPr>
              <w:t>理解并运用</w:t>
            </w:r>
            <w:r w:rsidR="00E72E6D" w:rsidRPr="00DE28FF">
              <w:rPr>
                <w:rFonts w:eastAsiaTheme="minorEastAsia"/>
                <w:bCs/>
                <w:sz w:val="24"/>
              </w:rPr>
              <w:t>How many…?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E72E6D" w:rsidRPr="00DE28FF">
              <w:rPr>
                <w:rFonts w:eastAsiaTheme="minorEastAsia"/>
                <w:bCs/>
                <w:sz w:val="24"/>
              </w:rPr>
              <w:t>询问物品的数量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926A1C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3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Pr="00DE28FF">
              <w:rPr>
                <w:rFonts w:eastAsiaTheme="minorEastAsia"/>
                <w:bCs/>
                <w:sz w:val="24"/>
              </w:rPr>
              <w:t>能够</w:t>
            </w:r>
            <w:r w:rsidR="00D8111D" w:rsidRPr="00DE28FF">
              <w:rPr>
                <w:rFonts w:eastAsiaTheme="minorEastAsia"/>
                <w:bCs/>
                <w:sz w:val="24"/>
              </w:rPr>
              <w:t>使用语言</w:t>
            </w:r>
            <w:r w:rsidR="00D8111D" w:rsidRPr="00DE28FF">
              <w:rPr>
                <w:rFonts w:eastAsiaTheme="minorEastAsia"/>
                <w:bCs/>
                <w:sz w:val="24"/>
              </w:rPr>
              <w:t>Let’s count! One, two, three… eleven, twelve</w:t>
            </w:r>
            <w:r w:rsidR="00DE28FF">
              <w:rPr>
                <w:rFonts w:eastAsiaTheme="minorEastAsia" w:hint="eastAsia"/>
                <w:bCs/>
                <w:sz w:val="24"/>
              </w:rPr>
              <w:t>.</w:t>
            </w:r>
            <w:r w:rsidR="006A49B2">
              <w:rPr>
                <w:rFonts w:eastAsiaTheme="minorEastAsia" w:hint="eastAsia"/>
                <w:bCs/>
                <w:sz w:val="24"/>
              </w:rPr>
              <w:t xml:space="preserve"> </w:t>
            </w:r>
            <w:r w:rsidR="00D8111D" w:rsidRPr="00DE28FF">
              <w:rPr>
                <w:rFonts w:eastAsiaTheme="minorEastAsia"/>
                <w:bCs/>
                <w:sz w:val="24"/>
              </w:rPr>
              <w:t>来数数</w:t>
            </w:r>
            <w:r w:rsidR="00DB6585"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926A1C" w:rsidP="00D8111D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4</w:t>
            </w:r>
            <w:r w:rsidR="00417FC5" w:rsidRPr="00DE28FF">
              <w:rPr>
                <w:rFonts w:eastAsiaTheme="minorEastAsia"/>
                <w:bCs/>
                <w:sz w:val="24"/>
              </w:rPr>
              <w:t>．</w:t>
            </w:r>
            <w:r w:rsidR="00D8111D" w:rsidRPr="00DE28FF">
              <w:rPr>
                <w:rFonts w:eastAsiaTheme="minorEastAsia"/>
                <w:bCs/>
                <w:sz w:val="24"/>
              </w:rPr>
              <w:t>培养小组合作和表演能力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9117C5">
        <w:trPr>
          <w:trHeight w:val="2272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二、教学内容</w:t>
            </w:r>
          </w:p>
          <w:p w:rsidR="005D6D87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新授词汇：</w:t>
            </w:r>
            <w:r w:rsidR="00D8111D" w:rsidRPr="00DE28FF">
              <w:rPr>
                <w:rFonts w:eastAsiaTheme="minorEastAsia"/>
                <w:bCs/>
                <w:sz w:val="24"/>
              </w:rPr>
              <w:t>eleven, twelve, don’t=do not, know, other</w:t>
            </w:r>
          </w:p>
          <w:p w:rsidR="005D6D87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复现词汇：</w:t>
            </w:r>
            <w:r w:rsidR="00D8111D" w:rsidRPr="00DE28FF">
              <w:rPr>
                <w:rFonts w:eastAsiaTheme="minorEastAsia"/>
                <w:bCs/>
                <w:sz w:val="24"/>
              </w:rPr>
              <w:t>look at, where, how ma</w:t>
            </w:r>
            <w:r w:rsidR="00DE28FF">
              <w:rPr>
                <w:rFonts w:eastAsiaTheme="minorEastAsia"/>
                <w:bCs/>
                <w:sz w:val="24"/>
              </w:rPr>
              <w:t>ny, orange, black, white, under</w:t>
            </w:r>
          </w:p>
          <w:p w:rsidR="00417FC5" w:rsidRPr="00DE28FF" w:rsidRDefault="00417FC5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D8111D" w:rsidRPr="00DE28FF" w:rsidRDefault="005D6D87" w:rsidP="00417FC5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新授句型：</w:t>
            </w:r>
            <w:r w:rsidR="00D8111D" w:rsidRPr="00DE28FF">
              <w:rPr>
                <w:rFonts w:eastAsiaTheme="minorEastAsia"/>
                <w:bCs/>
                <w:sz w:val="24"/>
              </w:rPr>
              <w:t xml:space="preserve">Where’s the orange cat?  I don’t know. </w:t>
            </w:r>
          </w:p>
          <w:p w:rsidR="005D6D87" w:rsidRPr="00DE28FF" w:rsidRDefault="00D8111D" w:rsidP="00D8111D">
            <w:pPr>
              <w:spacing w:line="360" w:lineRule="auto"/>
              <w:ind w:firstLineChars="700" w:firstLine="16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Is it under the bed?  Yes, it is.</w:t>
            </w:r>
          </w:p>
          <w:p w:rsidR="00926A1C" w:rsidRPr="00DE28FF" w:rsidRDefault="005D6D87" w:rsidP="00DE28FF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复现句型：</w:t>
            </w:r>
            <w:r w:rsidR="00D8111D" w:rsidRPr="00DE28FF">
              <w:rPr>
                <w:rFonts w:eastAsiaTheme="minorEastAsia"/>
                <w:bCs/>
                <w:sz w:val="24"/>
              </w:rPr>
              <w:t>Look at the…?    How many cats?</w:t>
            </w:r>
          </w:p>
        </w:tc>
      </w:tr>
      <w:tr w:rsidR="00926A1C" w:rsidRPr="00DE28FF" w:rsidTr="00777A81">
        <w:trPr>
          <w:trHeight w:val="722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三、教学重点</w:t>
            </w:r>
          </w:p>
          <w:p w:rsidR="00D8111D" w:rsidRPr="00DE28FF" w:rsidRDefault="00D8111D" w:rsidP="00D8111D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使用句型</w:t>
            </w:r>
            <w:r w:rsidRPr="00DE28FF">
              <w:rPr>
                <w:rFonts w:eastAsiaTheme="minorEastAsia"/>
                <w:bCs/>
                <w:sz w:val="24"/>
              </w:rPr>
              <w:t xml:space="preserve">Where’s the orange cat?  I don’t know. </w:t>
            </w:r>
            <w:r w:rsidRPr="00DE28FF">
              <w:rPr>
                <w:rFonts w:eastAsiaTheme="minorEastAsia"/>
                <w:bCs/>
                <w:sz w:val="24"/>
              </w:rPr>
              <w:t>进行询问</w:t>
            </w:r>
            <w:r w:rsidR="007C17F9" w:rsidRPr="00DE28FF">
              <w:rPr>
                <w:rFonts w:eastAsiaTheme="minorEastAsia"/>
                <w:bCs/>
                <w:sz w:val="24"/>
              </w:rPr>
              <w:t>及回答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  <w:p w:rsidR="00926A1C" w:rsidRPr="00DE28FF" w:rsidRDefault="00D8111D" w:rsidP="007C17F9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>使用句型</w:t>
            </w:r>
            <w:r w:rsidRPr="00DE28FF">
              <w:rPr>
                <w:rFonts w:eastAsiaTheme="minorEastAsia"/>
                <w:bCs/>
                <w:sz w:val="24"/>
              </w:rPr>
              <w:t xml:space="preserve">Is it under the bed?  Yes, it is. </w:t>
            </w:r>
            <w:r w:rsidRPr="00DE28FF">
              <w:rPr>
                <w:rFonts w:eastAsiaTheme="minorEastAsia"/>
                <w:bCs/>
                <w:sz w:val="24"/>
              </w:rPr>
              <w:t>进行猜测</w:t>
            </w:r>
            <w:r w:rsidR="007C17F9" w:rsidRPr="00DE28FF">
              <w:rPr>
                <w:rFonts w:eastAsiaTheme="minorEastAsia"/>
                <w:bCs/>
                <w:sz w:val="24"/>
              </w:rPr>
              <w:t>及回答</w:t>
            </w:r>
            <w:r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777A81">
        <w:trPr>
          <w:trHeight w:val="778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四、教学难点</w:t>
            </w:r>
          </w:p>
          <w:p w:rsidR="00926A1C" w:rsidRPr="00DE28FF" w:rsidRDefault="00D8111D" w:rsidP="007C17F9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bCs/>
                <w:sz w:val="24"/>
              </w:rPr>
              <w:t xml:space="preserve">Is it under the bed? </w:t>
            </w:r>
            <w:r w:rsidRPr="00DE28FF">
              <w:rPr>
                <w:rFonts w:eastAsiaTheme="minorEastAsia"/>
                <w:bCs/>
                <w:sz w:val="24"/>
              </w:rPr>
              <w:t>的语音语调</w:t>
            </w:r>
            <w:r w:rsidR="007C17F9" w:rsidRPr="00DE28FF">
              <w:rPr>
                <w:rFonts w:eastAsiaTheme="minorEastAsia"/>
                <w:bCs/>
                <w:sz w:val="24"/>
              </w:rPr>
              <w:t>。</w:t>
            </w:r>
          </w:p>
        </w:tc>
      </w:tr>
      <w:tr w:rsidR="00926A1C" w:rsidRPr="00DE28FF" w:rsidTr="00777A81">
        <w:trPr>
          <w:trHeight w:val="678"/>
        </w:trPr>
        <w:tc>
          <w:tcPr>
            <w:tcW w:w="8472" w:type="dxa"/>
          </w:tcPr>
          <w:p w:rsidR="00926A1C" w:rsidRPr="00DE28FF" w:rsidRDefault="00926A1C" w:rsidP="00DB6585">
            <w:pPr>
              <w:spacing w:line="360" w:lineRule="auto"/>
              <w:rPr>
                <w:rFonts w:eastAsiaTheme="minorEastAsia"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五、教学资源</w:t>
            </w:r>
          </w:p>
          <w:p w:rsidR="00926A1C" w:rsidRPr="00DE28FF" w:rsidRDefault="005D6D87" w:rsidP="00D8111D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 w:rsidRPr="00DE28FF">
              <w:rPr>
                <w:rFonts w:eastAsiaTheme="minorEastAsia"/>
                <w:sz w:val="24"/>
              </w:rPr>
              <w:t>互动教学系统，点读笔，</w:t>
            </w:r>
            <w:r w:rsidRPr="00DE28FF">
              <w:rPr>
                <w:rFonts w:eastAsiaTheme="minorEastAsia"/>
                <w:sz w:val="24"/>
              </w:rPr>
              <w:t>PPT</w:t>
            </w:r>
            <w:r w:rsidRPr="00DE28FF">
              <w:rPr>
                <w:rFonts w:eastAsiaTheme="minorEastAsia"/>
                <w:sz w:val="24"/>
              </w:rPr>
              <w:t>，</w:t>
            </w:r>
            <w:r w:rsidR="00D8111D" w:rsidRPr="00DE28FF">
              <w:rPr>
                <w:rFonts w:eastAsiaTheme="minorEastAsia"/>
                <w:sz w:val="24"/>
              </w:rPr>
              <w:t>头饰</w:t>
            </w:r>
          </w:p>
        </w:tc>
      </w:tr>
    </w:tbl>
    <w:p w:rsidR="00926A1C" w:rsidRPr="00417FC5" w:rsidRDefault="00926A1C" w:rsidP="00DB6585">
      <w:pPr>
        <w:spacing w:line="360" w:lineRule="auto"/>
        <w:rPr>
          <w:rFonts w:eastAsiaTheme="minorEastAsia"/>
          <w:sz w:val="24"/>
        </w:rPr>
      </w:pPr>
      <w:r w:rsidRPr="00417FC5">
        <w:rPr>
          <w:rFonts w:eastAsiaTheme="minorEastAsia" w:hAnsiTheme="minorEastAsia"/>
          <w:sz w:val="24"/>
        </w:rPr>
        <w:t>六、教学过程</w:t>
      </w:r>
    </w:p>
    <w:p w:rsidR="009A088C" w:rsidRDefault="00D57064" w:rsidP="00D57064">
      <w:pPr>
        <w:spacing w:line="360" w:lineRule="auto"/>
        <w:jc w:val="left"/>
        <w:rPr>
          <w:rFonts w:eastAsiaTheme="minorEastAsia" w:hAnsiTheme="minorEastAsia"/>
          <w:sz w:val="24"/>
        </w:rPr>
      </w:pPr>
      <w:r>
        <w:rPr>
          <w:rFonts w:eastAsiaTheme="minorEastAsia" w:hAnsiTheme="minorEastAsia" w:hint="eastAsia"/>
          <w:sz w:val="24"/>
        </w:rPr>
        <w:t>说明：</w:t>
      </w:r>
      <w:r w:rsidRPr="00417FC5">
        <w:rPr>
          <w:rFonts w:eastAsiaTheme="minorEastAsia" w:hAnsiTheme="minorEastAsia"/>
          <w:sz w:val="24"/>
        </w:rPr>
        <w:t>教学活动具体描述</w:t>
      </w:r>
      <w:r>
        <w:rPr>
          <w:rFonts w:eastAsiaTheme="minorEastAsia" w:hAnsiTheme="minorEastAsia" w:hint="eastAsia"/>
          <w:sz w:val="24"/>
        </w:rPr>
        <w:t>包括</w:t>
      </w:r>
      <w:r w:rsidRPr="00417FC5">
        <w:rPr>
          <w:rFonts w:eastAsiaTheme="minorEastAsia" w:hAnsiTheme="minorEastAsia"/>
          <w:sz w:val="24"/>
        </w:rPr>
        <w:t>教学任务的描述，教师的关键语言，板书呈现，教学资源的使用等</w:t>
      </w:r>
      <w:r>
        <w:rPr>
          <w:rFonts w:eastAsiaTheme="minorEastAsia" w:hAnsiTheme="minorEastAsia" w:hint="eastAsia"/>
          <w:sz w:val="24"/>
        </w:rPr>
        <w:t>。</w:t>
      </w:r>
    </w:p>
    <w:tbl>
      <w:tblPr>
        <w:tblStyle w:val="a7"/>
        <w:tblW w:w="8472" w:type="dxa"/>
        <w:tblLayout w:type="fixed"/>
        <w:tblLook w:val="04A0"/>
      </w:tblPr>
      <w:tblGrid>
        <w:gridCol w:w="1242"/>
        <w:gridCol w:w="5566"/>
        <w:gridCol w:w="1664"/>
      </w:tblGrid>
      <w:tr w:rsidR="00777A81" w:rsidRPr="00417FC5" w:rsidTr="005E4AC8">
        <w:trPr>
          <w:trHeight w:val="451"/>
        </w:trPr>
        <w:tc>
          <w:tcPr>
            <w:tcW w:w="1242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教学环节</w:t>
            </w:r>
          </w:p>
        </w:tc>
        <w:tc>
          <w:tcPr>
            <w:tcW w:w="5566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教学活动具体描述</w:t>
            </w:r>
          </w:p>
        </w:tc>
        <w:tc>
          <w:tcPr>
            <w:tcW w:w="1664" w:type="dxa"/>
            <w:vAlign w:val="center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教学资源</w:t>
            </w:r>
          </w:p>
        </w:tc>
      </w:tr>
      <w:tr w:rsidR="00617CCA" w:rsidRPr="00417FC5" w:rsidTr="00617CCA">
        <w:trPr>
          <w:trHeight w:val="558"/>
        </w:trPr>
        <w:tc>
          <w:tcPr>
            <w:tcW w:w="1242" w:type="dxa"/>
            <w:vAlign w:val="center"/>
          </w:tcPr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5502BA">
              <w:rPr>
                <w:rFonts w:eastAsiaTheme="minorEastAsia" w:hAnsiTheme="minorEastAsia" w:hint="eastAsia"/>
                <w:sz w:val="24"/>
              </w:rPr>
              <w:t>一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5502BA" w:rsidRDefault="005502B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热身复习</w:t>
            </w:r>
          </w:p>
          <w:p w:rsidR="005502BA" w:rsidRDefault="005502B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  <w:p w:rsidR="005502BA" w:rsidRDefault="005502B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  <w:p w:rsidR="005502BA" w:rsidRDefault="005502B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</w:p>
          <w:p w:rsidR="005502BA" w:rsidRDefault="005502B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（二）</w:t>
            </w:r>
          </w:p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训练巩固</w:t>
            </w:r>
          </w:p>
        </w:tc>
        <w:tc>
          <w:tcPr>
            <w:tcW w:w="5566" w:type="dxa"/>
            <w:tcBorders>
              <w:top w:val="single" w:sz="4" w:space="0" w:color="auto"/>
            </w:tcBorders>
          </w:tcPr>
          <w:p w:rsidR="005502BA" w:rsidRPr="005502BA" w:rsidRDefault="005502BA" w:rsidP="005502BA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rPr>
                <w:rFonts w:ascii="宋体" w:eastAsiaTheme="minorEastAsia" w:hAnsiTheme="minorEastAsia" w:cs="宋体"/>
                <w:sz w:val="24"/>
              </w:rPr>
            </w:pPr>
            <w:r w:rsidRPr="005502BA">
              <w:rPr>
                <w:rFonts w:ascii="宋体" w:eastAsiaTheme="minorEastAsia" w:hAnsiTheme="minorEastAsia" w:cs="宋体" w:hint="eastAsia"/>
                <w:sz w:val="24"/>
              </w:rPr>
              <w:lastRenderedPageBreak/>
              <w:t>出图让孩子们根据图片回顾课文。</w:t>
            </w:r>
          </w:p>
          <w:p w:rsidR="005502BA" w:rsidRPr="004A1E4A" w:rsidRDefault="005502BA" w:rsidP="00617CCA">
            <w:pPr>
              <w:pStyle w:val="a6"/>
              <w:numPr>
                <w:ilvl w:val="0"/>
                <w:numId w:val="35"/>
              </w:numPr>
              <w:spacing w:line="360" w:lineRule="auto"/>
              <w:ind w:firstLineChars="0"/>
              <w:rPr>
                <w:rFonts w:ascii="宋体" w:eastAsiaTheme="minorEastAsia" w:hAnsiTheme="minorEastAsia" w:cs="宋体"/>
                <w:sz w:val="24"/>
              </w:rPr>
            </w:pPr>
            <w:r>
              <w:rPr>
                <w:rFonts w:ascii="宋体" w:eastAsiaTheme="minorEastAsia" w:hAnsiTheme="minorEastAsia" w:cs="宋体" w:hint="eastAsia"/>
                <w:sz w:val="24"/>
              </w:rPr>
              <w:t>请孩子们读课文，从孩子读的过程中去发现问题及时纠正</w:t>
            </w:r>
          </w:p>
          <w:p w:rsidR="00617CCA" w:rsidRPr="005F5A10" w:rsidRDefault="00617CCA" w:rsidP="00617CC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ascii="宋体" w:eastAsiaTheme="minorEastAsia" w:hAnsiTheme="minorEastAsia" w:cs="宋体" w:hint="eastAsia"/>
                <w:sz w:val="24"/>
              </w:rPr>
              <w:t>说一说：</w:t>
            </w:r>
            <w:r w:rsidRPr="005F5A10">
              <w:rPr>
                <w:rFonts w:ascii="宋体" w:eastAsiaTheme="minorEastAsia" w:hAnsiTheme="minorEastAsia" w:cs="宋体" w:hint="eastAsia"/>
                <w:sz w:val="24"/>
              </w:rPr>
              <w:t>完成</w:t>
            </w:r>
            <w:r w:rsidRPr="005F5A10">
              <w:rPr>
                <w:rFonts w:eastAsiaTheme="minorEastAsia"/>
                <w:sz w:val="24"/>
              </w:rPr>
              <w:t xml:space="preserve">SB Unit 1 </w:t>
            </w:r>
            <w:r w:rsidRPr="005F5A10">
              <w:rPr>
                <w:rFonts w:eastAsiaTheme="minorEastAsia" w:hAnsiTheme="minorEastAsia"/>
                <w:sz w:val="24"/>
              </w:rPr>
              <w:t>活动</w:t>
            </w:r>
            <w:r w:rsidRPr="005F5A10">
              <w:rPr>
                <w:rFonts w:eastAsiaTheme="minorEastAsia"/>
                <w:sz w:val="24"/>
              </w:rPr>
              <w:t xml:space="preserve"> 4</w:t>
            </w:r>
          </w:p>
          <w:p w:rsidR="00617CCA" w:rsidRPr="005F5A10" w:rsidRDefault="00617CCA" w:rsidP="00746849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 w:rsidRPr="005F5A10">
              <w:rPr>
                <w:rFonts w:eastAsiaTheme="minorEastAsia" w:hAnsiTheme="minorEastAsia"/>
                <w:sz w:val="24"/>
              </w:rPr>
              <w:lastRenderedPageBreak/>
              <w:t>呈现</w:t>
            </w:r>
            <w:r w:rsidRPr="005F5A10">
              <w:rPr>
                <w:rFonts w:eastAsiaTheme="minorEastAsia"/>
                <w:sz w:val="24"/>
              </w:rPr>
              <w:t xml:space="preserve">SB Unit 1 </w:t>
            </w:r>
            <w:r w:rsidRPr="005F5A10">
              <w:rPr>
                <w:rFonts w:eastAsiaTheme="minorEastAsia" w:hAnsiTheme="minorEastAsia"/>
                <w:sz w:val="24"/>
              </w:rPr>
              <w:t>活动</w:t>
            </w:r>
            <w:r w:rsidRPr="005F5A10">
              <w:rPr>
                <w:rFonts w:eastAsiaTheme="minorEastAsia"/>
                <w:sz w:val="24"/>
              </w:rPr>
              <w:t xml:space="preserve"> 4</w:t>
            </w:r>
            <w:r>
              <w:rPr>
                <w:rFonts w:eastAsiaTheme="minorEastAsia" w:hAnsiTheme="minorEastAsia" w:hint="eastAsia"/>
                <w:sz w:val="24"/>
              </w:rPr>
              <w:t>全景图</w:t>
            </w:r>
            <w:r w:rsidRPr="005F5A10">
              <w:rPr>
                <w:rFonts w:eastAsiaTheme="minorEastAsia" w:hAnsiTheme="minorEastAsia"/>
                <w:sz w:val="24"/>
              </w:rPr>
              <w:t>，教师提问：</w:t>
            </w:r>
            <w:r w:rsidRPr="005F5A10">
              <w:rPr>
                <w:rFonts w:eastAsiaTheme="minorEastAsia"/>
                <w:i/>
                <w:sz w:val="24"/>
              </w:rPr>
              <w:t>What</w:t>
            </w:r>
            <w:r>
              <w:rPr>
                <w:rFonts w:eastAsiaTheme="minorEastAsia" w:hint="eastAsia"/>
                <w:i/>
                <w:sz w:val="24"/>
              </w:rPr>
              <w:t xml:space="preserve"> can you see in the picture? </w:t>
            </w:r>
            <w:r w:rsidRPr="005F5A10">
              <w:rPr>
                <w:rFonts w:eastAsiaTheme="minorEastAsia" w:hAnsiTheme="minorEastAsia" w:hint="eastAsia"/>
                <w:sz w:val="24"/>
              </w:rPr>
              <w:t>引导学生观察图片</w:t>
            </w:r>
            <w:r>
              <w:rPr>
                <w:rFonts w:eastAsiaTheme="minorEastAsia" w:hAnsiTheme="minorEastAsia" w:hint="eastAsia"/>
                <w:sz w:val="24"/>
              </w:rPr>
              <w:t>，为后续语言输出做准备。</w:t>
            </w:r>
          </w:p>
          <w:p w:rsidR="00617CCA" w:rsidRDefault="00617CCA" w:rsidP="00746849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老师请一名学生做搭档，进行示范表演。</w:t>
            </w:r>
          </w:p>
          <w:p w:rsidR="00617CCA" w:rsidRDefault="00617CCA" w:rsidP="00746849">
            <w:pPr>
              <w:pStyle w:val="a6"/>
              <w:spacing w:line="360" w:lineRule="auto"/>
              <w:ind w:left="318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两人一组进行问答练习。</w:t>
            </w:r>
          </w:p>
          <w:p w:rsidR="00617CCA" w:rsidRPr="00417FC5" w:rsidRDefault="00617CCA" w:rsidP="00746849">
            <w:pPr>
              <w:pStyle w:val="a6"/>
              <w:spacing w:line="360" w:lineRule="auto"/>
              <w:ind w:left="318" w:firstLineChars="0" w:firstLine="0"/>
              <w:rPr>
                <w:rFonts w:eastAsiaTheme="minorEastAsia" w:hAnsiTheme="minorEastAsia"/>
                <w:sz w:val="24"/>
              </w:rPr>
            </w:pPr>
            <w:r>
              <w:rPr>
                <w:rFonts w:eastAsiaTheme="minorEastAsia" w:hint="eastAsia"/>
                <w:sz w:val="24"/>
              </w:rPr>
              <w:t>请两三组进行表演展示。</w:t>
            </w:r>
          </w:p>
        </w:tc>
        <w:tc>
          <w:tcPr>
            <w:tcW w:w="1664" w:type="dxa"/>
            <w:tcBorders>
              <w:top w:val="single" w:sz="4" w:space="0" w:color="auto"/>
            </w:tcBorders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</w:p>
          <w:p w:rsidR="005502BA" w:rsidRDefault="005502BA" w:rsidP="005E4AC8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</w:p>
          <w:p w:rsidR="005502BA" w:rsidRDefault="005502BA" w:rsidP="005E4AC8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</w:p>
          <w:p w:rsidR="005502BA" w:rsidRDefault="005502BA" w:rsidP="005E4AC8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</w:p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  <w:r w:rsidRPr="00AA2D84">
              <w:rPr>
                <w:rFonts w:eastAsiaTheme="minorEastAsia"/>
                <w:kern w:val="0"/>
                <w:position w:val="1"/>
                <w:sz w:val="24"/>
              </w:rPr>
              <w:lastRenderedPageBreak/>
              <w:t>互动教学系统</w:t>
            </w:r>
            <w:r>
              <w:rPr>
                <w:rFonts w:eastAsiaTheme="minorEastAsia"/>
                <w:kern w:val="0"/>
                <w:position w:val="1"/>
                <w:sz w:val="24"/>
              </w:rPr>
              <w:t>SB Unit 1</w:t>
            </w:r>
            <w:r w:rsidRPr="00AA2D84">
              <w:rPr>
                <w:rFonts w:eastAsiaTheme="minorEastAsia"/>
                <w:kern w:val="0"/>
                <w:position w:val="1"/>
                <w:sz w:val="24"/>
              </w:rPr>
              <w:t>活动</w:t>
            </w:r>
            <w:r>
              <w:rPr>
                <w:rFonts w:eastAsiaTheme="minorEastAsia" w:hint="eastAsia"/>
                <w:kern w:val="0"/>
                <w:position w:val="1"/>
                <w:sz w:val="24"/>
              </w:rPr>
              <w:t>4</w:t>
            </w:r>
          </w:p>
        </w:tc>
      </w:tr>
      <w:tr w:rsidR="00617CCA" w:rsidRPr="00417FC5" w:rsidTr="00617CCA">
        <w:trPr>
          <w:trHeight w:val="3109"/>
        </w:trPr>
        <w:tc>
          <w:tcPr>
            <w:tcW w:w="1242" w:type="dxa"/>
            <w:vMerge w:val="restart"/>
            <w:vAlign w:val="center"/>
          </w:tcPr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lastRenderedPageBreak/>
              <w:t>（</w:t>
            </w:r>
            <w:r w:rsidR="004A1E4A">
              <w:rPr>
                <w:rFonts w:eastAsiaTheme="minorEastAsia" w:hAnsiTheme="minorEastAsia" w:hint="eastAsia"/>
                <w:sz w:val="24"/>
              </w:rPr>
              <w:t>三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617CCA" w:rsidRPr="00417FC5" w:rsidRDefault="00617CCA" w:rsidP="00617CCA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kern w:val="0"/>
                <w:sz w:val="24"/>
              </w:rPr>
              <w:t>任务完成</w:t>
            </w:r>
          </w:p>
        </w:tc>
        <w:tc>
          <w:tcPr>
            <w:tcW w:w="5566" w:type="dxa"/>
          </w:tcPr>
          <w:p w:rsidR="00617CCA" w:rsidRPr="00F91EBD" w:rsidRDefault="00617CCA" w:rsidP="00617CCA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F91EBD">
              <w:rPr>
                <w:rFonts w:ascii="宋体" w:eastAsiaTheme="minorEastAsia" w:hAnsiTheme="minorEastAsia" w:cs="宋体" w:hint="eastAsia"/>
                <w:sz w:val="24"/>
              </w:rPr>
              <w:t>教师示范</w:t>
            </w:r>
          </w:p>
          <w:p w:rsidR="00617CCA" w:rsidRPr="00617CCA" w:rsidRDefault="00617CCA" w:rsidP="00617CCA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/>
                <w:sz w:val="24"/>
              </w:rPr>
            </w:pPr>
            <w:r>
              <w:rPr>
                <w:rFonts w:eastAsiaTheme="minorEastAsia" w:hAnsiTheme="minorEastAsia" w:hint="eastAsia"/>
                <w:sz w:val="24"/>
              </w:rPr>
              <w:t>PPT</w:t>
            </w:r>
            <w:r>
              <w:rPr>
                <w:rFonts w:eastAsiaTheme="minorEastAsia" w:hAnsiTheme="minorEastAsia" w:hint="eastAsia"/>
                <w:sz w:val="24"/>
              </w:rPr>
              <w:t>呈现一张动物园的图片（所有动物只能看到身体的一部分，身体的其他部分都被遮住），教师介绍：</w:t>
            </w:r>
            <w:r w:rsidRPr="006F369E">
              <w:rPr>
                <w:rFonts w:eastAsiaTheme="minorEastAsia" w:hAnsiTheme="minorEastAsia" w:hint="eastAsia"/>
                <w:i/>
                <w:sz w:val="24"/>
              </w:rPr>
              <w:t>There are many animals in the zoo.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有很多动物藏在动物园里，你只能看到它们身体的一部分，你能找到它们吗？教师继续问：</w:t>
            </w:r>
            <w:r w:rsidRPr="006F369E">
              <w:rPr>
                <w:rFonts w:eastAsiaTheme="minorEastAsia" w:hAnsiTheme="minorEastAsia" w:hint="eastAsia"/>
                <w:i/>
                <w:sz w:val="24"/>
              </w:rPr>
              <w:t>Where is the tiger?</w:t>
            </w:r>
            <w:r>
              <w:rPr>
                <w:rFonts w:eastAsiaTheme="minorEastAsia" w:hAnsiTheme="minorEastAsia" w:hint="eastAsia"/>
                <w:sz w:val="24"/>
              </w:rPr>
              <w:t xml:space="preserve"> </w:t>
            </w:r>
            <w:r>
              <w:rPr>
                <w:rFonts w:eastAsiaTheme="minorEastAsia" w:hAnsiTheme="minorEastAsia" w:hint="eastAsia"/>
                <w:sz w:val="24"/>
              </w:rPr>
              <w:t>请学生观察并回答。</w:t>
            </w:r>
          </w:p>
        </w:tc>
        <w:tc>
          <w:tcPr>
            <w:tcW w:w="1664" w:type="dxa"/>
          </w:tcPr>
          <w:p w:rsidR="00617CCA" w:rsidRDefault="00617CCA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  <w:p w:rsidR="00617CCA" w:rsidRPr="006F369E" w:rsidRDefault="00617CCA" w:rsidP="005E4AC8">
            <w:pPr>
              <w:spacing w:line="360" w:lineRule="auto"/>
              <w:rPr>
                <w:rFonts w:eastAsiaTheme="minorEastAsia"/>
                <w:kern w:val="0"/>
                <w:position w:val="1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 w:rsidRPr="00417FC5">
              <w:rPr>
                <w:rFonts w:eastAsiaTheme="minorEastAsia" w:hAnsiTheme="minorEastAsia"/>
                <w:sz w:val="24"/>
              </w:rPr>
              <w:t>第</w:t>
            </w:r>
            <w:r>
              <w:rPr>
                <w:rFonts w:eastAsiaTheme="minorEastAsia" w:hint="eastAsia"/>
                <w:sz w:val="24"/>
              </w:rPr>
              <w:t>5</w:t>
            </w:r>
            <w:r w:rsidRPr="00417FC5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617CCA" w:rsidRPr="00417FC5" w:rsidTr="005E4AC8">
        <w:trPr>
          <w:trHeight w:val="451"/>
        </w:trPr>
        <w:tc>
          <w:tcPr>
            <w:tcW w:w="1242" w:type="dxa"/>
            <w:vMerge/>
          </w:tcPr>
          <w:p w:rsidR="00617CCA" w:rsidRPr="00F91EBD" w:rsidRDefault="00617CCA" w:rsidP="005E4AC8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566" w:type="dxa"/>
          </w:tcPr>
          <w:p w:rsidR="00617CCA" w:rsidRPr="00F91EBD" w:rsidRDefault="00617CCA" w:rsidP="00777A81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F91EBD">
              <w:rPr>
                <w:rFonts w:ascii="宋体" w:eastAsiaTheme="minorEastAsia" w:hAnsiTheme="minorEastAsia" w:cs="宋体" w:hint="eastAsia"/>
                <w:sz w:val="24"/>
              </w:rPr>
              <w:t>小组练习</w:t>
            </w:r>
          </w:p>
          <w:p w:rsidR="00617CCA" w:rsidRPr="00617CCA" w:rsidRDefault="00617CCA" w:rsidP="00617CCA">
            <w:pPr>
              <w:pStyle w:val="a6"/>
              <w:spacing w:line="360" w:lineRule="auto"/>
              <w:ind w:leftChars="171" w:left="359" w:firstLineChars="0" w:firstLine="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请学生</w:t>
            </w:r>
            <w:r w:rsidRPr="00417FC5">
              <w:rPr>
                <w:rFonts w:eastAsiaTheme="minorEastAsia"/>
                <w:sz w:val="24"/>
              </w:rPr>
              <w:t>4</w:t>
            </w:r>
            <w:r w:rsidRPr="00417FC5">
              <w:rPr>
                <w:rFonts w:eastAsiaTheme="minorEastAsia" w:hAnsiTheme="minorEastAsia"/>
                <w:sz w:val="24"/>
              </w:rPr>
              <w:t>人一个小组，</w:t>
            </w:r>
            <w:r>
              <w:rPr>
                <w:rFonts w:eastAsiaTheme="minorEastAsia" w:hAnsiTheme="minorEastAsia" w:hint="eastAsia"/>
                <w:sz w:val="24"/>
              </w:rPr>
              <w:t>针对屏幕上的图片进行问答，寻找动物，可以使用语言：</w:t>
            </w:r>
            <w:r w:rsidRPr="006F369E">
              <w:rPr>
                <w:rFonts w:eastAsiaTheme="minorEastAsia"/>
                <w:i/>
                <w:sz w:val="24"/>
              </w:rPr>
              <w:t>Where’s the…? It’s in/on/under the…</w:t>
            </w:r>
          </w:p>
        </w:tc>
        <w:tc>
          <w:tcPr>
            <w:tcW w:w="1664" w:type="dxa"/>
          </w:tcPr>
          <w:p w:rsidR="00617CCA" w:rsidRPr="006F369E" w:rsidRDefault="00617CCA" w:rsidP="005E4AC8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</w:tr>
      <w:tr w:rsidR="00617CCA" w:rsidRPr="00417FC5" w:rsidTr="005E4AC8">
        <w:trPr>
          <w:trHeight w:val="451"/>
        </w:trPr>
        <w:tc>
          <w:tcPr>
            <w:tcW w:w="1242" w:type="dxa"/>
            <w:vMerge/>
          </w:tcPr>
          <w:p w:rsidR="00617CCA" w:rsidRPr="00F91EBD" w:rsidRDefault="00617CCA" w:rsidP="005E4AC8">
            <w:pPr>
              <w:spacing w:line="360" w:lineRule="auto"/>
              <w:jc w:val="center"/>
              <w:rPr>
                <w:rFonts w:eastAsiaTheme="minorEastAsia"/>
                <w:kern w:val="0"/>
                <w:sz w:val="24"/>
              </w:rPr>
            </w:pPr>
          </w:p>
        </w:tc>
        <w:tc>
          <w:tcPr>
            <w:tcW w:w="5566" w:type="dxa"/>
          </w:tcPr>
          <w:p w:rsidR="00617CCA" w:rsidRPr="006F369E" w:rsidRDefault="00617CCA" w:rsidP="00617CCA">
            <w:pPr>
              <w:pStyle w:val="a6"/>
              <w:numPr>
                <w:ilvl w:val="0"/>
                <w:numId w:val="25"/>
              </w:numPr>
              <w:spacing w:line="360" w:lineRule="auto"/>
              <w:ind w:firstLineChars="0"/>
              <w:rPr>
                <w:rFonts w:eastAsiaTheme="minorEastAsia"/>
                <w:sz w:val="24"/>
              </w:rPr>
            </w:pPr>
            <w:r w:rsidRPr="006F369E">
              <w:rPr>
                <w:rFonts w:eastAsiaTheme="minorEastAsia" w:hAnsiTheme="minorEastAsia"/>
                <w:sz w:val="24"/>
              </w:rPr>
              <w:t>小组展示</w:t>
            </w:r>
          </w:p>
          <w:p w:rsidR="00617CCA" w:rsidRPr="00F91EBD" w:rsidRDefault="00617CCA" w:rsidP="00617CCA">
            <w:pPr>
              <w:pStyle w:val="a6"/>
              <w:spacing w:line="360" w:lineRule="auto"/>
              <w:ind w:left="360" w:firstLineChars="0" w:firstLine="0"/>
              <w:rPr>
                <w:rFonts w:ascii="宋体" w:eastAsiaTheme="minorEastAsia" w:hAnsiTheme="minorEastAsia" w:cs="宋体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请几个小组到讲台进行汇报展示</w:t>
            </w:r>
            <w:r>
              <w:rPr>
                <w:rFonts w:eastAsiaTheme="minorEastAsia" w:hAnsiTheme="minorEastAsia" w:hint="eastAsia"/>
                <w:sz w:val="24"/>
              </w:rPr>
              <w:t>，</w:t>
            </w:r>
            <w:r w:rsidRPr="00417FC5">
              <w:rPr>
                <w:rFonts w:eastAsiaTheme="minorEastAsia" w:hAnsiTheme="minorEastAsia"/>
                <w:sz w:val="24"/>
              </w:rPr>
              <w:t>其他同学可以</w:t>
            </w:r>
            <w:r>
              <w:rPr>
                <w:rFonts w:eastAsiaTheme="minorEastAsia" w:hAnsiTheme="minorEastAsia" w:hint="eastAsia"/>
                <w:sz w:val="24"/>
              </w:rPr>
              <w:t>随时</w:t>
            </w:r>
            <w:r w:rsidRPr="00417FC5">
              <w:rPr>
                <w:rFonts w:eastAsiaTheme="minorEastAsia" w:hAnsiTheme="minorEastAsia"/>
                <w:sz w:val="24"/>
              </w:rPr>
              <w:t>进行提问。</w:t>
            </w:r>
          </w:p>
        </w:tc>
        <w:tc>
          <w:tcPr>
            <w:tcW w:w="1664" w:type="dxa"/>
          </w:tcPr>
          <w:p w:rsidR="00617CCA" w:rsidRPr="006F369E" w:rsidRDefault="00617CCA" w:rsidP="005E4AC8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</w:p>
        </w:tc>
      </w:tr>
      <w:tr w:rsidR="00777A81" w:rsidRPr="00417FC5" w:rsidTr="00160C8E">
        <w:trPr>
          <w:trHeight w:val="430"/>
        </w:trPr>
        <w:tc>
          <w:tcPr>
            <w:tcW w:w="1242" w:type="dxa"/>
            <w:vAlign w:val="center"/>
          </w:tcPr>
          <w:p w:rsidR="00777A81" w:rsidRPr="00417FC5" w:rsidRDefault="00777A81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4A1E4A">
              <w:rPr>
                <w:rFonts w:eastAsiaTheme="minorEastAsia" w:hAnsiTheme="minorEastAsia" w:hint="eastAsia"/>
                <w:sz w:val="24"/>
              </w:rPr>
              <w:t>四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小结梳理</w:t>
            </w:r>
          </w:p>
        </w:tc>
        <w:tc>
          <w:tcPr>
            <w:tcW w:w="5566" w:type="dxa"/>
          </w:tcPr>
          <w:p w:rsidR="005502BA" w:rsidRDefault="00777A81" w:rsidP="006F369E">
            <w:pPr>
              <w:spacing w:line="360" w:lineRule="auto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教师提问：我们今天学习了什么？</w:t>
            </w:r>
          </w:p>
          <w:p w:rsidR="005502BA" w:rsidRDefault="00777A81" w:rsidP="005502BA">
            <w:pPr>
              <w:spacing w:line="360" w:lineRule="auto"/>
              <w:ind w:firstLineChars="450" w:firstLine="1080"/>
              <w:rPr>
                <w:rFonts w:eastAsiaTheme="minorEastAsia" w:hAnsi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你学会了什么？你还想知道什么？</w:t>
            </w:r>
          </w:p>
          <w:p w:rsidR="00777A81" w:rsidRPr="00417FC5" w:rsidRDefault="00777A81" w:rsidP="005502BA">
            <w:pPr>
              <w:spacing w:line="360" w:lineRule="auto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学生可以使用中文或者英文进行回答，目的是引导学生回顾本课所学习的重点知识。</w:t>
            </w:r>
          </w:p>
        </w:tc>
        <w:tc>
          <w:tcPr>
            <w:tcW w:w="1664" w:type="dxa"/>
          </w:tcPr>
          <w:p w:rsidR="00777A81" w:rsidRPr="00417FC5" w:rsidRDefault="00777A81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  <w:tr w:rsidR="00777A81" w:rsidRPr="00417FC5" w:rsidTr="00160C8E">
        <w:trPr>
          <w:trHeight w:val="451"/>
        </w:trPr>
        <w:tc>
          <w:tcPr>
            <w:tcW w:w="1242" w:type="dxa"/>
          </w:tcPr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4A1E4A">
              <w:rPr>
                <w:rFonts w:eastAsiaTheme="minorEastAsia" w:hAnsiTheme="minorEastAsia" w:hint="eastAsia"/>
                <w:sz w:val="24"/>
              </w:rPr>
              <w:t>五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5E4AC8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布置作业</w:t>
            </w:r>
          </w:p>
        </w:tc>
        <w:tc>
          <w:tcPr>
            <w:tcW w:w="5566" w:type="dxa"/>
            <w:vAlign w:val="center"/>
          </w:tcPr>
          <w:p w:rsidR="00B23B89" w:rsidRPr="00160C8E" w:rsidRDefault="00777A81" w:rsidP="00617CCA">
            <w:pPr>
              <w:spacing w:line="360" w:lineRule="auto"/>
              <w:jc w:val="left"/>
              <w:rPr>
                <w:rFonts w:eastAsiaTheme="minorEastAsia" w:hAnsiTheme="minorEastAsia"/>
                <w:kern w:val="0"/>
                <w:sz w:val="24"/>
              </w:rPr>
            </w:pPr>
            <w:r w:rsidRPr="00417FC5">
              <w:rPr>
                <w:rFonts w:eastAsiaTheme="minorEastAsia" w:hAnsiTheme="minorEastAsia"/>
                <w:kern w:val="0"/>
                <w:sz w:val="24"/>
              </w:rPr>
              <w:t>利用点读笔跟读课文，注意模仿语音语调。</w:t>
            </w:r>
          </w:p>
        </w:tc>
        <w:tc>
          <w:tcPr>
            <w:tcW w:w="1664" w:type="dxa"/>
            <w:vAlign w:val="center"/>
          </w:tcPr>
          <w:p w:rsidR="00777A81" w:rsidRPr="00417FC5" w:rsidRDefault="00777A81" w:rsidP="00617CCA">
            <w:pPr>
              <w:spacing w:line="360" w:lineRule="auto"/>
              <w:jc w:val="left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/>
                <w:sz w:val="24"/>
              </w:rPr>
              <w:t>PPT</w:t>
            </w:r>
            <w:r w:rsidRPr="00417FC5">
              <w:rPr>
                <w:rFonts w:eastAsiaTheme="minorEastAsia" w:hAnsiTheme="minorEastAsia"/>
                <w:sz w:val="24"/>
              </w:rPr>
              <w:t>第</w:t>
            </w:r>
            <w:r w:rsidR="00B23B89">
              <w:rPr>
                <w:rFonts w:eastAsiaTheme="minorEastAsia" w:hint="eastAsia"/>
                <w:sz w:val="24"/>
              </w:rPr>
              <w:t>6</w:t>
            </w:r>
            <w:r w:rsidRPr="00417FC5">
              <w:rPr>
                <w:rFonts w:eastAsiaTheme="minorEastAsia" w:hAnsiTheme="minorEastAsia"/>
                <w:sz w:val="24"/>
              </w:rPr>
              <w:t>页</w:t>
            </w:r>
          </w:p>
        </w:tc>
      </w:tr>
      <w:tr w:rsidR="00777A81" w:rsidRPr="00417FC5" w:rsidTr="00160C8E">
        <w:trPr>
          <w:trHeight w:val="53"/>
        </w:trPr>
        <w:tc>
          <w:tcPr>
            <w:tcW w:w="1242" w:type="dxa"/>
            <w:vAlign w:val="center"/>
          </w:tcPr>
          <w:p w:rsidR="00777A81" w:rsidRPr="00417FC5" w:rsidRDefault="00777A81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（</w:t>
            </w:r>
            <w:r w:rsidR="004A1E4A">
              <w:rPr>
                <w:rFonts w:eastAsiaTheme="minorEastAsia" w:hAnsiTheme="minorEastAsia" w:hint="eastAsia"/>
                <w:sz w:val="24"/>
              </w:rPr>
              <w:t>六</w:t>
            </w:r>
            <w:r w:rsidRPr="00417FC5">
              <w:rPr>
                <w:rFonts w:eastAsiaTheme="minorEastAsia" w:hAnsiTheme="minorEastAsia"/>
                <w:sz w:val="24"/>
              </w:rPr>
              <w:t>）</w:t>
            </w:r>
          </w:p>
          <w:p w:rsidR="00777A81" w:rsidRPr="00417FC5" w:rsidRDefault="00777A81" w:rsidP="00160C8E">
            <w:pPr>
              <w:spacing w:line="360" w:lineRule="auto"/>
              <w:jc w:val="center"/>
              <w:rPr>
                <w:rFonts w:eastAsiaTheme="minorEastAsia"/>
                <w:sz w:val="24"/>
              </w:rPr>
            </w:pPr>
            <w:r w:rsidRPr="00417FC5">
              <w:rPr>
                <w:rFonts w:eastAsiaTheme="minorEastAsia" w:hAnsiTheme="minorEastAsia"/>
                <w:sz w:val="24"/>
              </w:rPr>
              <w:t>板书设计</w:t>
            </w:r>
          </w:p>
        </w:tc>
        <w:tc>
          <w:tcPr>
            <w:tcW w:w="5566" w:type="dxa"/>
          </w:tcPr>
          <w:p w:rsidR="00777A81" w:rsidRPr="00617CCA" w:rsidRDefault="00777A81" w:rsidP="005E4AC8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Module </w:t>
            </w:r>
            <w:r w:rsidR="00B23B89" w:rsidRPr="00617CCA">
              <w:rPr>
                <w:rFonts w:eastAsiaTheme="minorEastAsia"/>
                <w:b/>
                <w:sz w:val="24"/>
              </w:rPr>
              <w:t>3</w:t>
            </w:r>
            <w:r w:rsidRPr="00617CCA">
              <w:rPr>
                <w:rFonts w:eastAsiaTheme="minorEastAsia"/>
                <w:b/>
                <w:sz w:val="24"/>
              </w:rPr>
              <w:t xml:space="preserve">  Unit 1  </w:t>
            </w:r>
            <w:r w:rsidR="00B23B89" w:rsidRPr="00617CCA">
              <w:rPr>
                <w:rFonts w:eastAsiaTheme="minorEastAsia"/>
                <w:b/>
                <w:sz w:val="24"/>
              </w:rPr>
              <w:t>Where is the orange cat?</w:t>
            </w:r>
          </w:p>
          <w:p w:rsidR="00B23B89" w:rsidRPr="00617CCA" w:rsidRDefault="00A17206" w:rsidP="00617CCA">
            <w:pPr>
              <w:spacing w:line="360" w:lineRule="auto"/>
              <w:jc w:val="center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168.55pt;margin-top:.35pt;width:75.95pt;height:23.55pt;z-index:251664384;mso-height-percent:200;mso-height-percent:200;mso-width-relative:margin;mso-height-relative:margin">
                  <v:textbox style="mso-fit-shape-to-text:t">
                    <w:txbxContent>
                      <w:p w:rsidR="00B23B89" w:rsidRDefault="00B23B89" w:rsidP="00160C8E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Amy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  <w:r>
              <w:rPr>
                <w:rFonts w:eastAsiaTheme="minorEastAsia"/>
                <w:b/>
                <w:noProof/>
                <w:sz w:val="24"/>
              </w:rPr>
              <w:pict>
                <v:shape id="_x0000_s1030" type="#_x0000_t202" style="position:absolute;left:0;text-align:left;margin-left:22.45pt;margin-top:.35pt;width:75.95pt;height:23.55pt;z-index:251663360;mso-height-percent:200;mso-height-percent:200;mso-width-relative:margin;mso-height-relative:margin">
                  <v:textbox style="mso-fit-shape-to-text:t">
                    <w:txbxContent>
                      <w:p w:rsidR="00B23B89" w:rsidRDefault="00B23B89" w:rsidP="00160C8E">
                        <w:pPr>
                          <w:jc w:val="center"/>
                        </w:pPr>
                        <w:r>
                          <w:rPr>
                            <w:rFonts w:eastAsiaTheme="minorEastAsia" w:hint="eastAsia"/>
                          </w:rPr>
                          <w:t>Daming</w:t>
                        </w:r>
                        <w:r>
                          <w:rPr>
                            <w:rFonts w:eastAsiaTheme="minorEastAsia" w:hint="eastAsia"/>
                          </w:rPr>
                          <w:t>头饰</w:t>
                        </w:r>
                      </w:p>
                    </w:txbxContent>
                  </v:textbox>
                </v:shape>
              </w:pict>
            </w:r>
          </w:p>
          <w:p w:rsidR="00777A81" w:rsidRPr="00617CCA" w:rsidRDefault="00B23B89" w:rsidP="00617CCA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Look at the cats.          </w:t>
            </w:r>
            <w:r w:rsidR="00160C8E" w:rsidRPr="00617CCA">
              <w:rPr>
                <w:rFonts w:eastAsiaTheme="minor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How many cats?</w:t>
            </w:r>
          </w:p>
          <w:p w:rsidR="00B23B89" w:rsidRPr="00617CCA" w:rsidRDefault="00617CCA" w:rsidP="00617CCA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 xml:space="preserve">                           </w:t>
            </w:r>
            <w:r w:rsidR="00B23B89" w:rsidRPr="00617CCA">
              <w:rPr>
                <w:rFonts w:eastAsiaTheme="minorEastAsia"/>
                <w:b/>
                <w:sz w:val="24"/>
              </w:rPr>
              <w:t>eleven  twelve</w:t>
            </w:r>
          </w:p>
          <w:p w:rsidR="00777A81" w:rsidRPr="00617CCA" w:rsidRDefault="00B23B89" w:rsidP="00617CCA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Where’s the orange cat?    </w:t>
            </w:r>
            <w:r w:rsidR="00617CCA"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I don’t know.</w:t>
            </w:r>
          </w:p>
          <w:p w:rsidR="00B23B89" w:rsidRPr="004E6810" w:rsidRDefault="00B23B89" w:rsidP="00617CCA">
            <w:pPr>
              <w:spacing w:line="360" w:lineRule="auto"/>
              <w:ind w:firstLineChars="98" w:firstLine="236"/>
              <w:rPr>
                <w:rFonts w:eastAsiaTheme="minorEastAsia"/>
                <w:b/>
                <w:sz w:val="24"/>
              </w:rPr>
            </w:pPr>
            <w:r w:rsidRPr="00617CCA">
              <w:rPr>
                <w:rFonts w:eastAsiaTheme="minorEastAsia"/>
                <w:b/>
                <w:sz w:val="24"/>
              </w:rPr>
              <w:t xml:space="preserve">Is it under the bed?        </w:t>
            </w:r>
            <w:r w:rsidR="00617CCA">
              <w:rPr>
                <w:rFonts w:eastAsiaTheme="minorEastAsia" w:hint="eastAsia"/>
                <w:b/>
                <w:sz w:val="24"/>
              </w:rPr>
              <w:t xml:space="preserve"> </w:t>
            </w:r>
            <w:r w:rsidRPr="00617CCA">
              <w:rPr>
                <w:rFonts w:eastAsiaTheme="minorEastAsia"/>
                <w:b/>
                <w:sz w:val="24"/>
              </w:rPr>
              <w:t>Yes, it is.</w:t>
            </w:r>
          </w:p>
        </w:tc>
        <w:tc>
          <w:tcPr>
            <w:tcW w:w="1664" w:type="dxa"/>
          </w:tcPr>
          <w:p w:rsidR="00777A81" w:rsidRPr="00417FC5" w:rsidRDefault="00777A81" w:rsidP="005E4AC8">
            <w:pPr>
              <w:spacing w:line="360" w:lineRule="auto"/>
              <w:rPr>
                <w:rFonts w:eastAsiaTheme="minorEastAsia"/>
                <w:sz w:val="24"/>
              </w:rPr>
            </w:pPr>
          </w:p>
        </w:tc>
      </w:tr>
    </w:tbl>
    <w:p w:rsidR="00777A81" w:rsidRPr="00777A81" w:rsidRDefault="00777A81" w:rsidP="00D57064">
      <w:pPr>
        <w:spacing w:line="360" w:lineRule="auto"/>
        <w:jc w:val="left"/>
        <w:rPr>
          <w:rFonts w:eastAsiaTheme="minorEastAsia"/>
          <w:sz w:val="24"/>
        </w:rPr>
      </w:pPr>
    </w:p>
    <w:sectPr w:rsidR="00777A81" w:rsidRPr="00777A81" w:rsidSect="00FF224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157C" w:rsidRDefault="0036157C" w:rsidP="00222B68">
      <w:r>
        <w:separator/>
      </w:r>
    </w:p>
  </w:endnote>
  <w:endnote w:type="continuationSeparator" w:id="1">
    <w:p w:rsidR="0036157C" w:rsidRDefault="0036157C" w:rsidP="00222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96125"/>
      <w:docPartObj>
        <w:docPartGallery w:val="Page Numbers (Bottom of Page)"/>
        <w:docPartUnique/>
      </w:docPartObj>
    </w:sdtPr>
    <w:sdtContent>
      <w:p w:rsidR="005F5A10" w:rsidRDefault="00A17206">
        <w:pPr>
          <w:pStyle w:val="a4"/>
          <w:jc w:val="center"/>
        </w:pPr>
        <w:r w:rsidRPr="00A17206">
          <w:fldChar w:fldCharType="begin"/>
        </w:r>
        <w:r w:rsidR="005F5A10">
          <w:instrText xml:space="preserve"> PAGE   \* MERGEFORMAT </w:instrText>
        </w:r>
        <w:r w:rsidRPr="00A17206">
          <w:fldChar w:fldCharType="separate"/>
        </w:r>
        <w:r w:rsidR="004A1E4A" w:rsidRPr="004A1E4A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:rsidR="005F5A10" w:rsidRDefault="005F5A10">
    <w:pPr>
      <w:autoSpaceDE w:val="0"/>
      <w:autoSpaceDN w:val="0"/>
      <w:adjustRightInd w:val="0"/>
      <w:spacing w:line="200" w:lineRule="exact"/>
      <w:jc w:val="left"/>
      <w:rPr>
        <w:kern w:val="0"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157C" w:rsidRDefault="0036157C" w:rsidP="00222B68">
      <w:r>
        <w:separator/>
      </w:r>
    </w:p>
  </w:footnote>
  <w:footnote w:type="continuationSeparator" w:id="1">
    <w:p w:rsidR="0036157C" w:rsidRDefault="0036157C" w:rsidP="00222B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D5E"/>
    <w:multiLevelType w:val="hybridMultilevel"/>
    <w:tmpl w:val="0C1AB6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6977C34"/>
    <w:multiLevelType w:val="hybridMultilevel"/>
    <w:tmpl w:val="1414C78E"/>
    <w:lvl w:ilvl="0" w:tplc="896219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8903596"/>
    <w:multiLevelType w:val="hybridMultilevel"/>
    <w:tmpl w:val="80D02AF2"/>
    <w:lvl w:ilvl="0" w:tplc="D4A0798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FC34BE8"/>
    <w:multiLevelType w:val="hybridMultilevel"/>
    <w:tmpl w:val="88FEDF1A"/>
    <w:lvl w:ilvl="0" w:tplc="97EE25B8">
      <w:start w:val="1"/>
      <w:numFmt w:val="decimal"/>
      <w:lvlText w:val="%1."/>
      <w:lvlJc w:val="left"/>
      <w:pPr>
        <w:ind w:left="360" w:hanging="360"/>
      </w:pPr>
      <w:rPr>
        <w:rFonts w:ascii="宋体" w:hAnsiTheme="minorEastAsia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0EC66D6"/>
    <w:multiLevelType w:val="hybridMultilevel"/>
    <w:tmpl w:val="A2F884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16586C6B"/>
    <w:multiLevelType w:val="hybridMultilevel"/>
    <w:tmpl w:val="F6F6DE7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193D653B"/>
    <w:multiLevelType w:val="hybridMultilevel"/>
    <w:tmpl w:val="E0A231A0"/>
    <w:lvl w:ilvl="0" w:tplc="F3C8F51C">
      <w:start w:val="1"/>
      <w:numFmt w:val="japaneseCounting"/>
      <w:lvlText w:val="（%1）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B0D0380"/>
    <w:multiLevelType w:val="hybridMultilevel"/>
    <w:tmpl w:val="E72C34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216018E0"/>
    <w:multiLevelType w:val="hybridMultilevel"/>
    <w:tmpl w:val="DC207084"/>
    <w:lvl w:ilvl="0" w:tplc="656405F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1B43B92"/>
    <w:multiLevelType w:val="hybridMultilevel"/>
    <w:tmpl w:val="2F9CBC38"/>
    <w:lvl w:ilvl="0" w:tplc="EE4ED0F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66B0A76"/>
    <w:multiLevelType w:val="hybridMultilevel"/>
    <w:tmpl w:val="8C2881F0"/>
    <w:lvl w:ilvl="0" w:tplc="52FAC31C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300A2722"/>
    <w:multiLevelType w:val="hybridMultilevel"/>
    <w:tmpl w:val="D896B232"/>
    <w:lvl w:ilvl="0" w:tplc="A62E9E64">
      <w:start w:val="1"/>
      <w:numFmt w:val="japaneseCounting"/>
      <w:lvlText w:val="%1、"/>
      <w:lvlJc w:val="left"/>
      <w:pPr>
        <w:ind w:left="871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1" w:hanging="420"/>
      </w:pPr>
    </w:lvl>
    <w:lvl w:ilvl="2" w:tplc="0409001B" w:tentative="1">
      <w:start w:val="1"/>
      <w:numFmt w:val="lowerRoman"/>
      <w:lvlText w:val="%3."/>
      <w:lvlJc w:val="right"/>
      <w:pPr>
        <w:ind w:left="1621" w:hanging="420"/>
      </w:pPr>
    </w:lvl>
    <w:lvl w:ilvl="3" w:tplc="0409000F" w:tentative="1">
      <w:start w:val="1"/>
      <w:numFmt w:val="decimal"/>
      <w:lvlText w:val="%4."/>
      <w:lvlJc w:val="left"/>
      <w:pPr>
        <w:ind w:left="2041" w:hanging="420"/>
      </w:pPr>
    </w:lvl>
    <w:lvl w:ilvl="4" w:tplc="04090019" w:tentative="1">
      <w:start w:val="1"/>
      <w:numFmt w:val="lowerLetter"/>
      <w:lvlText w:val="%5)"/>
      <w:lvlJc w:val="left"/>
      <w:pPr>
        <w:ind w:left="2461" w:hanging="420"/>
      </w:pPr>
    </w:lvl>
    <w:lvl w:ilvl="5" w:tplc="0409001B" w:tentative="1">
      <w:start w:val="1"/>
      <w:numFmt w:val="lowerRoman"/>
      <w:lvlText w:val="%6."/>
      <w:lvlJc w:val="right"/>
      <w:pPr>
        <w:ind w:left="2881" w:hanging="420"/>
      </w:pPr>
    </w:lvl>
    <w:lvl w:ilvl="6" w:tplc="0409000F" w:tentative="1">
      <w:start w:val="1"/>
      <w:numFmt w:val="decimal"/>
      <w:lvlText w:val="%7."/>
      <w:lvlJc w:val="left"/>
      <w:pPr>
        <w:ind w:left="3301" w:hanging="420"/>
      </w:pPr>
    </w:lvl>
    <w:lvl w:ilvl="7" w:tplc="04090019" w:tentative="1">
      <w:start w:val="1"/>
      <w:numFmt w:val="lowerLetter"/>
      <w:lvlText w:val="%8)"/>
      <w:lvlJc w:val="left"/>
      <w:pPr>
        <w:ind w:left="3721" w:hanging="420"/>
      </w:pPr>
    </w:lvl>
    <w:lvl w:ilvl="8" w:tplc="0409001B" w:tentative="1">
      <w:start w:val="1"/>
      <w:numFmt w:val="lowerRoman"/>
      <w:lvlText w:val="%9."/>
      <w:lvlJc w:val="right"/>
      <w:pPr>
        <w:ind w:left="4141" w:hanging="420"/>
      </w:pPr>
    </w:lvl>
  </w:abstractNum>
  <w:abstractNum w:abstractNumId="12">
    <w:nsid w:val="305C6693"/>
    <w:multiLevelType w:val="hybridMultilevel"/>
    <w:tmpl w:val="776AAE9C"/>
    <w:lvl w:ilvl="0" w:tplc="20665CF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12D3C5B"/>
    <w:multiLevelType w:val="hybridMultilevel"/>
    <w:tmpl w:val="F7FC245A"/>
    <w:lvl w:ilvl="0" w:tplc="F23A5D98">
      <w:start w:val="2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312D48AA"/>
    <w:multiLevelType w:val="hybridMultilevel"/>
    <w:tmpl w:val="5A749490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>
    <w:nsid w:val="34293F6D"/>
    <w:multiLevelType w:val="hybridMultilevel"/>
    <w:tmpl w:val="E66655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>
    <w:nsid w:val="374934AB"/>
    <w:multiLevelType w:val="hybridMultilevel"/>
    <w:tmpl w:val="61F6A382"/>
    <w:lvl w:ilvl="0" w:tplc="D6D08E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C6A70AF"/>
    <w:multiLevelType w:val="hybridMultilevel"/>
    <w:tmpl w:val="4FD8869C"/>
    <w:lvl w:ilvl="0" w:tplc="08C0177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3E050EF6"/>
    <w:multiLevelType w:val="hybridMultilevel"/>
    <w:tmpl w:val="DEE8EF3E"/>
    <w:lvl w:ilvl="0" w:tplc="F18C0F00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3ECD0136"/>
    <w:multiLevelType w:val="hybridMultilevel"/>
    <w:tmpl w:val="DF3C99EC"/>
    <w:lvl w:ilvl="0" w:tplc="8466C5F4">
      <w:start w:val="1"/>
      <w:numFmt w:val="none"/>
      <w:lvlText w:val="一、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1200"/>
        </w:tabs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20">
    <w:nsid w:val="40CB698D"/>
    <w:multiLevelType w:val="hybridMultilevel"/>
    <w:tmpl w:val="56E4015A"/>
    <w:lvl w:ilvl="0" w:tplc="FFFFFFFF">
      <w:start w:val="1"/>
      <w:numFmt w:val="decimal"/>
      <w:lvlText w:val="%1．"/>
      <w:lvlJc w:val="left"/>
      <w:pPr>
        <w:tabs>
          <w:tab w:val="num" w:pos="1740"/>
        </w:tabs>
        <w:ind w:left="1740" w:hanging="360"/>
      </w:pPr>
      <w:rPr>
        <w:rFonts w:hint="eastAsia"/>
      </w:rPr>
    </w:lvl>
    <w:lvl w:ilvl="1" w:tplc="13482FCA">
      <w:start w:val="1"/>
      <w:numFmt w:val="decimal"/>
      <w:lvlText w:val="%2、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640"/>
        </w:tabs>
        <w:ind w:left="26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60"/>
        </w:tabs>
        <w:ind w:left="306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3480"/>
        </w:tabs>
        <w:ind w:left="348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00"/>
        </w:tabs>
        <w:ind w:left="39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740"/>
        </w:tabs>
        <w:ind w:left="474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160"/>
        </w:tabs>
        <w:ind w:left="5160" w:hanging="420"/>
      </w:pPr>
    </w:lvl>
  </w:abstractNum>
  <w:abstractNum w:abstractNumId="21">
    <w:nsid w:val="443A1CAA"/>
    <w:multiLevelType w:val="hybridMultilevel"/>
    <w:tmpl w:val="2FB452C2"/>
    <w:lvl w:ilvl="0" w:tplc="FFF4B9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4F42513B"/>
    <w:multiLevelType w:val="hybridMultilevel"/>
    <w:tmpl w:val="FBD83F64"/>
    <w:lvl w:ilvl="0" w:tplc="C8FE691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522F21CF"/>
    <w:multiLevelType w:val="hybridMultilevel"/>
    <w:tmpl w:val="EB2C8970"/>
    <w:lvl w:ilvl="0" w:tplc="FFFFFFFF">
      <w:start w:val="1"/>
      <w:numFmt w:val="decimal"/>
      <w:lvlText w:val="%1．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24">
    <w:nsid w:val="56787A18"/>
    <w:multiLevelType w:val="hybridMultilevel"/>
    <w:tmpl w:val="EFBEDD52"/>
    <w:lvl w:ilvl="0" w:tplc="DCF2C902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58881298"/>
    <w:multiLevelType w:val="hybridMultilevel"/>
    <w:tmpl w:val="BC4AFE9A"/>
    <w:lvl w:ilvl="0" w:tplc="28C0A3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A094D1F"/>
    <w:multiLevelType w:val="hybridMultilevel"/>
    <w:tmpl w:val="4E00C9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>
    <w:nsid w:val="5AAF3C22"/>
    <w:multiLevelType w:val="hybridMultilevel"/>
    <w:tmpl w:val="05EC8DF0"/>
    <w:lvl w:ilvl="0" w:tplc="94C00B2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5B0063DB"/>
    <w:multiLevelType w:val="hybridMultilevel"/>
    <w:tmpl w:val="238285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5EAD5DE2"/>
    <w:multiLevelType w:val="hybridMultilevel"/>
    <w:tmpl w:val="F352391E"/>
    <w:lvl w:ilvl="0" w:tplc="04090001">
      <w:start w:val="1"/>
      <w:numFmt w:val="bullet"/>
      <w:lvlText w:val=""/>
      <w:lvlJc w:val="left"/>
      <w:pPr>
        <w:ind w:left="77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19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9" w:hanging="420"/>
      </w:pPr>
      <w:rPr>
        <w:rFonts w:ascii="Wingdings" w:hAnsi="Wingdings" w:hint="default"/>
      </w:rPr>
    </w:lvl>
  </w:abstractNum>
  <w:abstractNum w:abstractNumId="30">
    <w:nsid w:val="620703DD"/>
    <w:multiLevelType w:val="hybridMultilevel"/>
    <w:tmpl w:val="1BB6880E"/>
    <w:lvl w:ilvl="0" w:tplc="5F6E8664">
      <w:start w:val="1"/>
      <w:numFmt w:val="decimal"/>
      <w:lvlText w:val="%1、"/>
      <w:lvlJc w:val="left"/>
      <w:pPr>
        <w:ind w:left="4163" w:hanging="360"/>
      </w:pPr>
      <w:rPr>
        <w:rFonts w:ascii="Times New Roman" w:hAnsi="Times New Roman" w:cs="Times New Roman" w:hint="default"/>
        <w:color w:val="auto"/>
        <w:sz w:val="21"/>
      </w:rPr>
    </w:lvl>
    <w:lvl w:ilvl="1" w:tplc="04090019" w:tentative="1">
      <w:start w:val="1"/>
      <w:numFmt w:val="lowerLetter"/>
      <w:lvlText w:val="%2)"/>
      <w:lvlJc w:val="left"/>
      <w:pPr>
        <w:ind w:left="4643" w:hanging="420"/>
      </w:pPr>
    </w:lvl>
    <w:lvl w:ilvl="2" w:tplc="0409001B" w:tentative="1">
      <w:start w:val="1"/>
      <w:numFmt w:val="lowerRoman"/>
      <w:lvlText w:val="%3."/>
      <w:lvlJc w:val="right"/>
      <w:pPr>
        <w:ind w:left="5063" w:hanging="420"/>
      </w:pPr>
    </w:lvl>
    <w:lvl w:ilvl="3" w:tplc="0409000F" w:tentative="1">
      <w:start w:val="1"/>
      <w:numFmt w:val="decimal"/>
      <w:lvlText w:val="%4."/>
      <w:lvlJc w:val="left"/>
      <w:pPr>
        <w:ind w:left="5483" w:hanging="420"/>
      </w:pPr>
    </w:lvl>
    <w:lvl w:ilvl="4" w:tplc="04090019" w:tentative="1">
      <w:start w:val="1"/>
      <w:numFmt w:val="lowerLetter"/>
      <w:lvlText w:val="%5)"/>
      <w:lvlJc w:val="left"/>
      <w:pPr>
        <w:ind w:left="5903" w:hanging="420"/>
      </w:pPr>
    </w:lvl>
    <w:lvl w:ilvl="5" w:tplc="0409001B" w:tentative="1">
      <w:start w:val="1"/>
      <w:numFmt w:val="lowerRoman"/>
      <w:lvlText w:val="%6."/>
      <w:lvlJc w:val="right"/>
      <w:pPr>
        <w:ind w:left="6323" w:hanging="420"/>
      </w:pPr>
    </w:lvl>
    <w:lvl w:ilvl="6" w:tplc="0409000F" w:tentative="1">
      <w:start w:val="1"/>
      <w:numFmt w:val="decimal"/>
      <w:lvlText w:val="%7."/>
      <w:lvlJc w:val="left"/>
      <w:pPr>
        <w:ind w:left="6743" w:hanging="420"/>
      </w:pPr>
    </w:lvl>
    <w:lvl w:ilvl="7" w:tplc="04090019" w:tentative="1">
      <w:start w:val="1"/>
      <w:numFmt w:val="lowerLetter"/>
      <w:lvlText w:val="%8)"/>
      <w:lvlJc w:val="left"/>
      <w:pPr>
        <w:ind w:left="7163" w:hanging="420"/>
      </w:pPr>
    </w:lvl>
    <w:lvl w:ilvl="8" w:tplc="0409001B" w:tentative="1">
      <w:start w:val="1"/>
      <w:numFmt w:val="lowerRoman"/>
      <w:lvlText w:val="%9."/>
      <w:lvlJc w:val="right"/>
      <w:pPr>
        <w:ind w:left="7583" w:hanging="420"/>
      </w:pPr>
    </w:lvl>
  </w:abstractNum>
  <w:abstractNum w:abstractNumId="31">
    <w:nsid w:val="75866F4B"/>
    <w:multiLevelType w:val="hybridMultilevel"/>
    <w:tmpl w:val="75BC42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>
    <w:nsid w:val="768C3677"/>
    <w:multiLevelType w:val="hybridMultilevel"/>
    <w:tmpl w:val="DA962C2C"/>
    <w:lvl w:ilvl="0" w:tplc="FFFFFFFF">
      <w:start w:val="1"/>
      <w:numFmt w:val="decimal"/>
      <w:lvlText w:val="%1．"/>
      <w:lvlJc w:val="left"/>
      <w:pPr>
        <w:tabs>
          <w:tab w:val="num" w:pos="1005"/>
        </w:tabs>
        <w:ind w:left="1005" w:hanging="360"/>
      </w:pPr>
      <w:rPr>
        <w:rFonts w:hint="eastAsia"/>
      </w:rPr>
    </w:lvl>
    <w:lvl w:ilvl="1" w:tplc="FFFFFFFF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33">
    <w:nsid w:val="76B43086"/>
    <w:multiLevelType w:val="hybridMultilevel"/>
    <w:tmpl w:val="C9B26652"/>
    <w:lvl w:ilvl="0" w:tplc="6F78D35A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77122D50"/>
    <w:multiLevelType w:val="hybridMultilevel"/>
    <w:tmpl w:val="18503CD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9"/>
  </w:num>
  <w:num w:numId="2">
    <w:abstractNumId w:val="2"/>
  </w:num>
  <w:num w:numId="3">
    <w:abstractNumId w:val="17"/>
  </w:num>
  <w:num w:numId="4">
    <w:abstractNumId w:val="20"/>
  </w:num>
  <w:num w:numId="5">
    <w:abstractNumId w:val="13"/>
  </w:num>
  <w:num w:numId="6">
    <w:abstractNumId w:val="23"/>
  </w:num>
  <w:num w:numId="7">
    <w:abstractNumId w:val="32"/>
  </w:num>
  <w:num w:numId="8">
    <w:abstractNumId w:val="11"/>
  </w:num>
  <w:num w:numId="9">
    <w:abstractNumId w:val="9"/>
  </w:num>
  <w:num w:numId="10">
    <w:abstractNumId w:val="34"/>
  </w:num>
  <w:num w:numId="11">
    <w:abstractNumId w:val="30"/>
  </w:num>
  <w:num w:numId="12">
    <w:abstractNumId w:val="25"/>
  </w:num>
  <w:num w:numId="13">
    <w:abstractNumId w:val="14"/>
  </w:num>
  <w:num w:numId="14">
    <w:abstractNumId w:val="22"/>
  </w:num>
  <w:num w:numId="15">
    <w:abstractNumId w:val="16"/>
  </w:num>
  <w:num w:numId="16">
    <w:abstractNumId w:val="12"/>
  </w:num>
  <w:num w:numId="17">
    <w:abstractNumId w:val="8"/>
  </w:num>
  <w:num w:numId="18">
    <w:abstractNumId w:val="21"/>
  </w:num>
  <w:num w:numId="19">
    <w:abstractNumId w:val="1"/>
  </w:num>
  <w:num w:numId="20">
    <w:abstractNumId w:val="33"/>
  </w:num>
  <w:num w:numId="21">
    <w:abstractNumId w:val="10"/>
  </w:num>
  <w:num w:numId="22">
    <w:abstractNumId w:val="6"/>
  </w:num>
  <w:num w:numId="23">
    <w:abstractNumId w:val="24"/>
  </w:num>
  <w:num w:numId="24">
    <w:abstractNumId w:val="3"/>
  </w:num>
  <w:num w:numId="25">
    <w:abstractNumId w:val="27"/>
  </w:num>
  <w:num w:numId="26">
    <w:abstractNumId w:val="5"/>
  </w:num>
  <w:num w:numId="27">
    <w:abstractNumId w:val="4"/>
  </w:num>
  <w:num w:numId="28">
    <w:abstractNumId w:val="29"/>
  </w:num>
  <w:num w:numId="29">
    <w:abstractNumId w:val="15"/>
  </w:num>
  <w:num w:numId="30">
    <w:abstractNumId w:val="7"/>
  </w:num>
  <w:num w:numId="31">
    <w:abstractNumId w:val="28"/>
  </w:num>
  <w:num w:numId="32">
    <w:abstractNumId w:val="31"/>
  </w:num>
  <w:num w:numId="33">
    <w:abstractNumId w:val="26"/>
  </w:num>
  <w:num w:numId="34">
    <w:abstractNumId w:val="0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2B68"/>
    <w:rsid w:val="0002695E"/>
    <w:rsid w:val="00031525"/>
    <w:rsid w:val="000635E1"/>
    <w:rsid w:val="00070E7B"/>
    <w:rsid w:val="00082F99"/>
    <w:rsid w:val="00084B41"/>
    <w:rsid w:val="000B462E"/>
    <w:rsid w:val="000D012C"/>
    <w:rsid w:val="000E2D40"/>
    <w:rsid w:val="001252F6"/>
    <w:rsid w:val="00125A44"/>
    <w:rsid w:val="00154845"/>
    <w:rsid w:val="00160C8E"/>
    <w:rsid w:val="0016168B"/>
    <w:rsid w:val="001A6A20"/>
    <w:rsid w:val="001B4CDE"/>
    <w:rsid w:val="001B5B41"/>
    <w:rsid w:val="00222B68"/>
    <w:rsid w:val="002407CD"/>
    <w:rsid w:val="002454E7"/>
    <w:rsid w:val="00260434"/>
    <w:rsid w:val="002A76A8"/>
    <w:rsid w:val="002C2A3E"/>
    <w:rsid w:val="002D214B"/>
    <w:rsid w:val="002D2767"/>
    <w:rsid w:val="002E400C"/>
    <w:rsid w:val="002F52CB"/>
    <w:rsid w:val="00306A08"/>
    <w:rsid w:val="00310BE6"/>
    <w:rsid w:val="0031566A"/>
    <w:rsid w:val="00331039"/>
    <w:rsid w:val="00332721"/>
    <w:rsid w:val="003339FE"/>
    <w:rsid w:val="0036157C"/>
    <w:rsid w:val="003A3445"/>
    <w:rsid w:val="00400F43"/>
    <w:rsid w:val="00404FBC"/>
    <w:rsid w:val="00414029"/>
    <w:rsid w:val="00417FC5"/>
    <w:rsid w:val="004544BA"/>
    <w:rsid w:val="004571EB"/>
    <w:rsid w:val="00494867"/>
    <w:rsid w:val="004A1E4A"/>
    <w:rsid w:val="004C75F1"/>
    <w:rsid w:val="004D39C3"/>
    <w:rsid w:val="004F2430"/>
    <w:rsid w:val="004F3A4C"/>
    <w:rsid w:val="00512315"/>
    <w:rsid w:val="00530123"/>
    <w:rsid w:val="005326E4"/>
    <w:rsid w:val="005328F9"/>
    <w:rsid w:val="005502BA"/>
    <w:rsid w:val="00557233"/>
    <w:rsid w:val="005C678C"/>
    <w:rsid w:val="005D6D87"/>
    <w:rsid w:val="005E4AC8"/>
    <w:rsid w:val="005F1861"/>
    <w:rsid w:val="005F5A10"/>
    <w:rsid w:val="00613063"/>
    <w:rsid w:val="00617CCA"/>
    <w:rsid w:val="00621C19"/>
    <w:rsid w:val="006517F5"/>
    <w:rsid w:val="00664CEE"/>
    <w:rsid w:val="00696E5A"/>
    <w:rsid w:val="006A49B2"/>
    <w:rsid w:val="006B6BB6"/>
    <w:rsid w:val="006F369E"/>
    <w:rsid w:val="00710C87"/>
    <w:rsid w:val="007344A8"/>
    <w:rsid w:val="00741E9B"/>
    <w:rsid w:val="00746849"/>
    <w:rsid w:val="00777A81"/>
    <w:rsid w:val="007B0BD7"/>
    <w:rsid w:val="007B249A"/>
    <w:rsid w:val="007B54DA"/>
    <w:rsid w:val="007C17F9"/>
    <w:rsid w:val="007C2B53"/>
    <w:rsid w:val="007F5564"/>
    <w:rsid w:val="008157AC"/>
    <w:rsid w:val="00877FC5"/>
    <w:rsid w:val="008A41F4"/>
    <w:rsid w:val="009117C5"/>
    <w:rsid w:val="00926A1C"/>
    <w:rsid w:val="009A088C"/>
    <w:rsid w:val="009A55ED"/>
    <w:rsid w:val="00A05735"/>
    <w:rsid w:val="00A17206"/>
    <w:rsid w:val="00A24A8B"/>
    <w:rsid w:val="00AA0AB8"/>
    <w:rsid w:val="00AA2D84"/>
    <w:rsid w:val="00AA4317"/>
    <w:rsid w:val="00AA6851"/>
    <w:rsid w:val="00AD4CE7"/>
    <w:rsid w:val="00AF3407"/>
    <w:rsid w:val="00B23B89"/>
    <w:rsid w:val="00B511D0"/>
    <w:rsid w:val="00B57EC7"/>
    <w:rsid w:val="00B965AA"/>
    <w:rsid w:val="00BF4ADC"/>
    <w:rsid w:val="00C54C21"/>
    <w:rsid w:val="00C65FE0"/>
    <w:rsid w:val="00C97823"/>
    <w:rsid w:val="00CC0619"/>
    <w:rsid w:val="00D12A90"/>
    <w:rsid w:val="00D40D46"/>
    <w:rsid w:val="00D4243B"/>
    <w:rsid w:val="00D57064"/>
    <w:rsid w:val="00D8111D"/>
    <w:rsid w:val="00D8309A"/>
    <w:rsid w:val="00DB1ADC"/>
    <w:rsid w:val="00DB43C4"/>
    <w:rsid w:val="00DB6585"/>
    <w:rsid w:val="00DE28FF"/>
    <w:rsid w:val="00DF2A86"/>
    <w:rsid w:val="00E10223"/>
    <w:rsid w:val="00E10F9D"/>
    <w:rsid w:val="00E42422"/>
    <w:rsid w:val="00E5617D"/>
    <w:rsid w:val="00E62656"/>
    <w:rsid w:val="00E72E6D"/>
    <w:rsid w:val="00E8280E"/>
    <w:rsid w:val="00E92D0E"/>
    <w:rsid w:val="00EE4C1F"/>
    <w:rsid w:val="00F2227D"/>
    <w:rsid w:val="00F3365C"/>
    <w:rsid w:val="00F4394E"/>
    <w:rsid w:val="00F51DD8"/>
    <w:rsid w:val="00F91EBD"/>
    <w:rsid w:val="00FB5CA8"/>
    <w:rsid w:val="00FB7E0B"/>
    <w:rsid w:val="00FC4AC7"/>
    <w:rsid w:val="00FD6960"/>
    <w:rsid w:val="00FE534C"/>
    <w:rsid w:val="00FF224C"/>
    <w:rsid w:val="00FF6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B6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2B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2B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22B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22B68"/>
    <w:rPr>
      <w:sz w:val="18"/>
      <w:szCs w:val="18"/>
    </w:rPr>
  </w:style>
  <w:style w:type="paragraph" w:styleId="a5">
    <w:name w:val="Body Text Indent"/>
    <w:basedOn w:val="a"/>
    <w:link w:val="Char1"/>
    <w:rsid w:val="009A088C"/>
    <w:pPr>
      <w:ind w:left="720" w:firstLine="30"/>
    </w:pPr>
  </w:style>
  <w:style w:type="character" w:customStyle="1" w:styleId="Char1">
    <w:name w:val="正文文本缩进 Char"/>
    <w:basedOn w:val="a0"/>
    <w:link w:val="a5"/>
    <w:rsid w:val="009A088C"/>
    <w:rPr>
      <w:rFonts w:ascii="Times New Roman" w:eastAsia="SimSun" w:hAnsi="Times New Roman" w:cs="Times New Roman"/>
      <w:szCs w:val="24"/>
    </w:rPr>
  </w:style>
  <w:style w:type="paragraph" w:styleId="a6">
    <w:name w:val="List Paragraph"/>
    <w:basedOn w:val="a"/>
    <w:uiPriority w:val="34"/>
    <w:qFormat/>
    <w:rsid w:val="00E10F9D"/>
    <w:pPr>
      <w:ind w:firstLineChars="200" w:firstLine="420"/>
    </w:pPr>
  </w:style>
  <w:style w:type="table" w:styleId="a7">
    <w:name w:val="Table Grid"/>
    <w:basedOn w:val="a1"/>
    <w:uiPriority w:val="59"/>
    <w:rsid w:val="003156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0B462E"/>
    <w:rPr>
      <w:rFonts w:ascii="Tahoma" w:hAnsi="Tahoma" w:cs="Tahoma"/>
      <w:sz w:val="16"/>
      <w:szCs w:val="16"/>
    </w:rPr>
  </w:style>
  <w:style w:type="character" w:customStyle="1" w:styleId="Char2">
    <w:name w:val="批注框文本 Char"/>
    <w:basedOn w:val="a0"/>
    <w:link w:val="a8"/>
    <w:uiPriority w:val="99"/>
    <w:semiHidden/>
    <w:rsid w:val="000B462E"/>
    <w:rPr>
      <w:rFonts w:ascii="Tahoma" w:eastAsia="SimSu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DCF2F-1677-4175-A85E-A9D8FF122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3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JUJUMAO</cp:lastModifiedBy>
  <cp:revision>25</cp:revision>
  <dcterms:created xsi:type="dcterms:W3CDTF">2015-01-30T04:21:00Z</dcterms:created>
  <dcterms:modified xsi:type="dcterms:W3CDTF">2017-02-12T07:40:00Z</dcterms:modified>
</cp:coreProperties>
</file>