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8472" w:type="dxa"/>
        <w:tblLook w:val="04A0"/>
      </w:tblPr>
      <w:tblGrid>
        <w:gridCol w:w="8472"/>
      </w:tblGrid>
      <w:tr w:rsidR="000F6382" w:rsidRPr="000F6382" w:rsidTr="003243D5">
        <w:trPr>
          <w:trHeight w:val="314"/>
        </w:trPr>
        <w:tc>
          <w:tcPr>
            <w:tcW w:w="8472" w:type="dxa"/>
          </w:tcPr>
          <w:p w:rsidR="000F6382" w:rsidRDefault="000F6382" w:rsidP="000F6382">
            <w:pPr>
              <w:spacing w:line="360" w:lineRule="auto"/>
              <w:ind w:firstLineChars="735" w:firstLine="1771"/>
              <w:rPr>
                <w:rFonts w:eastAsiaTheme="minorEastAsia" w:hint="eastAsia"/>
                <w:b/>
                <w:sz w:val="24"/>
              </w:rPr>
            </w:pPr>
            <w:r w:rsidRPr="000F6382">
              <w:rPr>
                <w:rFonts w:eastAsiaTheme="minorEastAsia"/>
                <w:b/>
                <w:sz w:val="24"/>
              </w:rPr>
              <w:t>Module</w:t>
            </w:r>
            <w:r>
              <w:rPr>
                <w:rFonts w:eastAsiaTheme="minorEastAsia" w:hint="eastAsia"/>
                <w:b/>
                <w:sz w:val="24"/>
              </w:rPr>
              <w:t xml:space="preserve"> </w:t>
            </w:r>
            <w:r w:rsidRPr="000F6382">
              <w:rPr>
                <w:rFonts w:eastAsiaTheme="minorEastAsia"/>
                <w:b/>
                <w:sz w:val="24"/>
              </w:rPr>
              <w:t xml:space="preserve">3  Unit 2  How many green birds? </w:t>
            </w:r>
            <w:r w:rsidR="004A1351">
              <w:rPr>
                <w:rFonts w:eastAsiaTheme="minorEastAsia" w:hint="eastAsia"/>
                <w:b/>
                <w:sz w:val="24"/>
              </w:rPr>
              <w:t>(</w:t>
            </w:r>
            <w:r w:rsidR="004A1351">
              <w:rPr>
                <w:rFonts w:eastAsiaTheme="minorEastAsia" w:hint="eastAsia"/>
                <w:b/>
                <w:sz w:val="24"/>
              </w:rPr>
              <w:t>第一课时</w:t>
            </w:r>
            <w:r w:rsidR="004A1351">
              <w:rPr>
                <w:rFonts w:eastAsiaTheme="minorEastAsia" w:hint="eastAsia"/>
                <w:b/>
                <w:sz w:val="24"/>
              </w:rPr>
              <w:t>)</w:t>
            </w:r>
          </w:p>
          <w:p w:rsidR="004A1351" w:rsidRPr="000F6382" w:rsidRDefault="004A1351" w:rsidP="004A1351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b/>
                <w:sz w:val="24"/>
              </w:rPr>
              <w:t>主备人：金永迪</w:t>
            </w:r>
            <w:r>
              <w:rPr>
                <w:rFonts w:eastAsiaTheme="minorEastAsia" w:hint="eastAsia"/>
                <w:b/>
                <w:sz w:val="24"/>
              </w:rPr>
              <w:t xml:space="preserve">                          </w:t>
            </w:r>
            <w:r>
              <w:rPr>
                <w:rFonts w:eastAsiaTheme="minorEastAsia" w:hint="eastAsia"/>
                <w:b/>
                <w:sz w:val="24"/>
              </w:rPr>
              <w:t>使用人：</w:t>
            </w:r>
          </w:p>
        </w:tc>
      </w:tr>
      <w:tr w:rsidR="00926A1C" w:rsidRPr="000F6382" w:rsidTr="009117C5">
        <w:trPr>
          <w:trHeight w:val="1631"/>
        </w:trPr>
        <w:tc>
          <w:tcPr>
            <w:tcW w:w="8472" w:type="dxa"/>
          </w:tcPr>
          <w:p w:rsidR="003E04C5" w:rsidRPr="000F6382" w:rsidRDefault="00926A1C" w:rsidP="003E04C5">
            <w:pPr>
              <w:spacing w:line="360" w:lineRule="auto"/>
              <w:rPr>
                <w:rFonts w:eastAsiaTheme="minorEastAsia"/>
                <w:sz w:val="24"/>
              </w:rPr>
            </w:pPr>
            <w:r w:rsidRPr="000F6382">
              <w:rPr>
                <w:rFonts w:eastAsiaTheme="minorEastAsia" w:hAnsiTheme="minorEastAsia"/>
                <w:sz w:val="24"/>
              </w:rPr>
              <w:t>一、</w:t>
            </w:r>
            <w:r w:rsidR="003E04C5" w:rsidRPr="000F6382">
              <w:rPr>
                <w:rFonts w:eastAsiaTheme="minorEastAsia"/>
                <w:sz w:val="24"/>
              </w:rPr>
              <w:t>教学目标</w:t>
            </w:r>
          </w:p>
          <w:p w:rsidR="003E04C5" w:rsidRPr="000F6382" w:rsidRDefault="003E04C5" w:rsidP="003E04C5">
            <w:pPr>
              <w:spacing w:line="360" w:lineRule="auto"/>
              <w:ind w:leftChars="228" w:left="839" w:hangingChars="150" w:hanging="360"/>
              <w:rPr>
                <w:rFonts w:eastAsiaTheme="minorEastAsia"/>
                <w:bCs/>
                <w:sz w:val="24"/>
              </w:rPr>
            </w:pPr>
            <w:r w:rsidRPr="000F6382">
              <w:rPr>
                <w:rFonts w:eastAsiaTheme="minorEastAsia"/>
                <w:bCs/>
                <w:sz w:val="24"/>
              </w:rPr>
              <w:t>1</w:t>
            </w:r>
            <w:r w:rsidRPr="000F6382">
              <w:rPr>
                <w:rFonts w:eastAsiaTheme="minorEastAsia"/>
                <w:bCs/>
                <w:sz w:val="24"/>
              </w:rPr>
              <w:t>．能够理解并运用</w:t>
            </w:r>
            <w:r w:rsidRPr="000F6382">
              <w:rPr>
                <w:rFonts w:eastAsiaTheme="minorEastAsia"/>
                <w:bCs/>
                <w:sz w:val="24"/>
              </w:rPr>
              <w:t>Where’s the…?</w:t>
            </w:r>
            <w:r w:rsidR="002A443F">
              <w:rPr>
                <w:rFonts w:eastAsiaTheme="minorEastAsia" w:hint="eastAsia"/>
                <w:bCs/>
                <w:sz w:val="24"/>
              </w:rPr>
              <w:t xml:space="preserve"> </w:t>
            </w:r>
            <w:r w:rsidR="000F6382">
              <w:rPr>
                <w:rFonts w:eastAsiaTheme="minorEastAsia" w:hint="eastAsia"/>
                <w:bCs/>
                <w:sz w:val="24"/>
              </w:rPr>
              <w:t xml:space="preserve"> </w:t>
            </w:r>
            <w:r w:rsidRPr="000F6382">
              <w:rPr>
                <w:rFonts w:eastAsiaTheme="minorEastAsia"/>
                <w:bCs/>
                <w:sz w:val="24"/>
              </w:rPr>
              <w:t>Is it in/on under the…?</w:t>
            </w:r>
            <w:r w:rsidR="002A443F">
              <w:rPr>
                <w:rFonts w:eastAsiaTheme="minorEastAsia" w:hint="eastAsia"/>
                <w:bCs/>
                <w:sz w:val="24"/>
              </w:rPr>
              <w:t xml:space="preserve"> </w:t>
            </w:r>
            <w:r w:rsidRPr="000F6382">
              <w:rPr>
                <w:rFonts w:eastAsiaTheme="minorEastAsia"/>
                <w:bCs/>
                <w:sz w:val="24"/>
              </w:rPr>
              <w:t>询问回答物品的位置。</w:t>
            </w:r>
          </w:p>
          <w:p w:rsidR="003E04C5" w:rsidRPr="000F6382" w:rsidRDefault="003E04C5" w:rsidP="003E04C5">
            <w:pPr>
              <w:spacing w:line="360" w:lineRule="auto"/>
              <w:ind w:firstLineChars="200" w:firstLine="480"/>
              <w:rPr>
                <w:rFonts w:eastAsiaTheme="minorEastAsia"/>
                <w:bCs/>
                <w:sz w:val="24"/>
              </w:rPr>
            </w:pPr>
            <w:r w:rsidRPr="000F6382">
              <w:rPr>
                <w:rFonts w:eastAsiaTheme="minorEastAsia"/>
                <w:bCs/>
                <w:sz w:val="24"/>
              </w:rPr>
              <w:t>2</w:t>
            </w:r>
            <w:r w:rsidRPr="000F6382">
              <w:rPr>
                <w:rFonts w:eastAsiaTheme="minorEastAsia"/>
                <w:bCs/>
                <w:sz w:val="24"/>
              </w:rPr>
              <w:t>．能够理解并运用</w:t>
            </w:r>
            <w:r w:rsidRPr="000F6382">
              <w:rPr>
                <w:rFonts w:eastAsiaTheme="minorEastAsia"/>
                <w:bCs/>
                <w:sz w:val="24"/>
              </w:rPr>
              <w:t>How many…?</w:t>
            </w:r>
            <w:r w:rsidR="002A443F">
              <w:rPr>
                <w:rFonts w:eastAsiaTheme="minorEastAsia" w:hint="eastAsia"/>
                <w:bCs/>
                <w:sz w:val="24"/>
              </w:rPr>
              <w:t xml:space="preserve"> </w:t>
            </w:r>
            <w:r w:rsidRPr="000F6382">
              <w:rPr>
                <w:rFonts w:eastAsiaTheme="minorEastAsia"/>
                <w:bCs/>
                <w:sz w:val="24"/>
              </w:rPr>
              <w:t>询问物品的数量。</w:t>
            </w:r>
          </w:p>
          <w:p w:rsidR="003E04C5" w:rsidRPr="000F6382" w:rsidRDefault="003E04C5" w:rsidP="003E04C5">
            <w:pPr>
              <w:spacing w:line="360" w:lineRule="auto"/>
              <w:ind w:firstLineChars="200" w:firstLine="480"/>
              <w:rPr>
                <w:rFonts w:eastAsiaTheme="minorEastAsia"/>
                <w:bCs/>
                <w:sz w:val="24"/>
              </w:rPr>
            </w:pPr>
            <w:r w:rsidRPr="000F6382">
              <w:rPr>
                <w:rFonts w:eastAsiaTheme="minorEastAsia"/>
                <w:bCs/>
                <w:sz w:val="24"/>
              </w:rPr>
              <w:t>3</w:t>
            </w:r>
            <w:r w:rsidRPr="000F6382">
              <w:rPr>
                <w:rFonts w:eastAsiaTheme="minorEastAsia"/>
                <w:bCs/>
                <w:sz w:val="24"/>
              </w:rPr>
              <w:t>．能够使用语言</w:t>
            </w:r>
            <w:r w:rsidRPr="000F6382">
              <w:rPr>
                <w:rFonts w:eastAsiaTheme="minorEastAsia"/>
                <w:bCs/>
                <w:sz w:val="24"/>
              </w:rPr>
              <w:t>Let’s count! One, two, three… eleven, twelve</w:t>
            </w:r>
            <w:r w:rsidR="000F6382">
              <w:rPr>
                <w:rFonts w:eastAsiaTheme="minorEastAsia" w:hint="eastAsia"/>
                <w:bCs/>
                <w:sz w:val="24"/>
              </w:rPr>
              <w:t>.</w:t>
            </w:r>
            <w:r w:rsidR="002A443F">
              <w:rPr>
                <w:rFonts w:eastAsiaTheme="minorEastAsia" w:hint="eastAsia"/>
                <w:bCs/>
                <w:sz w:val="24"/>
              </w:rPr>
              <w:t xml:space="preserve"> </w:t>
            </w:r>
            <w:r w:rsidRPr="000F6382">
              <w:rPr>
                <w:rFonts w:eastAsiaTheme="minorEastAsia"/>
                <w:bCs/>
                <w:sz w:val="24"/>
              </w:rPr>
              <w:t>来数数。</w:t>
            </w:r>
          </w:p>
          <w:p w:rsidR="00037BE6" w:rsidRPr="000F6382" w:rsidRDefault="003E04C5" w:rsidP="003E04C5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 w:rsidRPr="000F6382">
              <w:rPr>
                <w:rFonts w:eastAsiaTheme="minorEastAsia"/>
                <w:bCs/>
                <w:sz w:val="24"/>
              </w:rPr>
              <w:t>4</w:t>
            </w:r>
            <w:r w:rsidRPr="000F6382">
              <w:rPr>
                <w:rFonts w:eastAsiaTheme="minorEastAsia"/>
                <w:bCs/>
                <w:sz w:val="24"/>
              </w:rPr>
              <w:t>．培养学生小组合作和表演能力。</w:t>
            </w:r>
          </w:p>
        </w:tc>
      </w:tr>
      <w:tr w:rsidR="00926A1C" w:rsidRPr="000F6382" w:rsidTr="009117C5">
        <w:trPr>
          <w:trHeight w:val="2272"/>
        </w:trPr>
        <w:tc>
          <w:tcPr>
            <w:tcW w:w="8472" w:type="dxa"/>
          </w:tcPr>
          <w:p w:rsidR="005D6D87" w:rsidRPr="000F6382" w:rsidRDefault="00926A1C" w:rsidP="000F6382">
            <w:pPr>
              <w:spacing w:line="360" w:lineRule="auto"/>
              <w:rPr>
                <w:rFonts w:eastAsiaTheme="minorEastAsia"/>
                <w:sz w:val="24"/>
              </w:rPr>
            </w:pPr>
            <w:r w:rsidRPr="000F6382">
              <w:rPr>
                <w:rFonts w:eastAsiaTheme="minorEastAsia" w:hAnsiTheme="minorEastAsia"/>
                <w:sz w:val="24"/>
              </w:rPr>
              <w:t>二、教学内容</w:t>
            </w:r>
          </w:p>
          <w:p w:rsidR="005D6D87" w:rsidRPr="000F6382" w:rsidRDefault="005D6D87" w:rsidP="00393DC2">
            <w:pPr>
              <w:spacing w:line="360" w:lineRule="auto"/>
              <w:ind w:leftChars="171" w:left="359" w:firstLineChars="100" w:firstLine="240"/>
              <w:rPr>
                <w:rFonts w:eastAsiaTheme="minorEastAsia"/>
                <w:bCs/>
                <w:sz w:val="24"/>
              </w:rPr>
            </w:pPr>
            <w:r w:rsidRPr="000F6382">
              <w:rPr>
                <w:rFonts w:eastAsiaTheme="minorEastAsia" w:hAnsiTheme="minorEastAsia"/>
                <w:bCs/>
                <w:sz w:val="24"/>
              </w:rPr>
              <w:t>新授词汇：</w:t>
            </w:r>
            <w:r w:rsidR="00927A9C" w:rsidRPr="000F6382">
              <w:rPr>
                <w:rFonts w:eastAsiaTheme="minorEastAsia"/>
                <w:color w:val="231F20"/>
                <w:w w:val="102"/>
                <w:kern w:val="0"/>
                <w:sz w:val="24"/>
              </w:rPr>
              <w:t>fish, tree, let’s</w:t>
            </w:r>
          </w:p>
          <w:p w:rsidR="005D6D87" w:rsidRPr="000F6382" w:rsidRDefault="005D6D87" w:rsidP="00393DC2">
            <w:pPr>
              <w:spacing w:line="360" w:lineRule="auto"/>
              <w:ind w:leftChars="171" w:left="359" w:firstLineChars="100" w:firstLine="240"/>
              <w:rPr>
                <w:rFonts w:eastAsiaTheme="minorEastAsia"/>
                <w:bCs/>
                <w:sz w:val="24"/>
              </w:rPr>
            </w:pPr>
            <w:r w:rsidRPr="000F6382">
              <w:rPr>
                <w:rFonts w:eastAsiaTheme="minorEastAsia" w:hAnsiTheme="minorEastAsia"/>
                <w:bCs/>
                <w:sz w:val="24"/>
              </w:rPr>
              <w:t>复现词汇：</w:t>
            </w:r>
            <w:r w:rsidR="00927A9C" w:rsidRPr="000F6382">
              <w:rPr>
                <w:rFonts w:eastAsiaTheme="minorEastAsia"/>
                <w:bCs/>
                <w:sz w:val="24"/>
              </w:rPr>
              <w:t>how many, eleven, twelve, green</w:t>
            </w:r>
          </w:p>
          <w:p w:rsidR="005D6D87" w:rsidRPr="000F6382" w:rsidRDefault="005D6D87" w:rsidP="000F6382">
            <w:pPr>
              <w:spacing w:line="360" w:lineRule="auto"/>
              <w:rPr>
                <w:rFonts w:eastAsiaTheme="minorEastAsia"/>
                <w:sz w:val="24"/>
              </w:rPr>
            </w:pPr>
          </w:p>
          <w:p w:rsidR="00926A1C" w:rsidRPr="000F6382" w:rsidRDefault="00CF467D" w:rsidP="00927A9C">
            <w:pPr>
              <w:spacing w:line="360" w:lineRule="auto"/>
              <w:ind w:leftChars="171" w:left="359" w:firstLineChars="100" w:firstLine="240"/>
              <w:rPr>
                <w:rFonts w:eastAsiaTheme="minorEastAsia"/>
                <w:bCs/>
                <w:sz w:val="24"/>
              </w:rPr>
            </w:pPr>
            <w:r w:rsidRPr="000F6382">
              <w:rPr>
                <w:rFonts w:eastAsiaTheme="minorEastAsia" w:hAnsiTheme="minorEastAsia"/>
                <w:bCs/>
                <w:sz w:val="24"/>
              </w:rPr>
              <w:t>新授句型</w:t>
            </w:r>
            <w:r w:rsidR="005D6D87" w:rsidRPr="000F6382">
              <w:rPr>
                <w:rFonts w:eastAsiaTheme="minorEastAsia" w:hAnsiTheme="minorEastAsia"/>
                <w:bCs/>
                <w:sz w:val="24"/>
              </w:rPr>
              <w:t>：</w:t>
            </w:r>
            <w:r w:rsidR="00927A9C" w:rsidRPr="000F6382">
              <w:rPr>
                <w:rFonts w:eastAsiaTheme="minorEastAsia"/>
                <w:bCs/>
                <w:sz w:val="24"/>
              </w:rPr>
              <w:t>How many green birds? Four green birds.</w:t>
            </w:r>
          </w:p>
          <w:p w:rsidR="00CF467D" w:rsidRPr="000F6382" w:rsidRDefault="00CF467D" w:rsidP="000F6382">
            <w:pPr>
              <w:spacing w:line="360" w:lineRule="auto"/>
              <w:ind w:leftChars="171" w:left="359" w:firstLineChars="100" w:firstLine="240"/>
              <w:rPr>
                <w:rFonts w:eastAsiaTheme="minorEastAsia"/>
                <w:bCs/>
                <w:sz w:val="24"/>
              </w:rPr>
            </w:pPr>
            <w:r w:rsidRPr="000F6382">
              <w:rPr>
                <w:rFonts w:eastAsiaTheme="minorEastAsia" w:hAnsiTheme="minorEastAsia"/>
                <w:bCs/>
                <w:sz w:val="24"/>
              </w:rPr>
              <w:t>复现句型：</w:t>
            </w:r>
            <w:r w:rsidRPr="000F6382">
              <w:rPr>
                <w:rFonts w:eastAsiaTheme="minorEastAsia"/>
                <w:bCs/>
                <w:sz w:val="24"/>
              </w:rPr>
              <w:t xml:space="preserve">Where’s the…? </w:t>
            </w:r>
            <w:r w:rsidR="002A443F">
              <w:rPr>
                <w:rFonts w:eastAsiaTheme="minorEastAsia" w:hint="eastAsia"/>
                <w:bCs/>
                <w:sz w:val="24"/>
              </w:rPr>
              <w:t xml:space="preserve"> </w:t>
            </w:r>
            <w:r w:rsidRPr="000F6382">
              <w:rPr>
                <w:rFonts w:eastAsiaTheme="minorEastAsia"/>
                <w:bCs/>
                <w:sz w:val="24"/>
              </w:rPr>
              <w:t>It’s in/on/under the…</w:t>
            </w:r>
          </w:p>
        </w:tc>
      </w:tr>
      <w:tr w:rsidR="00926A1C" w:rsidRPr="000F6382" w:rsidTr="009117C5">
        <w:trPr>
          <w:trHeight w:val="1301"/>
        </w:trPr>
        <w:tc>
          <w:tcPr>
            <w:tcW w:w="8472" w:type="dxa"/>
          </w:tcPr>
          <w:p w:rsidR="00926A1C" w:rsidRPr="000F6382" w:rsidRDefault="00926A1C" w:rsidP="00393DC2">
            <w:pPr>
              <w:spacing w:line="360" w:lineRule="auto"/>
              <w:rPr>
                <w:rFonts w:eastAsiaTheme="minorEastAsia"/>
                <w:sz w:val="24"/>
              </w:rPr>
            </w:pPr>
            <w:r w:rsidRPr="000F6382">
              <w:rPr>
                <w:rFonts w:eastAsiaTheme="minorEastAsia" w:hAnsiTheme="minorEastAsia"/>
                <w:sz w:val="24"/>
              </w:rPr>
              <w:t>三、教学重点</w:t>
            </w:r>
          </w:p>
          <w:p w:rsidR="00926A1C" w:rsidRPr="000F6382" w:rsidRDefault="00927A9C" w:rsidP="00927A9C">
            <w:pPr>
              <w:spacing w:line="360" w:lineRule="auto"/>
              <w:ind w:leftChars="228" w:left="479"/>
              <w:rPr>
                <w:rFonts w:eastAsiaTheme="minorEastAsia"/>
                <w:sz w:val="24"/>
              </w:rPr>
            </w:pPr>
            <w:r w:rsidRPr="000F6382">
              <w:rPr>
                <w:rFonts w:eastAsiaTheme="minorEastAsia"/>
                <w:bCs/>
                <w:sz w:val="24"/>
              </w:rPr>
              <w:t>1</w:t>
            </w:r>
            <w:r w:rsidR="000F6382" w:rsidRPr="000F6382">
              <w:rPr>
                <w:rFonts w:eastAsiaTheme="minorEastAsia"/>
                <w:bCs/>
                <w:sz w:val="24"/>
              </w:rPr>
              <w:t>．</w:t>
            </w:r>
            <w:r w:rsidR="005D6D87" w:rsidRPr="000F6382">
              <w:rPr>
                <w:rFonts w:eastAsiaTheme="minorEastAsia" w:hAnsiTheme="minorEastAsia"/>
                <w:bCs/>
                <w:sz w:val="24"/>
              </w:rPr>
              <w:t>使用句型</w:t>
            </w:r>
            <w:r w:rsidRPr="000F6382">
              <w:rPr>
                <w:rFonts w:eastAsiaTheme="minorEastAsia"/>
                <w:bCs/>
                <w:sz w:val="24"/>
              </w:rPr>
              <w:t>Where’s the…? It’s in/on/under the…</w:t>
            </w:r>
            <w:r w:rsidRPr="000F6382">
              <w:rPr>
                <w:rFonts w:eastAsiaTheme="minorEastAsia" w:hAnsiTheme="minorEastAsia"/>
                <w:bCs/>
                <w:sz w:val="24"/>
              </w:rPr>
              <w:t>询问并</w:t>
            </w:r>
            <w:r w:rsidR="005D6D87" w:rsidRPr="000F6382">
              <w:rPr>
                <w:rFonts w:eastAsiaTheme="minorEastAsia" w:hAnsiTheme="minorEastAsia"/>
                <w:bCs/>
                <w:sz w:val="24"/>
              </w:rPr>
              <w:t>介绍</w:t>
            </w:r>
            <w:r w:rsidRPr="000F6382">
              <w:rPr>
                <w:rFonts w:eastAsiaTheme="minorEastAsia" w:hAnsiTheme="minorEastAsia"/>
                <w:color w:val="231F20"/>
                <w:w w:val="102"/>
                <w:kern w:val="0"/>
                <w:sz w:val="24"/>
              </w:rPr>
              <w:t>物品位置</w:t>
            </w:r>
            <w:r w:rsidR="005D6D87" w:rsidRPr="000F6382">
              <w:rPr>
                <w:rFonts w:eastAsiaTheme="minorEastAsia" w:hAnsiTheme="minorEastAsia"/>
                <w:sz w:val="24"/>
              </w:rPr>
              <w:t>。</w:t>
            </w:r>
          </w:p>
          <w:p w:rsidR="00927A9C" w:rsidRPr="000F6382" w:rsidRDefault="00927A9C" w:rsidP="000F6382">
            <w:pPr>
              <w:spacing w:line="360" w:lineRule="auto"/>
              <w:ind w:leftChars="228" w:left="479"/>
              <w:rPr>
                <w:rFonts w:eastAsiaTheme="minorEastAsia"/>
                <w:sz w:val="24"/>
              </w:rPr>
            </w:pPr>
            <w:r w:rsidRPr="000F6382">
              <w:rPr>
                <w:rFonts w:eastAsiaTheme="minorEastAsia"/>
                <w:sz w:val="24"/>
              </w:rPr>
              <w:t>2</w:t>
            </w:r>
            <w:r w:rsidR="000F6382" w:rsidRPr="000F6382">
              <w:rPr>
                <w:rFonts w:eastAsiaTheme="minorEastAsia"/>
                <w:bCs/>
                <w:sz w:val="24"/>
              </w:rPr>
              <w:t>．</w:t>
            </w:r>
            <w:r w:rsidRPr="000F6382">
              <w:rPr>
                <w:rFonts w:eastAsiaTheme="minorEastAsia" w:hAnsiTheme="minorEastAsia"/>
                <w:sz w:val="24"/>
              </w:rPr>
              <w:t>使用句型</w:t>
            </w:r>
            <w:r w:rsidRPr="000F6382">
              <w:rPr>
                <w:rFonts w:eastAsiaTheme="minorEastAsia"/>
                <w:sz w:val="24"/>
              </w:rPr>
              <w:t xml:space="preserve">How many…? </w:t>
            </w:r>
            <w:r w:rsidRPr="000F6382">
              <w:rPr>
                <w:rFonts w:eastAsiaTheme="minorEastAsia" w:hAnsiTheme="minorEastAsia"/>
                <w:sz w:val="24"/>
              </w:rPr>
              <w:t>进行询问某物数量并回答。</w:t>
            </w:r>
          </w:p>
        </w:tc>
      </w:tr>
      <w:tr w:rsidR="00926A1C" w:rsidRPr="000F6382" w:rsidTr="000F6382">
        <w:trPr>
          <w:trHeight w:val="536"/>
        </w:trPr>
        <w:tc>
          <w:tcPr>
            <w:tcW w:w="8472" w:type="dxa"/>
          </w:tcPr>
          <w:p w:rsidR="00926A1C" w:rsidRPr="000F6382" w:rsidRDefault="00926A1C" w:rsidP="00393DC2">
            <w:pPr>
              <w:spacing w:line="360" w:lineRule="auto"/>
              <w:rPr>
                <w:rFonts w:eastAsiaTheme="minorEastAsia"/>
                <w:sz w:val="24"/>
              </w:rPr>
            </w:pPr>
            <w:r w:rsidRPr="000F6382">
              <w:rPr>
                <w:rFonts w:eastAsiaTheme="minorEastAsia" w:hAnsiTheme="minorEastAsia"/>
                <w:sz w:val="24"/>
              </w:rPr>
              <w:t>四、教学难点</w:t>
            </w:r>
          </w:p>
          <w:p w:rsidR="00926A1C" w:rsidRPr="000F6382" w:rsidRDefault="009B2795" w:rsidP="00393DC2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 w:rsidRPr="000F6382">
              <w:rPr>
                <w:rFonts w:eastAsiaTheme="minorEastAsia" w:hAnsiTheme="minorEastAsia"/>
                <w:sz w:val="24"/>
              </w:rPr>
              <w:t>当颜色和数量结合一起使用，学生会感觉困难</w:t>
            </w:r>
            <w:r w:rsidR="005D6D87" w:rsidRPr="000F6382">
              <w:rPr>
                <w:rFonts w:eastAsiaTheme="minorEastAsia" w:hAnsiTheme="minorEastAsia"/>
                <w:sz w:val="24"/>
              </w:rPr>
              <w:t>。</w:t>
            </w:r>
          </w:p>
        </w:tc>
      </w:tr>
      <w:tr w:rsidR="00926A1C" w:rsidRPr="000F6382" w:rsidTr="000F6382">
        <w:trPr>
          <w:trHeight w:val="876"/>
        </w:trPr>
        <w:tc>
          <w:tcPr>
            <w:tcW w:w="8472" w:type="dxa"/>
          </w:tcPr>
          <w:p w:rsidR="00926A1C" w:rsidRPr="000F6382" w:rsidRDefault="00926A1C" w:rsidP="00393DC2">
            <w:pPr>
              <w:spacing w:line="360" w:lineRule="auto"/>
              <w:rPr>
                <w:rFonts w:eastAsiaTheme="minorEastAsia"/>
                <w:sz w:val="24"/>
              </w:rPr>
            </w:pPr>
            <w:r w:rsidRPr="000F6382">
              <w:rPr>
                <w:rFonts w:eastAsiaTheme="minorEastAsia" w:hAnsiTheme="minorEastAsia"/>
                <w:sz w:val="24"/>
              </w:rPr>
              <w:t>五、教学资源</w:t>
            </w:r>
          </w:p>
          <w:p w:rsidR="00926A1C" w:rsidRPr="000F6382" w:rsidRDefault="005D6D87" w:rsidP="000F6382">
            <w:pPr>
              <w:spacing w:line="360" w:lineRule="auto"/>
              <w:ind w:firstLineChars="150" w:firstLine="360"/>
              <w:rPr>
                <w:rFonts w:eastAsiaTheme="minorEastAsia"/>
                <w:bCs/>
                <w:sz w:val="24"/>
              </w:rPr>
            </w:pPr>
            <w:r w:rsidRPr="000F6382">
              <w:rPr>
                <w:rFonts w:eastAsiaTheme="minorEastAsia" w:hAnsiTheme="minorEastAsia"/>
                <w:bCs/>
                <w:sz w:val="24"/>
              </w:rPr>
              <w:t>互动教学系统，点读笔，</w:t>
            </w:r>
            <w:r w:rsidRPr="000F6382">
              <w:rPr>
                <w:rFonts w:eastAsiaTheme="minorEastAsia"/>
                <w:bCs/>
                <w:sz w:val="24"/>
              </w:rPr>
              <w:t>PPT</w:t>
            </w:r>
          </w:p>
        </w:tc>
      </w:tr>
    </w:tbl>
    <w:p w:rsidR="006F010C" w:rsidRPr="00417FC5" w:rsidRDefault="006F010C" w:rsidP="006F010C">
      <w:pPr>
        <w:spacing w:line="360" w:lineRule="auto"/>
        <w:rPr>
          <w:rFonts w:eastAsiaTheme="minorEastAsia"/>
          <w:sz w:val="24"/>
        </w:rPr>
      </w:pPr>
      <w:r w:rsidRPr="00417FC5">
        <w:rPr>
          <w:rFonts w:eastAsiaTheme="minorEastAsia" w:hAnsiTheme="minorEastAsia"/>
          <w:sz w:val="24"/>
        </w:rPr>
        <w:t>六、教学过程</w:t>
      </w:r>
    </w:p>
    <w:p w:rsidR="00926A1C" w:rsidRDefault="006F010C" w:rsidP="006F010C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eastAsiaTheme="minorEastAsia" w:hAnsiTheme="minorEastAsia" w:hint="eastAsia"/>
          <w:sz w:val="24"/>
        </w:rPr>
        <w:t>说明：</w:t>
      </w:r>
      <w:r w:rsidRPr="00417FC5">
        <w:rPr>
          <w:rFonts w:eastAsiaTheme="minorEastAsia" w:hAnsiTheme="minorEastAsia"/>
          <w:sz w:val="24"/>
        </w:rPr>
        <w:t>教学活动具体描述</w:t>
      </w:r>
      <w:r>
        <w:rPr>
          <w:rFonts w:eastAsiaTheme="minorEastAsia" w:hAnsiTheme="minorEastAsia" w:hint="eastAsia"/>
          <w:sz w:val="24"/>
        </w:rPr>
        <w:t>包括</w:t>
      </w:r>
      <w:r w:rsidRPr="00417FC5">
        <w:rPr>
          <w:rFonts w:eastAsiaTheme="minorEastAsia" w:hAnsiTheme="minorEastAsia"/>
          <w:sz w:val="24"/>
        </w:rPr>
        <w:t>教学任务的描述，教师的关键语言，板书呈现，教学资源的使用等</w:t>
      </w:r>
      <w:r>
        <w:rPr>
          <w:rFonts w:eastAsiaTheme="minorEastAsia" w:hAnsiTheme="minorEastAsia" w:hint="eastAsia"/>
          <w:sz w:val="24"/>
        </w:rPr>
        <w:t>。</w:t>
      </w:r>
    </w:p>
    <w:tbl>
      <w:tblPr>
        <w:tblStyle w:val="a7"/>
        <w:tblW w:w="8472" w:type="dxa"/>
        <w:tblLayout w:type="fixed"/>
        <w:tblLook w:val="04A0"/>
      </w:tblPr>
      <w:tblGrid>
        <w:gridCol w:w="1242"/>
        <w:gridCol w:w="5670"/>
        <w:gridCol w:w="1560"/>
      </w:tblGrid>
      <w:tr w:rsidR="00926A1C" w:rsidRPr="00055B9E" w:rsidTr="000F6382">
        <w:trPr>
          <w:trHeight w:val="451"/>
        </w:trPr>
        <w:tc>
          <w:tcPr>
            <w:tcW w:w="1242" w:type="dxa"/>
            <w:vAlign w:val="center"/>
          </w:tcPr>
          <w:p w:rsidR="00926A1C" w:rsidRPr="00055B9E" w:rsidRDefault="00926A1C" w:rsidP="000F6382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055B9E">
              <w:rPr>
                <w:rFonts w:eastAsiaTheme="minorEastAsia" w:hAnsiTheme="minorEastAsia"/>
                <w:sz w:val="24"/>
              </w:rPr>
              <w:t>教学环节</w:t>
            </w:r>
          </w:p>
        </w:tc>
        <w:tc>
          <w:tcPr>
            <w:tcW w:w="5670" w:type="dxa"/>
            <w:vAlign w:val="center"/>
          </w:tcPr>
          <w:p w:rsidR="00926A1C" w:rsidRPr="00055B9E" w:rsidRDefault="00926A1C" w:rsidP="006F010C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055B9E">
              <w:rPr>
                <w:rFonts w:eastAsiaTheme="minorEastAsia" w:hAnsiTheme="minorEastAsia"/>
                <w:sz w:val="24"/>
              </w:rPr>
              <w:t>教学活动具体描述</w:t>
            </w:r>
          </w:p>
        </w:tc>
        <w:tc>
          <w:tcPr>
            <w:tcW w:w="1560" w:type="dxa"/>
            <w:vAlign w:val="center"/>
          </w:tcPr>
          <w:p w:rsidR="00926A1C" w:rsidRPr="00055B9E" w:rsidRDefault="00926A1C" w:rsidP="006F010C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055B9E">
              <w:rPr>
                <w:rFonts w:eastAsiaTheme="minorEastAsia" w:hAnsiTheme="minorEastAsia"/>
                <w:sz w:val="24"/>
              </w:rPr>
              <w:t>教学资源</w:t>
            </w:r>
          </w:p>
        </w:tc>
      </w:tr>
      <w:tr w:rsidR="00F71862" w:rsidRPr="00055B9E" w:rsidTr="00F71862">
        <w:trPr>
          <w:trHeight w:val="430"/>
        </w:trPr>
        <w:tc>
          <w:tcPr>
            <w:tcW w:w="1242" w:type="dxa"/>
            <w:vMerge w:val="restart"/>
            <w:vAlign w:val="center"/>
          </w:tcPr>
          <w:p w:rsidR="00F71862" w:rsidRPr="00055B9E" w:rsidRDefault="00F71862" w:rsidP="00F71862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055B9E">
              <w:rPr>
                <w:rFonts w:eastAsiaTheme="minorEastAsia" w:hAnsiTheme="minorEastAsia"/>
                <w:sz w:val="24"/>
              </w:rPr>
              <w:t>（一）</w:t>
            </w:r>
          </w:p>
          <w:p w:rsidR="00F71862" w:rsidRPr="00055B9E" w:rsidRDefault="00F71862" w:rsidP="00F71862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055B9E">
              <w:rPr>
                <w:rFonts w:eastAsiaTheme="minorEastAsia" w:hAnsiTheme="minorEastAsia"/>
                <w:sz w:val="24"/>
              </w:rPr>
              <w:t>热身导入</w:t>
            </w:r>
          </w:p>
        </w:tc>
        <w:tc>
          <w:tcPr>
            <w:tcW w:w="5670" w:type="dxa"/>
          </w:tcPr>
          <w:p w:rsidR="00F71862" w:rsidRPr="00F71862" w:rsidRDefault="00F71862" w:rsidP="00F71862">
            <w:pPr>
              <w:pStyle w:val="a6"/>
              <w:numPr>
                <w:ilvl w:val="0"/>
                <w:numId w:val="12"/>
              </w:numPr>
              <w:spacing w:line="360" w:lineRule="auto"/>
              <w:ind w:firstLineChars="0"/>
              <w:rPr>
                <w:rFonts w:eastAsiaTheme="minorEastAsia"/>
                <w:sz w:val="24"/>
              </w:rPr>
            </w:pPr>
            <w:r w:rsidRPr="00055B9E">
              <w:rPr>
                <w:rFonts w:eastAsiaTheme="minorEastAsia" w:hAnsiTheme="minorEastAsia"/>
                <w:sz w:val="24"/>
              </w:rPr>
              <w:t>师生互相问候</w:t>
            </w:r>
          </w:p>
        </w:tc>
        <w:tc>
          <w:tcPr>
            <w:tcW w:w="1560" w:type="dxa"/>
          </w:tcPr>
          <w:p w:rsidR="00F71862" w:rsidRPr="00B628D5" w:rsidRDefault="00F71862" w:rsidP="00B02F81">
            <w:pPr>
              <w:spacing w:line="360" w:lineRule="auto"/>
              <w:rPr>
                <w:rFonts w:eastAsiaTheme="minorEastAsia"/>
                <w:color w:val="231F20"/>
                <w:kern w:val="0"/>
                <w:position w:val="1"/>
                <w:sz w:val="24"/>
              </w:rPr>
            </w:pPr>
          </w:p>
        </w:tc>
      </w:tr>
      <w:tr w:rsidR="00F71862" w:rsidRPr="00055B9E" w:rsidTr="000F6382">
        <w:trPr>
          <w:trHeight w:val="430"/>
        </w:trPr>
        <w:tc>
          <w:tcPr>
            <w:tcW w:w="1242" w:type="dxa"/>
            <w:vMerge/>
          </w:tcPr>
          <w:p w:rsidR="00F71862" w:rsidRPr="00055B9E" w:rsidRDefault="00F71862" w:rsidP="000F6382">
            <w:pPr>
              <w:spacing w:line="360" w:lineRule="auto"/>
              <w:jc w:val="center"/>
              <w:rPr>
                <w:rFonts w:eastAsiaTheme="minorEastAsia" w:hAnsiTheme="minorEastAsia"/>
                <w:sz w:val="24"/>
              </w:rPr>
            </w:pPr>
          </w:p>
        </w:tc>
        <w:tc>
          <w:tcPr>
            <w:tcW w:w="5670" w:type="dxa"/>
          </w:tcPr>
          <w:p w:rsidR="00F71862" w:rsidRPr="00055B9E" w:rsidRDefault="00F71862" w:rsidP="00B628D5">
            <w:pPr>
              <w:pStyle w:val="a6"/>
              <w:numPr>
                <w:ilvl w:val="0"/>
                <w:numId w:val="12"/>
              </w:numPr>
              <w:spacing w:line="360" w:lineRule="auto"/>
              <w:ind w:firstLineChars="0"/>
              <w:rPr>
                <w:rFonts w:eastAsiaTheme="minorEastAsia"/>
                <w:sz w:val="24"/>
              </w:rPr>
            </w:pPr>
            <w:r w:rsidRPr="00055B9E">
              <w:rPr>
                <w:rFonts w:eastAsiaTheme="minorEastAsia"/>
                <w:sz w:val="24"/>
              </w:rPr>
              <w:t>Lead in</w:t>
            </w:r>
          </w:p>
          <w:p w:rsidR="00F71862" w:rsidRPr="00055B9E" w:rsidRDefault="00F71862" w:rsidP="00B628D5">
            <w:pPr>
              <w:pStyle w:val="a6"/>
              <w:spacing w:line="360" w:lineRule="auto"/>
              <w:ind w:left="360" w:firstLineChars="0" w:firstLine="0"/>
              <w:rPr>
                <w:rFonts w:eastAsiaTheme="minorEastAsia" w:hAnsiTheme="minorEastAsia"/>
                <w:sz w:val="24"/>
              </w:rPr>
            </w:pPr>
            <w:r>
              <w:rPr>
                <w:rFonts w:eastAsiaTheme="minorEastAsia" w:hAnsiTheme="minorEastAsia" w:hint="eastAsia"/>
                <w:color w:val="231F20"/>
                <w:kern w:val="0"/>
                <w:sz w:val="24"/>
              </w:rPr>
              <w:t>播放</w:t>
            </w:r>
            <w:r>
              <w:rPr>
                <w:rFonts w:eastAsiaTheme="minorEastAsia" w:hAnsiTheme="minorEastAsia" w:hint="eastAsia"/>
                <w:color w:val="231F20"/>
                <w:kern w:val="0"/>
                <w:sz w:val="24"/>
              </w:rPr>
              <w:t>SB Unit 2</w:t>
            </w:r>
            <w:r>
              <w:rPr>
                <w:rFonts w:eastAsiaTheme="minorEastAsia" w:hAnsiTheme="minorEastAsia" w:hint="eastAsia"/>
                <w:color w:val="231F20"/>
                <w:kern w:val="0"/>
                <w:sz w:val="24"/>
              </w:rPr>
              <w:t>活动</w:t>
            </w:r>
            <w:r>
              <w:rPr>
                <w:rFonts w:eastAsiaTheme="minorEastAsia" w:hAnsiTheme="minorEastAsia" w:hint="eastAsia"/>
                <w:color w:val="231F20"/>
                <w:kern w:val="0"/>
                <w:sz w:val="24"/>
              </w:rPr>
              <w:t>1</w:t>
            </w:r>
            <w:r>
              <w:rPr>
                <w:rFonts w:eastAsiaTheme="minorEastAsia" w:hAnsiTheme="minorEastAsia" w:hint="eastAsia"/>
                <w:color w:val="231F20"/>
                <w:kern w:val="0"/>
                <w:sz w:val="24"/>
              </w:rPr>
              <w:t>动画，在播放动画前教师提出任务：</w:t>
            </w:r>
            <w:r w:rsidRPr="00055B9E">
              <w:rPr>
                <w:rFonts w:eastAsiaTheme="minorEastAsia"/>
                <w:i/>
                <w:color w:val="231F20"/>
                <w:kern w:val="0"/>
                <w:sz w:val="24"/>
              </w:rPr>
              <w:t xml:space="preserve">Let’s watch a video. What can you see in </w:t>
            </w:r>
            <w:r w:rsidRPr="00055B9E">
              <w:rPr>
                <w:rFonts w:eastAsiaTheme="minorEastAsia"/>
                <w:i/>
                <w:color w:val="231F20"/>
                <w:kern w:val="0"/>
                <w:sz w:val="24"/>
              </w:rPr>
              <w:lastRenderedPageBreak/>
              <w:t xml:space="preserve">the video? </w:t>
            </w:r>
            <w:r w:rsidRPr="00055B9E">
              <w:rPr>
                <w:rFonts w:eastAsiaTheme="minorEastAsia" w:hAnsiTheme="minorEastAsia"/>
                <w:color w:val="231F20"/>
                <w:kern w:val="0"/>
                <w:sz w:val="24"/>
              </w:rPr>
              <w:t>我们来看一段视频，你在视频里看到什么？根据学生回答使用聚光灯功能聚焦到物体上，例如：</w:t>
            </w:r>
            <w:r w:rsidRPr="00F71862">
              <w:rPr>
                <w:rFonts w:eastAsiaTheme="minorEastAsia"/>
                <w:i/>
                <w:color w:val="231F20"/>
                <w:kern w:val="0"/>
                <w:sz w:val="24"/>
              </w:rPr>
              <w:t>cat,</w:t>
            </w:r>
            <w:r w:rsidRPr="00F71862">
              <w:rPr>
                <w:rFonts w:eastAsiaTheme="minorEastAsia" w:hint="eastAsia"/>
                <w:i/>
                <w:color w:val="231F20"/>
                <w:kern w:val="0"/>
                <w:sz w:val="24"/>
              </w:rPr>
              <w:t xml:space="preserve"> </w:t>
            </w:r>
            <w:r w:rsidRPr="00F71862">
              <w:rPr>
                <w:rFonts w:eastAsiaTheme="minorEastAsia"/>
                <w:i/>
                <w:color w:val="231F20"/>
                <w:kern w:val="0"/>
                <w:sz w:val="24"/>
              </w:rPr>
              <w:t>fish</w:t>
            </w:r>
            <w:r w:rsidRPr="00055B9E">
              <w:rPr>
                <w:rFonts w:eastAsiaTheme="minorEastAsia" w:hAnsiTheme="minorEastAsia"/>
                <w:color w:val="231F20"/>
                <w:kern w:val="0"/>
                <w:sz w:val="24"/>
              </w:rPr>
              <w:t>。学习单词</w:t>
            </w:r>
            <w:r w:rsidRPr="00F71862">
              <w:rPr>
                <w:rFonts w:eastAsiaTheme="minorEastAsia"/>
                <w:i/>
                <w:color w:val="231F20"/>
                <w:kern w:val="0"/>
                <w:sz w:val="24"/>
              </w:rPr>
              <w:t>fish</w:t>
            </w:r>
            <w:r>
              <w:rPr>
                <w:rFonts w:eastAsiaTheme="minorEastAsia" w:hint="eastAsia"/>
                <w:color w:val="231F20"/>
                <w:kern w:val="0"/>
                <w:sz w:val="24"/>
              </w:rPr>
              <w:t>。</w:t>
            </w:r>
            <w:r w:rsidRPr="00055B9E">
              <w:rPr>
                <w:rFonts w:eastAsiaTheme="minorEastAsia" w:hAnsiTheme="minorEastAsia"/>
                <w:color w:val="231F20"/>
                <w:kern w:val="0"/>
                <w:sz w:val="24"/>
              </w:rPr>
              <w:t>先介绍单词发音，然后请学生到屏幕上去找</w:t>
            </w:r>
            <w:r w:rsidRPr="00055B9E">
              <w:rPr>
                <w:rFonts w:eastAsiaTheme="minorEastAsia"/>
                <w:color w:val="231F20"/>
                <w:kern w:val="0"/>
                <w:sz w:val="24"/>
              </w:rPr>
              <w:t>fish</w:t>
            </w:r>
            <w:r w:rsidRPr="00055B9E">
              <w:rPr>
                <w:rFonts w:eastAsiaTheme="minorEastAsia" w:hAnsiTheme="minorEastAsia"/>
                <w:color w:val="231F20"/>
                <w:kern w:val="0"/>
                <w:sz w:val="24"/>
              </w:rPr>
              <w:t>，每找到一条</w:t>
            </w:r>
            <w:r w:rsidRPr="00055B9E">
              <w:rPr>
                <w:rFonts w:eastAsiaTheme="minorEastAsia"/>
                <w:color w:val="231F20"/>
                <w:kern w:val="0"/>
                <w:sz w:val="24"/>
              </w:rPr>
              <w:t xml:space="preserve">fish </w:t>
            </w:r>
            <w:r w:rsidRPr="00055B9E">
              <w:rPr>
                <w:rFonts w:eastAsiaTheme="minorEastAsia" w:hAnsiTheme="minorEastAsia"/>
                <w:color w:val="231F20"/>
                <w:kern w:val="0"/>
                <w:sz w:val="24"/>
              </w:rPr>
              <w:t>就大声读出来。</w:t>
            </w:r>
          </w:p>
        </w:tc>
        <w:tc>
          <w:tcPr>
            <w:tcW w:w="1560" w:type="dxa"/>
          </w:tcPr>
          <w:p w:rsidR="00F71862" w:rsidRDefault="00F71862" w:rsidP="00F71862">
            <w:pPr>
              <w:spacing w:line="360" w:lineRule="auto"/>
              <w:rPr>
                <w:rFonts w:eastAsiaTheme="minorEastAsia" w:hAnsiTheme="minorEastAsia"/>
                <w:sz w:val="24"/>
              </w:rPr>
            </w:pPr>
          </w:p>
          <w:p w:rsidR="00F71862" w:rsidRDefault="00F71862" w:rsidP="00F71862">
            <w:pPr>
              <w:spacing w:line="360" w:lineRule="auto"/>
              <w:rPr>
                <w:rFonts w:eastAsiaTheme="minorEastAsia"/>
                <w:sz w:val="24"/>
              </w:rPr>
            </w:pPr>
            <w:r w:rsidRPr="00AA2D84">
              <w:rPr>
                <w:rFonts w:eastAsiaTheme="minorEastAsia"/>
                <w:sz w:val="24"/>
              </w:rPr>
              <w:t>互动教学系统</w:t>
            </w:r>
            <w:r w:rsidRPr="00AA2D84">
              <w:rPr>
                <w:rFonts w:eastAsiaTheme="minorEastAsia"/>
                <w:sz w:val="24"/>
              </w:rPr>
              <w:t xml:space="preserve">SB Unit </w:t>
            </w:r>
            <w:r>
              <w:rPr>
                <w:rFonts w:eastAsiaTheme="minorEastAsia" w:hint="eastAsia"/>
                <w:sz w:val="24"/>
              </w:rPr>
              <w:t>2</w:t>
            </w:r>
            <w:r w:rsidRPr="00AA2D84">
              <w:rPr>
                <w:rFonts w:eastAsiaTheme="minorEastAsia"/>
                <w:sz w:val="24"/>
              </w:rPr>
              <w:lastRenderedPageBreak/>
              <w:t>活动</w:t>
            </w:r>
            <w:r w:rsidRPr="00AA2D84">
              <w:rPr>
                <w:rFonts w:eastAsiaTheme="minorEastAsia"/>
                <w:sz w:val="24"/>
              </w:rPr>
              <w:t>1</w:t>
            </w:r>
            <w:r w:rsidRPr="00AA2D84">
              <w:rPr>
                <w:rFonts w:eastAsiaTheme="minorEastAsia" w:hint="eastAsia"/>
                <w:sz w:val="24"/>
              </w:rPr>
              <w:t>动画</w:t>
            </w:r>
          </w:p>
          <w:p w:rsidR="003763EB" w:rsidRPr="00055B9E" w:rsidRDefault="003763EB" w:rsidP="00F71862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互动教学系统聚焦功能</w:t>
            </w:r>
          </w:p>
        </w:tc>
      </w:tr>
      <w:tr w:rsidR="00F71862" w:rsidRPr="00055B9E" w:rsidTr="000F6382">
        <w:trPr>
          <w:trHeight w:val="430"/>
        </w:trPr>
        <w:tc>
          <w:tcPr>
            <w:tcW w:w="1242" w:type="dxa"/>
            <w:vMerge/>
          </w:tcPr>
          <w:p w:rsidR="00F71862" w:rsidRPr="00055B9E" w:rsidRDefault="00F71862" w:rsidP="000F6382">
            <w:pPr>
              <w:spacing w:line="360" w:lineRule="auto"/>
              <w:jc w:val="center"/>
              <w:rPr>
                <w:rFonts w:eastAsiaTheme="minorEastAsia" w:hAnsiTheme="minorEastAsia"/>
                <w:sz w:val="24"/>
              </w:rPr>
            </w:pPr>
          </w:p>
        </w:tc>
        <w:tc>
          <w:tcPr>
            <w:tcW w:w="5670" w:type="dxa"/>
          </w:tcPr>
          <w:p w:rsidR="00F71862" w:rsidRPr="00055B9E" w:rsidRDefault="00F71862" w:rsidP="00B628D5">
            <w:pPr>
              <w:pStyle w:val="a6"/>
              <w:spacing w:line="360" w:lineRule="auto"/>
              <w:ind w:left="360" w:firstLineChars="0" w:firstLine="0"/>
              <w:rPr>
                <w:rFonts w:eastAsiaTheme="minorEastAsia" w:hAnsiTheme="minorEastAsia"/>
                <w:sz w:val="24"/>
              </w:rPr>
            </w:pPr>
            <w:r>
              <w:rPr>
                <w:rFonts w:eastAsiaTheme="minorEastAsia" w:hint="eastAsia"/>
                <w:color w:val="231F20"/>
                <w:kern w:val="0"/>
                <w:sz w:val="24"/>
              </w:rPr>
              <w:t>再次播放</w:t>
            </w:r>
            <w:r>
              <w:rPr>
                <w:rFonts w:eastAsiaTheme="minorEastAsia" w:hint="eastAsia"/>
                <w:color w:val="231F20"/>
                <w:kern w:val="0"/>
                <w:sz w:val="24"/>
              </w:rPr>
              <w:t>SB Unit 2</w:t>
            </w:r>
            <w:r>
              <w:rPr>
                <w:rFonts w:eastAsiaTheme="minorEastAsia" w:hint="eastAsia"/>
                <w:color w:val="231F20"/>
                <w:kern w:val="0"/>
                <w:sz w:val="24"/>
              </w:rPr>
              <w:t>活动</w:t>
            </w:r>
            <w:r>
              <w:rPr>
                <w:rFonts w:eastAsiaTheme="minorEastAsia" w:hint="eastAsia"/>
                <w:color w:val="231F20"/>
                <w:kern w:val="0"/>
                <w:sz w:val="24"/>
              </w:rPr>
              <w:t>1</w:t>
            </w:r>
            <w:r>
              <w:rPr>
                <w:rFonts w:eastAsiaTheme="minorEastAsia" w:hint="eastAsia"/>
                <w:color w:val="231F20"/>
                <w:kern w:val="0"/>
                <w:sz w:val="24"/>
              </w:rPr>
              <w:t>动画，教师问：</w:t>
            </w:r>
            <w:r w:rsidRPr="00B628D5">
              <w:rPr>
                <w:rFonts w:eastAsiaTheme="minorEastAsia"/>
                <w:i/>
                <w:color w:val="231F20"/>
                <w:kern w:val="0"/>
                <w:sz w:val="24"/>
              </w:rPr>
              <w:t>How many fish?</w:t>
            </w:r>
            <w:r w:rsidRPr="00055B9E">
              <w:rPr>
                <w:rFonts w:eastAsiaTheme="minorEastAsia"/>
                <w:color w:val="231F20"/>
                <w:kern w:val="0"/>
                <w:sz w:val="24"/>
              </w:rPr>
              <w:t xml:space="preserve"> </w:t>
            </w:r>
            <w:r w:rsidRPr="00055B9E">
              <w:rPr>
                <w:rFonts w:eastAsiaTheme="minorEastAsia" w:hAnsiTheme="minorEastAsia"/>
                <w:color w:val="231F20"/>
                <w:kern w:val="0"/>
                <w:sz w:val="24"/>
              </w:rPr>
              <w:t>学生也许会回答</w:t>
            </w:r>
            <w:r w:rsidRPr="00B628D5">
              <w:rPr>
                <w:rFonts w:eastAsiaTheme="minorEastAsia"/>
                <w:i/>
                <w:color w:val="231F20"/>
                <w:kern w:val="0"/>
                <w:sz w:val="24"/>
              </w:rPr>
              <w:t>ten</w:t>
            </w:r>
            <w:r w:rsidRPr="00055B9E">
              <w:rPr>
                <w:rFonts w:eastAsiaTheme="minorEastAsia" w:hAnsiTheme="minorEastAsia"/>
                <w:color w:val="231F20"/>
                <w:kern w:val="0"/>
                <w:sz w:val="24"/>
              </w:rPr>
              <w:t>或者</w:t>
            </w:r>
            <w:r w:rsidRPr="00B628D5">
              <w:rPr>
                <w:rFonts w:eastAsiaTheme="minorEastAsia"/>
                <w:i/>
                <w:color w:val="231F20"/>
                <w:kern w:val="0"/>
                <w:sz w:val="24"/>
              </w:rPr>
              <w:t>eleven</w:t>
            </w:r>
            <w:r w:rsidRPr="00055B9E">
              <w:rPr>
                <w:rFonts w:eastAsiaTheme="minorEastAsia" w:hAnsiTheme="minorEastAsia"/>
                <w:color w:val="231F20"/>
                <w:kern w:val="0"/>
                <w:sz w:val="24"/>
              </w:rPr>
              <w:t>。教师引导：</w:t>
            </w:r>
            <w:r w:rsidRPr="00B628D5">
              <w:rPr>
                <w:rFonts w:eastAsiaTheme="minorEastAsia"/>
                <w:i/>
                <w:color w:val="231F20"/>
                <w:kern w:val="0"/>
                <w:sz w:val="24"/>
              </w:rPr>
              <w:t>Let’s count.</w:t>
            </w:r>
            <w:r>
              <w:rPr>
                <w:rFonts w:eastAsiaTheme="minorEastAsia" w:hint="eastAsia"/>
                <w:color w:val="231F20"/>
                <w:kern w:val="0"/>
                <w:sz w:val="24"/>
              </w:rPr>
              <w:t xml:space="preserve"> </w:t>
            </w:r>
            <w:r w:rsidRPr="00055B9E">
              <w:rPr>
                <w:rFonts w:eastAsiaTheme="minorEastAsia" w:hAnsiTheme="minorEastAsia"/>
                <w:color w:val="231F20"/>
                <w:kern w:val="0"/>
                <w:sz w:val="24"/>
              </w:rPr>
              <w:t>师生一起数数：</w:t>
            </w:r>
            <w:r w:rsidRPr="00B628D5">
              <w:rPr>
                <w:rFonts w:eastAsiaTheme="minorEastAsia"/>
                <w:i/>
                <w:color w:val="231F20"/>
                <w:kern w:val="0"/>
                <w:sz w:val="24"/>
              </w:rPr>
              <w:t>One, two,</w:t>
            </w:r>
            <w:r w:rsidRPr="00B628D5">
              <w:rPr>
                <w:rFonts w:eastAsiaTheme="minorEastAsia" w:hint="eastAsia"/>
                <w:i/>
                <w:color w:val="231F20"/>
                <w:kern w:val="0"/>
                <w:sz w:val="24"/>
              </w:rPr>
              <w:t xml:space="preserve"> </w:t>
            </w:r>
            <w:r w:rsidRPr="00B628D5">
              <w:rPr>
                <w:rFonts w:eastAsiaTheme="minorEastAsia"/>
                <w:i/>
                <w:color w:val="231F20"/>
                <w:kern w:val="0"/>
                <w:sz w:val="24"/>
              </w:rPr>
              <w:t>three, four five, six, seven, eight, nine, ten, eleven. Eleven fish.</w:t>
            </w:r>
            <w:r w:rsidRPr="00055B9E">
              <w:rPr>
                <w:rFonts w:eastAsiaTheme="minorEastAsia"/>
                <w:color w:val="231F20"/>
                <w:kern w:val="0"/>
                <w:sz w:val="24"/>
              </w:rPr>
              <w:t xml:space="preserve"> </w:t>
            </w:r>
          </w:p>
        </w:tc>
        <w:tc>
          <w:tcPr>
            <w:tcW w:w="1560" w:type="dxa"/>
          </w:tcPr>
          <w:p w:rsidR="00F71862" w:rsidRPr="00B628D5" w:rsidRDefault="003763EB" w:rsidP="00055B9E">
            <w:pPr>
              <w:spacing w:line="360" w:lineRule="auto"/>
              <w:rPr>
                <w:rFonts w:eastAsiaTheme="minorEastAsia"/>
                <w:color w:val="231F20"/>
                <w:kern w:val="0"/>
                <w:position w:val="1"/>
                <w:sz w:val="24"/>
              </w:rPr>
            </w:pPr>
            <w:r w:rsidRPr="00AA2D84">
              <w:rPr>
                <w:rFonts w:eastAsiaTheme="minorEastAsia"/>
                <w:sz w:val="24"/>
              </w:rPr>
              <w:t>互动教学系统</w:t>
            </w:r>
            <w:r w:rsidRPr="00AA2D84">
              <w:rPr>
                <w:rFonts w:eastAsiaTheme="minorEastAsia"/>
                <w:sz w:val="24"/>
              </w:rPr>
              <w:t xml:space="preserve">SB Unit </w:t>
            </w:r>
            <w:r>
              <w:rPr>
                <w:rFonts w:eastAsiaTheme="minorEastAsia" w:hint="eastAsia"/>
                <w:sz w:val="24"/>
              </w:rPr>
              <w:t>2</w:t>
            </w:r>
            <w:r w:rsidRPr="00AA2D84">
              <w:rPr>
                <w:rFonts w:eastAsiaTheme="minorEastAsia"/>
                <w:sz w:val="24"/>
              </w:rPr>
              <w:t>活动</w:t>
            </w:r>
            <w:r w:rsidRPr="00AA2D84">
              <w:rPr>
                <w:rFonts w:eastAsiaTheme="minorEastAsia"/>
                <w:sz w:val="24"/>
              </w:rPr>
              <w:t>1</w:t>
            </w:r>
            <w:r w:rsidRPr="00AA2D84">
              <w:rPr>
                <w:rFonts w:eastAsiaTheme="minorEastAsia" w:hint="eastAsia"/>
                <w:sz w:val="24"/>
              </w:rPr>
              <w:t>动画</w:t>
            </w:r>
          </w:p>
        </w:tc>
      </w:tr>
      <w:tr w:rsidR="00F71862" w:rsidRPr="00055B9E" w:rsidTr="000F6382">
        <w:trPr>
          <w:trHeight w:val="430"/>
        </w:trPr>
        <w:tc>
          <w:tcPr>
            <w:tcW w:w="1242" w:type="dxa"/>
            <w:vMerge/>
          </w:tcPr>
          <w:p w:rsidR="00F71862" w:rsidRPr="00055B9E" w:rsidRDefault="00F71862" w:rsidP="000F6382">
            <w:pPr>
              <w:spacing w:line="360" w:lineRule="auto"/>
              <w:jc w:val="center"/>
              <w:rPr>
                <w:rFonts w:eastAsiaTheme="minorEastAsia" w:hAnsiTheme="minorEastAsia"/>
                <w:sz w:val="24"/>
              </w:rPr>
            </w:pPr>
          </w:p>
        </w:tc>
        <w:tc>
          <w:tcPr>
            <w:tcW w:w="5670" w:type="dxa"/>
          </w:tcPr>
          <w:p w:rsidR="00F71862" w:rsidRDefault="003763EB" w:rsidP="00055B9E">
            <w:pPr>
              <w:pStyle w:val="a6"/>
              <w:spacing w:line="360" w:lineRule="auto"/>
              <w:ind w:left="360" w:firstLineChars="0" w:firstLine="0"/>
              <w:rPr>
                <w:rFonts w:eastAsiaTheme="minorEastAsia" w:hAnsiTheme="minorEastAsia"/>
                <w:color w:val="231F20"/>
                <w:kern w:val="0"/>
                <w:position w:val="1"/>
                <w:sz w:val="24"/>
              </w:rPr>
            </w:pPr>
            <w:r>
              <w:rPr>
                <w:rFonts w:eastAsiaTheme="minorEastAsia" w:hAnsiTheme="minorEastAsia" w:hint="eastAsia"/>
                <w:color w:val="231F20"/>
                <w:kern w:val="0"/>
                <w:position w:val="1"/>
                <w:sz w:val="24"/>
              </w:rPr>
              <w:t>第三遍</w:t>
            </w:r>
            <w:r w:rsidR="00F71862">
              <w:rPr>
                <w:rFonts w:eastAsiaTheme="minorEastAsia" w:hAnsiTheme="minorEastAsia" w:hint="eastAsia"/>
                <w:color w:val="231F20"/>
                <w:kern w:val="0"/>
                <w:position w:val="1"/>
                <w:sz w:val="24"/>
              </w:rPr>
              <w:t>播放</w:t>
            </w:r>
            <w:r w:rsidR="00F71862">
              <w:rPr>
                <w:rFonts w:eastAsiaTheme="minorEastAsia" w:hAnsiTheme="minorEastAsia" w:hint="eastAsia"/>
                <w:color w:val="231F20"/>
                <w:kern w:val="0"/>
                <w:position w:val="1"/>
                <w:sz w:val="24"/>
              </w:rPr>
              <w:t>SB Unit 2</w:t>
            </w:r>
            <w:r w:rsidR="00F71862">
              <w:rPr>
                <w:rFonts w:eastAsiaTheme="minorEastAsia" w:hAnsiTheme="minorEastAsia" w:hint="eastAsia"/>
                <w:color w:val="231F20"/>
                <w:kern w:val="0"/>
                <w:position w:val="1"/>
                <w:sz w:val="24"/>
              </w:rPr>
              <w:t>活动</w:t>
            </w:r>
            <w:r w:rsidR="00F71862">
              <w:rPr>
                <w:rFonts w:eastAsiaTheme="minorEastAsia" w:hAnsiTheme="minorEastAsia" w:hint="eastAsia"/>
                <w:color w:val="231F20"/>
                <w:kern w:val="0"/>
                <w:position w:val="1"/>
                <w:sz w:val="24"/>
              </w:rPr>
              <w:t>1</w:t>
            </w:r>
            <w:r>
              <w:rPr>
                <w:rFonts w:eastAsiaTheme="minorEastAsia" w:hAnsiTheme="minorEastAsia" w:hint="eastAsia"/>
                <w:color w:val="231F20"/>
                <w:kern w:val="0"/>
                <w:position w:val="1"/>
                <w:sz w:val="24"/>
              </w:rPr>
              <w:t>动画</w:t>
            </w:r>
            <w:r w:rsidR="00F71862">
              <w:rPr>
                <w:rFonts w:eastAsiaTheme="minorEastAsia" w:hAnsiTheme="minorEastAsia" w:hint="eastAsia"/>
                <w:color w:val="231F20"/>
                <w:kern w:val="0"/>
                <w:position w:val="1"/>
                <w:sz w:val="24"/>
              </w:rPr>
              <w:t>，请学生跟着动画一起读。</w:t>
            </w:r>
            <w:r w:rsidR="00F71862" w:rsidRPr="00055B9E">
              <w:rPr>
                <w:rFonts w:eastAsiaTheme="minorEastAsia" w:hAnsiTheme="minorEastAsia"/>
                <w:color w:val="231F20"/>
                <w:kern w:val="0"/>
                <w:position w:val="1"/>
                <w:sz w:val="24"/>
              </w:rPr>
              <w:t>还可以借助互动系统去掉原声</w:t>
            </w:r>
            <w:r>
              <w:rPr>
                <w:rFonts w:eastAsiaTheme="minorEastAsia" w:hAnsiTheme="minorEastAsia" w:hint="eastAsia"/>
                <w:color w:val="231F20"/>
                <w:kern w:val="0"/>
                <w:position w:val="1"/>
                <w:sz w:val="24"/>
              </w:rPr>
              <w:t>，</w:t>
            </w:r>
            <w:r w:rsidR="00F71862" w:rsidRPr="00055B9E">
              <w:rPr>
                <w:rFonts w:eastAsiaTheme="minorEastAsia" w:hAnsiTheme="minorEastAsia"/>
                <w:color w:val="231F20"/>
                <w:kern w:val="0"/>
                <w:position w:val="1"/>
                <w:sz w:val="24"/>
              </w:rPr>
              <w:t>请学生给</w:t>
            </w:r>
            <w:r w:rsidR="00F71862" w:rsidRPr="00055B9E">
              <w:rPr>
                <w:rFonts w:eastAsiaTheme="minorEastAsia"/>
                <w:color w:val="231F20"/>
                <w:kern w:val="0"/>
                <w:position w:val="1"/>
                <w:sz w:val="24"/>
              </w:rPr>
              <w:t>Lingling</w:t>
            </w:r>
            <w:r w:rsidR="00F71862" w:rsidRPr="00055B9E">
              <w:rPr>
                <w:rFonts w:eastAsiaTheme="minorEastAsia" w:hAnsiTheme="minorEastAsia"/>
                <w:color w:val="231F20"/>
                <w:kern w:val="0"/>
                <w:position w:val="1"/>
                <w:sz w:val="24"/>
              </w:rPr>
              <w:t>配音。</w:t>
            </w:r>
          </w:p>
        </w:tc>
        <w:tc>
          <w:tcPr>
            <w:tcW w:w="1560" w:type="dxa"/>
          </w:tcPr>
          <w:p w:rsidR="00F71862" w:rsidRPr="00055B9E" w:rsidRDefault="003763EB" w:rsidP="00055B9E">
            <w:pPr>
              <w:spacing w:line="360" w:lineRule="auto"/>
              <w:rPr>
                <w:rFonts w:eastAsiaTheme="minorEastAsia" w:hAnsiTheme="minorEastAsia"/>
                <w:sz w:val="24"/>
              </w:rPr>
            </w:pPr>
            <w:r w:rsidRPr="00AA2D84">
              <w:rPr>
                <w:rFonts w:eastAsiaTheme="minorEastAsia"/>
                <w:sz w:val="24"/>
              </w:rPr>
              <w:t>互动教学系统</w:t>
            </w:r>
            <w:r w:rsidRPr="00AA2D84">
              <w:rPr>
                <w:rFonts w:eastAsiaTheme="minorEastAsia"/>
                <w:sz w:val="24"/>
              </w:rPr>
              <w:t xml:space="preserve">SB Unit </w:t>
            </w:r>
            <w:r>
              <w:rPr>
                <w:rFonts w:eastAsiaTheme="minorEastAsia" w:hint="eastAsia"/>
                <w:sz w:val="24"/>
              </w:rPr>
              <w:t>2</w:t>
            </w:r>
            <w:r w:rsidRPr="00AA2D84">
              <w:rPr>
                <w:rFonts w:eastAsiaTheme="minorEastAsia"/>
                <w:sz w:val="24"/>
              </w:rPr>
              <w:t>活动</w:t>
            </w:r>
            <w:r w:rsidRPr="00AA2D84">
              <w:rPr>
                <w:rFonts w:eastAsiaTheme="minorEastAsia"/>
                <w:sz w:val="24"/>
              </w:rPr>
              <w:t>1</w:t>
            </w:r>
            <w:r w:rsidRPr="00AA2D84">
              <w:rPr>
                <w:rFonts w:eastAsiaTheme="minorEastAsia" w:hint="eastAsia"/>
                <w:sz w:val="24"/>
              </w:rPr>
              <w:t>动画</w:t>
            </w:r>
          </w:p>
        </w:tc>
      </w:tr>
      <w:tr w:rsidR="00D31D18" w:rsidRPr="00055B9E" w:rsidTr="00055B9E">
        <w:trPr>
          <w:trHeight w:val="430"/>
        </w:trPr>
        <w:tc>
          <w:tcPr>
            <w:tcW w:w="1242" w:type="dxa"/>
            <w:vAlign w:val="center"/>
          </w:tcPr>
          <w:p w:rsidR="00F428EC" w:rsidRPr="00055B9E" w:rsidRDefault="00F428EC" w:rsidP="00055B9E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055B9E">
              <w:rPr>
                <w:rFonts w:eastAsiaTheme="minorEastAsia"/>
                <w:sz w:val="24"/>
              </w:rPr>
              <w:t>（二）</w:t>
            </w:r>
          </w:p>
          <w:p w:rsidR="00D31D18" w:rsidRPr="00055B9E" w:rsidRDefault="00F428EC" w:rsidP="00055B9E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055B9E">
              <w:rPr>
                <w:rFonts w:eastAsiaTheme="minorEastAsia"/>
                <w:sz w:val="24"/>
              </w:rPr>
              <w:t>布置任务</w:t>
            </w:r>
          </w:p>
        </w:tc>
        <w:tc>
          <w:tcPr>
            <w:tcW w:w="5670" w:type="dxa"/>
          </w:tcPr>
          <w:p w:rsidR="006B05CA" w:rsidRPr="00055B9E" w:rsidRDefault="0014385D" w:rsidP="00055B9E">
            <w:pPr>
              <w:spacing w:line="360" w:lineRule="auto"/>
              <w:rPr>
                <w:rFonts w:eastAsiaTheme="minorEastAsia"/>
                <w:sz w:val="24"/>
              </w:rPr>
            </w:pPr>
            <w:r w:rsidRPr="00055B9E">
              <w:rPr>
                <w:sz w:val="24"/>
              </w:rPr>
              <w:t>教师</w:t>
            </w:r>
            <w:r w:rsidR="00055B9E">
              <w:rPr>
                <w:rFonts w:hint="eastAsia"/>
                <w:sz w:val="24"/>
              </w:rPr>
              <w:t>用</w:t>
            </w:r>
            <w:r w:rsidR="00055B9E">
              <w:rPr>
                <w:rFonts w:hint="eastAsia"/>
                <w:sz w:val="24"/>
              </w:rPr>
              <w:t>PPT</w:t>
            </w:r>
            <w:r w:rsidR="00B02F81" w:rsidRPr="00055B9E">
              <w:rPr>
                <w:sz w:val="24"/>
              </w:rPr>
              <w:t>呈现一组图片，请学生找图片上的不同，</w:t>
            </w:r>
            <w:r w:rsidR="00472200" w:rsidRPr="00055B9E">
              <w:rPr>
                <w:sz w:val="24"/>
              </w:rPr>
              <w:t>也许学生能找到不同但不能准确表达出来，教师引导：通过今天的学习你就能够用英语玩找不同的游戏啦！</w:t>
            </w:r>
          </w:p>
        </w:tc>
        <w:tc>
          <w:tcPr>
            <w:tcW w:w="1560" w:type="dxa"/>
          </w:tcPr>
          <w:p w:rsidR="00D31D18" w:rsidRPr="00055B9E" w:rsidRDefault="0014385D" w:rsidP="00055B9E">
            <w:pPr>
              <w:spacing w:line="360" w:lineRule="auto"/>
              <w:rPr>
                <w:rFonts w:eastAsiaTheme="minorEastAsia"/>
                <w:sz w:val="24"/>
              </w:rPr>
            </w:pPr>
            <w:r w:rsidRPr="00055B9E">
              <w:rPr>
                <w:rFonts w:eastAsiaTheme="minorEastAsia"/>
                <w:sz w:val="24"/>
              </w:rPr>
              <w:t>PPT</w:t>
            </w:r>
            <w:r w:rsidRPr="00055B9E">
              <w:rPr>
                <w:rFonts w:eastAsiaTheme="minorEastAsia" w:hAnsiTheme="minorEastAsia"/>
                <w:sz w:val="24"/>
              </w:rPr>
              <w:t>第</w:t>
            </w:r>
            <w:r w:rsidR="00472200" w:rsidRPr="00055B9E">
              <w:rPr>
                <w:rFonts w:eastAsiaTheme="minorEastAsia"/>
                <w:sz w:val="24"/>
              </w:rPr>
              <w:t>2</w:t>
            </w:r>
            <w:r w:rsidRPr="00055B9E">
              <w:rPr>
                <w:rFonts w:eastAsiaTheme="minorEastAsia" w:hAnsiTheme="minorEastAsia"/>
                <w:sz w:val="24"/>
              </w:rPr>
              <w:t>页</w:t>
            </w:r>
          </w:p>
        </w:tc>
      </w:tr>
      <w:tr w:rsidR="001F0785" w:rsidRPr="00055B9E" w:rsidTr="001F0785">
        <w:trPr>
          <w:trHeight w:val="451"/>
        </w:trPr>
        <w:tc>
          <w:tcPr>
            <w:tcW w:w="1242" w:type="dxa"/>
            <w:vMerge w:val="restart"/>
            <w:vAlign w:val="center"/>
          </w:tcPr>
          <w:p w:rsidR="001F0785" w:rsidRPr="00055B9E" w:rsidRDefault="001F0785" w:rsidP="001F0785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055B9E">
              <w:rPr>
                <w:rFonts w:eastAsiaTheme="minorEastAsia" w:hAnsiTheme="minorEastAsia"/>
                <w:sz w:val="24"/>
              </w:rPr>
              <w:t>（三）</w:t>
            </w:r>
          </w:p>
          <w:p w:rsidR="001F0785" w:rsidRPr="00055B9E" w:rsidRDefault="001F0785" w:rsidP="001F0785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055B9E">
              <w:rPr>
                <w:rFonts w:eastAsiaTheme="minorEastAsia" w:hAnsiTheme="minorEastAsia"/>
                <w:sz w:val="24"/>
              </w:rPr>
              <w:t>课文学习</w:t>
            </w:r>
          </w:p>
        </w:tc>
        <w:tc>
          <w:tcPr>
            <w:tcW w:w="5670" w:type="dxa"/>
          </w:tcPr>
          <w:p w:rsidR="001F0785" w:rsidRPr="00F71862" w:rsidRDefault="001F0785" w:rsidP="00F71862">
            <w:pPr>
              <w:pStyle w:val="a6"/>
              <w:numPr>
                <w:ilvl w:val="0"/>
                <w:numId w:val="27"/>
              </w:numPr>
              <w:spacing w:line="360" w:lineRule="auto"/>
              <w:ind w:firstLineChars="0"/>
              <w:rPr>
                <w:rFonts w:eastAsiaTheme="minorEastAsia"/>
                <w:sz w:val="24"/>
              </w:rPr>
            </w:pPr>
            <w:r w:rsidRPr="00F71862">
              <w:rPr>
                <w:rFonts w:eastAsiaTheme="minorEastAsia" w:hAnsiTheme="minorEastAsia"/>
                <w:sz w:val="24"/>
              </w:rPr>
              <w:t>整体感知课文</w:t>
            </w:r>
          </w:p>
          <w:p w:rsidR="001F0785" w:rsidRPr="001F0785" w:rsidRDefault="001F0785" w:rsidP="001F0785">
            <w:pPr>
              <w:spacing w:line="360" w:lineRule="auto"/>
              <w:ind w:leftChars="151" w:left="317"/>
              <w:rPr>
                <w:rFonts w:eastAsiaTheme="minorEastAsia"/>
                <w:sz w:val="24"/>
              </w:rPr>
            </w:pPr>
            <w:r w:rsidRPr="00055B9E">
              <w:rPr>
                <w:rFonts w:eastAsiaTheme="minorEastAsia"/>
                <w:sz w:val="24"/>
              </w:rPr>
              <w:t>播放</w:t>
            </w:r>
            <w:r w:rsidRPr="00055B9E">
              <w:rPr>
                <w:rFonts w:eastAsiaTheme="minorEastAsia"/>
                <w:kern w:val="0"/>
                <w:position w:val="1"/>
                <w:sz w:val="24"/>
              </w:rPr>
              <w:t>SB Unit 2</w:t>
            </w:r>
            <w:r w:rsidRPr="00055B9E">
              <w:rPr>
                <w:rFonts w:eastAsiaTheme="minorEastAsia"/>
                <w:kern w:val="0"/>
                <w:sz w:val="24"/>
              </w:rPr>
              <w:t>活动</w:t>
            </w:r>
            <w:r w:rsidRPr="00055B9E">
              <w:rPr>
                <w:rFonts w:eastAsiaTheme="minorEastAsia"/>
                <w:kern w:val="0"/>
                <w:position w:val="1"/>
                <w:sz w:val="24"/>
              </w:rPr>
              <w:t>2</w:t>
            </w:r>
            <w:r w:rsidRPr="00055B9E">
              <w:rPr>
                <w:rFonts w:eastAsiaTheme="minorEastAsia"/>
                <w:sz w:val="24"/>
              </w:rPr>
              <w:t>动画，播放之前教师提问</w:t>
            </w:r>
            <w:r w:rsidRPr="00055B9E">
              <w:rPr>
                <w:rFonts w:eastAsiaTheme="minorEastAsia"/>
                <w:i/>
                <w:sz w:val="24"/>
              </w:rPr>
              <w:t xml:space="preserve">Let’s watch a video. What can you see in the video? </w:t>
            </w:r>
            <w:r w:rsidRPr="00055B9E">
              <w:rPr>
                <w:rFonts w:eastAsiaTheme="minorEastAsia"/>
                <w:sz w:val="24"/>
              </w:rPr>
              <w:t>待动画播放结束后，根据学生的回答，利用聚光灯聚焦到物体上，例如</w:t>
            </w:r>
            <w:r w:rsidRPr="003763EB">
              <w:rPr>
                <w:rFonts w:eastAsiaTheme="minorEastAsia"/>
                <w:i/>
                <w:sz w:val="24"/>
              </w:rPr>
              <w:t>green bird, orange bird, yellow bird, tree</w:t>
            </w:r>
            <w:r w:rsidRPr="00055B9E">
              <w:rPr>
                <w:rFonts w:eastAsiaTheme="minorEastAsia"/>
                <w:sz w:val="24"/>
              </w:rPr>
              <w:t xml:space="preserve"> </w:t>
            </w:r>
            <w:r w:rsidRPr="00055B9E">
              <w:rPr>
                <w:rFonts w:eastAsiaTheme="minorEastAsia"/>
                <w:sz w:val="24"/>
              </w:rPr>
              <w:t>等。当学生提到</w:t>
            </w:r>
            <w:r w:rsidRPr="003763EB">
              <w:rPr>
                <w:rFonts w:eastAsiaTheme="minorEastAsia"/>
                <w:i/>
                <w:sz w:val="24"/>
              </w:rPr>
              <w:t>tree</w:t>
            </w:r>
            <w:r w:rsidRPr="00055B9E">
              <w:rPr>
                <w:rFonts w:eastAsiaTheme="minorEastAsia"/>
                <w:sz w:val="24"/>
              </w:rPr>
              <w:t>时，教师</w:t>
            </w:r>
            <w:r>
              <w:rPr>
                <w:rFonts w:eastAsiaTheme="minorEastAsia" w:hint="eastAsia"/>
                <w:sz w:val="24"/>
              </w:rPr>
              <w:t>讲解</w:t>
            </w:r>
            <w:r w:rsidRPr="00055B9E">
              <w:rPr>
                <w:rFonts w:eastAsiaTheme="minorEastAsia"/>
                <w:sz w:val="24"/>
              </w:rPr>
              <w:t>这个单词，先介绍单词发音，</w:t>
            </w:r>
            <w:r>
              <w:rPr>
                <w:rFonts w:eastAsiaTheme="minorEastAsia" w:hint="eastAsia"/>
                <w:sz w:val="24"/>
              </w:rPr>
              <w:t>再</w:t>
            </w:r>
            <w:r w:rsidRPr="00055B9E">
              <w:rPr>
                <w:rFonts w:eastAsiaTheme="minorEastAsia"/>
                <w:sz w:val="24"/>
              </w:rPr>
              <w:t>观察单词的书写。</w:t>
            </w:r>
          </w:p>
        </w:tc>
        <w:tc>
          <w:tcPr>
            <w:tcW w:w="1560" w:type="dxa"/>
          </w:tcPr>
          <w:p w:rsidR="001F0785" w:rsidRPr="00055B9E" w:rsidRDefault="001F0785" w:rsidP="006B05CA">
            <w:pPr>
              <w:spacing w:line="360" w:lineRule="auto"/>
              <w:rPr>
                <w:rFonts w:eastAsiaTheme="minorEastAsia"/>
                <w:sz w:val="24"/>
              </w:rPr>
            </w:pPr>
          </w:p>
          <w:p w:rsidR="001F0785" w:rsidRPr="00055B9E" w:rsidRDefault="001F0785" w:rsidP="001F0785">
            <w:pPr>
              <w:spacing w:line="360" w:lineRule="auto"/>
              <w:rPr>
                <w:rFonts w:eastAsiaTheme="minorEastAsia"/>
                <w:sz w:val="24"/>
              </w:rPr>
            </w:pPr>
            <w:r w:rsidRPr="00AA2D84">
              <w:rPr>
                <w:rFonts w:eastAsiaTheme="minorEastAsia"/>
                <w:sz w:val="24"/>
              </w:rPr>
              <w:t>互动教学系统</w:t>
            </w:r>
            <w:r w:rsidRPr="00AA2D84">
              <w:rPr>
                <w:rFonts w:eastAsiaTheme="minorEastAsia"/>
                <w:sz w:val="24"/>
              </w:rPr>
              <w:t xml:space="preserve">SB Unit </w:t>
            </w:r>
            <w:r>
              <w:rPr>
                <w:rFonts w:eastAsiaTheme="minorEastAsia" w:hint="eastAsia"/>
                <w:sz w:val="24"/>
              </w:rPr>
              <w:t>2</w:t>
            </w:r>
            <w:r w:rsidRPr="00AA2D84">
              <w:rPr>
                <w:rFonts w:eastAsiaTheme="minorEastAsia"/>
                <w:sz w:val="24"/>
              </w:rPr>
              <w:t>活动</w:t>
            </w:r>
            <w:r>
              <w:rPr>
                <w:rFonts w:eastAsiaTheme="minorEastAsia" w:hint="eastAsia"/>
                <w:sz w:val="24"/>
              </w:rPr>
              <w:t>2</w:t>
            </w:r>
            <w:r w:rsidRPr="00AA2D84">
              <w:rPr>
                <w:rFonts w:eastAsiaTheme="minorEastAsia" w:hint="eastAsia"/>
                <w:sz w:val="24"/>
              </w:rPr>
              <w:t>动画</w:t>
            </w:r>
          </w:p>
        </w:tc>
      </w:tr>
      <w:tr w:rsidR="001F0785" w:rsidRPr="00055B9E" w:rsidTr="000F6382">
        <w:trPr>
          <w:trHeight w:val="451"/>
        </w:trPr>
        <w:tc>
          <w:tcPr>
            <w:tcW w:w="1242" w:type="dxa"/>
            <w:vMerge/>
          </w:tcPr>
          <w:p w:rsidR="001F0785" w:rsidRPr="00055B9E" w:rsidRDefault="001F0785" w:rsidP="000F6382">
            <w:pPr>
              <w:spacing w:line="360" w:lineRule="auto"/>
              <w:jc w:val="center"/>
              <w:rPr>
                <w:rFonts w:eastAsiaTheme="minorEastAsia" w:hAnsiTheme="minorEastAsia"/>
                <w:sz w:val="24"/>
              </w:rPr>
            </w:pPr>
          </w:p>
        </w:tc>
        <w:tc>
          <w:tcPr>
            <w:tcW w:w="5670" w:type="dxa"/>
          </w:tcPr>
          <w:p w:rsidR="001F0785" w:rsidRPr="00F71862" w:rsidRDefault="001F0785" w:rsidP="001F0785">
            <w:pPr>
              <w:pStyle w:val="a6"/>
              <w:numPr>
                <w:ilvl w:val="0"/>
                <w:numId w:val="27"/>
              </w:numPr>
              <w:spacing w:line="360" w:lineRule="auto"/>
              <w:ind w:firstLineChars="0"/>
              <w:rPr>
                <w:rFonts w:eastAsiaTheme="minorEastAsia"/>
                <w:sz w:val="24"/>
              </w:rPr>
            </w:pPr>
            <w:r w:rsidRPr="00F71862">
              <w:rPr>
                <w:rFonts w:eastAsiaTheme="minorEastAsia" w:hAnsiTheme="minorEastAsia"/>
                <w:sz w:val="24"/>
              </w:rPr>
              <w:t>再次感知课文，回答问题</w:t>
            </w:r>
          </w:p>
          <w:p w:rsidR="001F0785" w:rsidRPr="00F71862" w:rsidRDefault="001F0785" w:rsidP="001F0785">
            <w:pPr>
              <w:pStyle w:val="a6"/>
              <w:spacing w:line="360" w:lineRule="auto"/>
              <w:ind w:left="360" w:firstLineChars="0" w:firstLine="0"/>
              <w:rPr>
                <w:rFonts w:eastAsiaTheme="minorEastAsia" w:hAnsiTheme="minorEastAsia"/>
                <w:sz w:val="24"/>
              </w:rPr>
            </w:pPr>
            <w:r w:rsidRPr="00055B9E">
              <w:rPr>
                <w:rFonts w:eastAsiaTheme="minorEastAsia" w:hAnsiTheme="minorEastAsia"/>
                <w:sz w:val="24"/>
              </w:rPr>
              <w:t>教师再次播放</w:t>
            </w:r>
            <w:r w:rsidRPr="00055B9E">
              <w:rPr>
                <w:rFonts w:eastAsiaTheme="minorEastAsia"/>
                <w:kern w:val="0"/>
                <w:position w:val="1"/>
                <w:sz w:val="24"/>
              </w:rPr>
              <w:t>SB Unit 2</w:t>
            </w:r>
            <w:r w:rsidRPr="00055B9E">
              <w:rPr>
                <w:rFonts w:eastAsiaTheme="minorEastAsia"/>
                <w:kern w:val="0"/>
                <w:sz w:val="24"/>
              </w:rPr>
              <w:t>活动</w:t>
            </w:r>
            <w:r w:rsidRPr="00055B9E">
              <w:rPr>
                <w:rFonts w:eastAsiaTheme="minorEastAsia"/>
                <w:kern w:val="0"/>
                <w:position w:val="1"/>
                <w:sz w:val="24"/>
              </w:rPr>
              <w:t>2</w:t>
            </w:r>
            <w:r w:rsidRPr="00055B9E">
              <w:rPr>
                <w:rFonts w:eastAsiaTheme="minorEastAsia" w:hAnsiTheme="minorEastAsia"/>
                <w:sz w:val="24"/>
              </w:rPr>
              <w:t>动画，请学生带着问题看动画。问题：</w:t>
            </w:r>
            <w:r w:rsidRPr="001F0785">
              <w:rPr>
                <w:rFonts w:eastAsiaTheme="minorEastAsia"/>
                <w:i/>
                <w:sz w:val="24"/>
              </w:rPr>
              <w:t>How many birds?</w:t>
            </w:r>
            <w:r w:rsidRPr="00055B9E">
              <w:rPr>
                <w:rFonts w:eastAsiaTheme="minorEastAsia"/>
                <w:sz w:val="24"/>
              </w:rPr>
              <w:t xml:space="preserve"> </w:t>
            </w:r>
            <w:r w:rsidRPr="00055B9E">
              <w:rPr>
                <w:rFonts w:eastAsiaTheme="minorEastAsia" w:hAnsiTheme="minorEastAsia"/>
                <w:sz w:val="24"/>
              </w:rPr>
              <w:t>动画结束</w:t>
            </w:r>
            <w:r>
              <w:rPr>
                <w:rFonts w:eastAsiaTheme="minorEastAsia" w:hAnsiTheme="minorEastAsia" w:hint="eastAsia"/>
                <w:sz w:val="24"/>
              </w:rPr>
              <w:t>后</w:t>
            </w:r>
            <w:r w:rsidRPr="00055B9E">
              <w:rPr>
                <w:rFonts w:eastAsiaTheme="minorEastAsia" w:hAnsiTheme="minorEastAsia"/>
                <w:sz w:val="24"/>
              </w:rPr>
              <w:t>请学生回答：</w:t>
            </w:r>
            <w:r w:rsidRPr="001F0785">
              <w:rPr>
                <w:rFonts w:eastAsiaTheme="minorEastAsia"/>
                <w:i/>
                <w:sz w:val="24"/>
              </w:rPr>
              <w:t>Twelve birds.</w:t>
            </w:r>
            <w:r w:rsidRPr="00055B9E">
              <w:rPr>
                <w:rFonts w:eastAsiaTheme="minorEastAsia"/>
                <w:sz w:val="24"/>
              </w:rPr>
              <w:t xml:space="preserve"> </w:t>
            </w:r>
            <w:r w:rsidRPr="00055B9E">
              <w:rPr>
                <w:rFonts w:eastAsiaTheme="minorEastAsia" w:hAnsiTheme="minorEastAsia"/>
                <w:sz w:val="24"/>
              </w:rPr>
              <w:t>教师引导：</w:t>
            </w:r>
            <w:r w:rsidRPr="001F0785">
              <w:rPr>
                <w:rFonts w:eastAsiaTheme="minorEastAsia"/>
                <w:i/>
                <w:sz w:val="24"/>
              </w:rPr>
              <w:t>Let’s count.</w:t>
            </w:r>
            <w:r w:rsidRPr="00055B9E">
              <w:rPr>
                <w:rFonts w:eastAsiaTheme="minorEastAsia" w:hAnsiTheme="minorEastAsia"/>
                <w:sz w:val="24"/>
              </w:rPr>
              <w:lastRenderedPageBreak/>
              <w:t>让我们来数一数，</w:t>
            </w:r>
            <w:r w:rsidRPr="001F0785">
              <w:rPr>
                <w:rFonts w:eastAsiaTheme="minorEastAsia"/>
                <w:i/>
                <w:sz w:val="24"/>
              </w:rPr>
              <w:t>One, two, three,</w:t>
            </w:r>
            <w:r w:rsidRPr="001F0785">
              <w:rPr>
                <w:rFonts w:eastAsiaTheme="minorEastAsia"/>
                <w:i/>
                <w:color w:val="231F20"/>
                <w:kern w:val="0"/>
                <w:sz w:val="24"/>
              </w:rPr>
              <w:t xml:space="preserve"> four five, six, seven, eight, nine, ten, eleven, twelve. Twelve birds.</w:t>
            </w:r>
          </w:p>
        </w:tc>
        <w:tc>
          <w:tcPr>
            <w:tcW w:w="1560" w:type="dxa"/>
          </w:tcPr>
          <w:p w:rsidR="001F0785" w:rsidRDefault="001F0785" w:rsidP="006B05CA">
            <w:pPr>
              <w:spacing w:line="360" w:lineRule="auto"/>
              <w:rPr>
                <w:rFonts w:eastAsiaTheme="minorEastAsia"/>
                <w:sz w:val="24"/>
              </w:rPr>
            </w:pPr>
          </w:p>
          <w:p w:rsidR="001F0785" w:rsidRPr="00055B9E" w:rsidRDefault="001F0785" w:rsidP="006B05CA">
            <w:pPr>
              <w:spacing w:line="360" w:lineRule="auto"/>
              <w:rPr>
                <w:rFonts w:eastAsiaTheme="minorEastAsia"/>
                <w:sz w:val="24"/>
              </w:rPr>
            </w:pPr>
            <w:r w:rsidRPr="00AA2D84">
              <w:rPr>
                <w:rFonts w:eastAsiaTheme="minorEastAsia"/>
                <w:sz w:val="24"/>
              </w:rPr>
              <w:t>互动教学系统</w:t>
            </w:r>
            <w:r w:rsidRPr="00AA2D84">
              <w:rPr>
                <w:rFonts w:eastAsiaTheme="minorEastAsia"/>
                <w:sz w:val="24"/>
              </w:rPr>
              <w:t xml:space="preserve">SB Unit </w:t>
            </w:r>
            <w:r>
              <w:rPr>
                <w:rFonts w:eastAsiaTheme="minorEastAsia" w:hint="eastAsia"/>
                <w:sz w:val="24"/>
              </w:rPr>
              <w:t>2</w:t>
            </w:r>
            <w:r w:rsidRPr="00AA2D84">
              <w:rPr>
                <w:rFonts w:eastAsiaTheme="minorEastAsia"/>
                <w:sz w:val="24"/>
              </w:rPr>
              <w:t>活动</w:t>
            </w:r>
            <w:r>
              <w:rPr>
                <w:rFonts w:eastAsiaTheme="minorEastAsia" w:hint="eastAsia"/>
                <w:sz w:val="24"/>
              </w:rPr>
              <w:t>2</w:t>
            </w:r>
            <w:r w:rsidRPr="00AA2D84">
              <w:rPr>
                <w:rFonts w:eastAsiaTheme="minorEastAsia" w:hint="eastAsia"/>
                <w:sz w:val="24"/>
              </w:rPr>
              <w:t>动画</w:t>
            </w:r>
          </w:p>
        </w:tc>
      </w:tr>
      <w:tr w:rsidR="001F0785" w:rsidRPr="00055B9E" w:rsidTr="000F6382">
        <w:trPr>
          <w:trHeight w:val="451"/>
        </w:trPr>
        <w:tc>
          <w:tcPr>
            <w:tcW w:w="1242" w:type="dxa"/>
            <w:vMerge/>
          </w:tcPr>
          <w:p w:rsidR="001F0785" w:rsidRPr="00055B9E" w:rsidRDefault="001F0785" w:rsidP="000F6382">
            <w:pPr>
              <w:spacing w:line="360" w:lineRule="auto"/>
              <w:jc w:val="center"/>
              <w:rPr>
                <w:rFonts w:eastAsiaTheme="minorEastAsia" w:hAnsiTheme="minorEastAsia"/>
                <w:sz w:val="24"/>
              </w:rPr>
            </w:pPr>
          </w:p>
        </w:tc>
        <w:tc>
          <w:tcPr>
            <w:tcW w:w="5670" w:type="dxa"/>
          </w:tcPr>
          <w:p w:rsidR="001F0785" w:rsidRPr="001F0785" w:rsidRDefault="001F0785" w:rsidP="001F0785">
            <w:pPr>
              <w:pStyle w:val="a6"/>
              <w:numPr>
                <w:ilvl w:val="0"/>
                <w:numId w:val="27"/>
              </w:numPr>
              <w:spacing w:line="360" w:lineRule="auto"/>
              <w:ind w:firstLineChars="0"/>
              <w:rPr>
                <w:rFonts w:eastAsiaTheme="minorEastAsia"/>
                <w:sz w:val="24"/>
              </w:rPr>
            </w:pPr>
            <w:r w:rsidRPr="001F0785">
              <w:rPr>
                <w:rFonts w:eastAsiaTheme="minorEastAsia" w:hAnsiTheme="minorEastAsia"/>
                <w:sz w:val="24"/>
              </w:rPr>
              <w:t>继续学习课文，学习新单词</w:t>
            </w:r>
          </w:p>
          <w:p w:rsidR="001F0785" w:rsidRPr="00F71862" w:rsidRDefault="001F0785" w:rsidP="001F0785">
            <w:pPr>
              <w:pStyle w:val="a6"/>
              <w:spacing w:line="360" w:lineRule="auto"/>
              <w:ind w:left="360" w:firstLineChars="0" w:firstLine="0"/>
              <w:rPr>
                <w:rFonts w:eastAsiaTheme="minorEastAsia" w:hAnsiTheme="minorEastAsia"/>
                <w:sz w:val="24"/>
              </w:rPr>
            </w:pPr>
            <w:r w:rsidRPr="00055B9E">
              <w:rPr>
                <w:rFonts w:eastAsiaTheme="minorEastAsia" w:hAnsiTheme="minorEastAsia"/>
                <w:sz w:val="24"/>
              </w:rPr>
              <w:t>教师再次播放互动教学系统</w:t>
            </w:r>
            <w:r w:rsidRPr="00055B9E">
              <w:rPr>
                <w:rFonts w:eastAsiaTheme="minorEastAsia"/>
                <w:kern w:val="0"/>
                <w:position w:val="1"/>
                <w:sz w:val="24"/>
              </w:rPr>
              <w:t>SB Unit 2</w:t>
            </w:r>
            <w:r w:rsidRPr="00055B9E">
              <w:rPr>
                <w:rFonts w:eastAsiaTheme="minorEastAsia"/>
                <w:kern w:val="0"/>
                <w:sz w:val="24"/>
              </w:rPr>
              <w:t>活动</w:t>
            </w:r>
            <w:r w:rsidRPr="00055B9E">
              <w:rPr>
                <w:rFonts w:eastAsiaTheme="minorEastAsia"/>
                <w:kern w:val="0"/>
                <w:position w:val="1"/>
                <w:sz w:val="24"/>
              </w:rPr>
              <w:t>2</w:t>
            </w:r>
            <w:r w:rsidRPr="00055B9E">
              <w:rPr>
                <w:rFonts w:eastAsiaTheme="minorEastAsia" w:hAnsiTheme="minorEastAsia"/>
                <w:sz w:val="24"/>
              </w:rPr>
              <w:t>动画，请学生带着问题看动画。问题：</w:t>
            </w:r>
            <w:r w:rsidRPr="001F0785">
              <w:rPr>
                <w:rFonts w:eastAsiaTheme="minorEastAsia"/>
                <w:i/>
                <w:sz w:val="24"/>
              </w:rPr>
              <w:t xml:space="preserve">How many green birds? </w:t>
            </w:r>
            <w:r w:rsidRPr="00055B9E">
              <w:rPr>
                <w:rFonts w:eastAsiaTheme="minorEastAsia" w:hAnsiTheme="minorEastAsia"/>
                <w:sz w:val="24"/>
              </w:rPr>
              <w:t>教师根据学生的回答板书句型：</w:t>
            </w:r>
            <w:r w:rsidRPr="001F0785">
              <w:rPr>
                <w:rFonts w:eastAsiaTheme="minorEastAsia"/>
                <w:i/>
                <w:sz w:val="24"/>
              </w:rPr>
              <w:t>Four green birds.</w:t>
            </w:r>
            <w:r w:rsidRPr="00055B9E">
              <w:rPr>
                <w:rFonts w:eastAsiaTheme="minorEastAsia"/>
                <w:sz w:val="24"/>
              </w:rPr>
              <w:t xml:space="preserve"> </w:t>
            </w:r>
            <w:r w:rsidRPr="00055B9E">
              <w:rPr>
                <w:rFonts w:eastAsiaTheme="minorEastAsia" w:hAnsiTheme="minorEastAsia"/>
                <w:sz w:val="24"/>
              </w:rPr>
              <w:t>教师还可以继续追问：</w:t>
            </w:r>
            <w:r w:rsidRPr="001F0785">
              <w:rPr>
                <w:rFonts w:eastAsiaTheme="minorEastAsia"/>
                <w:i/>
                <w:sz w:val="24"/>
              </w:rPr>
              <w:t>How many yellow birds? How many orange birds? How many pink birds? How many red birds?</w:t>
            </w:r>
            <w:r>
              <w:rPr>
                <w:rFonts w:eastAsiaTheme="minorEastAsia" w:hint="eastAsia"/>
                <w:i/>
                <w:sz w:val="24"/>
              </w:rPr>
              <w:t xml:space="preserve"> </w:t>
            </w:r>
            <w:r w:rsidRPr="00055B9E">
              <w:rPr>
                <w:rFonts w:eastAsiaTheme="minorEastAsia" w:hAnsiTheme="minorEastAsia"/>
                <w:sz w:val="24"/>
              </w:rPr>
              <w:t>等问题，培养学生观察以及带着问题完成听力的能力。</w:t>
            </w:r>
          </w:p>
        </w:tc>
        <w:tc>
          <w:tcPr>
            <w:tcW w:w="1560" w:type="dxa"/>
          </w:tcPr>
          <w:p w:rsidR="001F0785" w:rsidRDefault="001F0785" w:rsidP="001F0785">
            <w:pPr>
              <w:spacing w:line="360" w:lineRule="auto"/>
              <w:rPr>
                <w:rFonts w:eastAsiaTheme="minorEastAsia" w:hAnsiTheme="minorEastAsia"/>
                <w:sz w:val="24"/>
              </w:rPr>
            </w:pPr>
          </w:p>
          <w:p w:rsidR="001F0785" w:rsidRPr="001F0785" w:rsidRDefault="001F0785" w:rsidP="006B05CA">
            <w:pPr>
              <w:spacing w:line="360" w:lineRule="auto"/>
              <w:rPr>
                <w:rFonts w:eastAsiaTheme="minorEastAsia"/>
                <w:sz w:val="24"/>
              </w:rPr>
            </w:pPr>
            <w:r w:rsidRPr="00055B9E">
              <w:rPr>
                <w:rFonts w:eastAsiaTheme="minorEastAsia" w:hAnsiTheme="minorEastAsia"/>
                <w:sz w:val="24"/>
              </w:rPr>
              <w:t>互动教学系统</w:t>
            </w:r>
            <w:r w:rsidRPr="00055B9E">
              <w:rPr>
                <w:rFonts w:eastAsiaTheme="minorEastAsia"/>
                <w:kern w:val="0"/>
                <w:position w:val="1"/>
                <w:sz w:val="24"/>
              </w:rPr>
              <w:t>SB Unit 2</w:t>
            </w:r>
            <w:r w:rsidRPr="00055B9E">
              <w:rPr>
                <w:rFonts w:eastAsiaTheme="minorEastAsia"/>
                <w:kern w:val="0"/>
                <w:sz w:val="24"/>
              </w:rPr>
              <w:t>活动</w:t>
            </w:r>
            <w:r w:rsidRPr="00055B9E">
              <w:rPr>
                <w:rFonts w:eastAsiaTheme="minorEastAsia"/>
                <w:kern w:val="0"/>
                <w:position w:val="1"/>
                <w:sz w:val="24"/>
              </w:rPr>
              <w:t>2</w:t>
            </w:r>
            <w:r>
              <w:rPr>
                <w:rFonts w:eastAsiaTheme="minorEastAsia" w:hint="eastAsia"/>
                <w:kern w:val="0"/>
                <w:position w:val="1"/>
                <w:sz w:val="24"/>
              </w:rPr>
              <w:t>动画</w:t>
            </w:r>
          </w:p>
        </w:tc>
      </w:tr>
      <w:tr w:rsidR="001F0785" w:rsidRPr="00055B9E" w:rsidTr="000F6382">
        <w:trPr>
          <w:trHeight w:val="451"/>
        </w:trPr>
        <w:tc>
          <w:tcPr>
            <w:tcW w:w="1242" w:type="dxa"/>
            <w:vMerge/>
          </w:tcPr>
          <w:p w:rsidR="001F0785" w:rsidRPr="00055B9E" w:rsidRDefault="001F0785" w:rsidP="000F6382">
            <w:pPr>
              <w:spacing w:line="360" w:lineRule="auto"/>
              <w:jc w:val="center"/>
              <w:rPr>
                <w:rFonts w:eastAsiaTheme="minorEastAsia" w:hAnsiTheme="minorEastAsia"/>
                <w:sz w:val="24"/>
              </w:rPr>
            </w:pPr>
          </w:p>
        </w:tc>
        <w:tc>
          <w:tcPr>
            <w:tcW w:w="5670" w:type="dxa"/>
          </w:tcPr>
          <w:p w:rsidR="001F0785" w:rsidRPr="003763EB" w:rsidRDefault="001F0785" w:rsidP="001F0785">
            <w:pPr>
              <w:pStyle w:val="a6"/>
              <w:numPr>
                <w:ilvl w:val="0"/>
                <w:numId w:val="27"/>
              </w:numPr>
              <w:spacing w:line="360" w:lineRule="auto"/>
              <w:ind w:firstLineChars="0"/>
              <w:rPr>
                <w:rFonts w:eastAsiaTheme="minorEastAsia"/>
                <w:sz w:val="24"/>
              </w:rPr>
            </w:pPr>
            <w:r w:rsidRPr="003763EB">
              <w:rPr>
                <w:rFonts w:eastAsiaTheme="minorEastAsia" w:hAnsiTheme="minorEastAsia"/>
                <w:sz w:val="24"/>
              </w:rPr>
              <w:t>朗读课文的练习</w:t>
            </w:r>
          </w:p>
          <w:p w:rsidR="001F0785" w:rsidRPr="00F71862" w:rsidRDefault="001F0785" w:rsidP="001F0785">
            <w:pPr>
              <w:pStyle w:val="a6"/>
              <w:spacing w:line="360" w:lineRule="auto"/>
              <w:ind w:left="360" w:firstLineChars="0" w:firstLine="0"/>
              <w:rPr>
                <w:rFonts w:eastAsiaTheme="minorEastAsia" w:hAnsiTheme="minorEastAsia"/>
                <w:sz w:val="24"/>
              </w:rPr>
            </w:pPr>
            <w:r w:rsidRPr="00055B9E">
              <w:rPr>
                <w:rFonts w:eastAsiaTheme="minorEastAsia" w:hAnsiTheme="minorEastAsia"/>
                <w:sz w:val="24"/>
              </w:rPr>
              <w:t>请学生独立使用点读笔练习跟读课文，教师巡视指导，鼓励学生进行语音语调的模仿。有条件的班级可以借助点读笔开展跟读录音模仿的练习，鼓励学生模仿原汁原味的课文朗读。</w:t>
            </w:r>
          </w:p>
        </w:tc>
        <w:tc>
          <w:tcPr>
            <w:tcW w:w="1560" w:type="dxa"/>
          </w:tcPr>
          <w:p w:rsidR="001F0785" w:rsidRDefault="001F0785" w:rsidP="006B05CA">
            <w:pPr>
              <w:spacing w:line="360" w:lineRule="auto"/>
              <w:rPr>
                <w:rFonts w:eastAsiaTheme="minorEastAsia" w:hAnsiTheme="minorEastAsia"/>
                <w:sz w:val="24"/>
              </w:rPr>
            </w:pPr>
          </w:p>
          <w:p w:rsidR="001F0785" w:rsidRPr="00055B9E" w:rsidRDefault="001F0785" w:rsidP="006B05CA">
            <w:pPr>
              <w:spacing w:line="360" w:lineRule="auto"/>
              <w:rPr>
                <w:rFonts w:eastAsiaTheme="minorEastAsia"/>
                <w:sz w:val="24"/>
              </w:rPr>
            </w:pPr>
            <w:r w:rsidRPr="00055B9E">
              <w:rPr>
                <w:rFonts w:eastAsiaTheme="minorEastAsia" w:hAnsiTheme="minorEastAsia"/>
                <w:sz w:val="24"/>
              </w:rPr>
              <w:t>点读笔</w:t>
            </w:r>
          </w:p>
        </w:tc>
      </w:tr>
      <w:tr w:rsidR="001F0785" w:rsidRPr="00055B9E" w:rsidTr="000F6382">
        <w:trPr>
          <w:trHeight w:val="451"/>
        </w:trPr>
        <w:tc>
          <w:tcPr>
            <w:tcW w:w="1242" w:type="dxa"/>
            <w:vMerge/>
          </w:tcPr>
          <w:p w:rsidR="001F0785" w:rsidRPr="00055B9E" w:rsidRDefault="001F0785" w:rsidP="000F6382">
            <w:pPr>
              <w:spacing w:line="360" w:lineRule="auto"/>
              <w:jc w:val="center"/>
              <w:rPr>
                <w:rFonts w:eastAsiaTheme="minorEastAsia" w:hAnsiTheme="minorEastAsia"/>
                <w:sz w:val="24"/>
              </w:rPr>
            </w:pPr>
          </w:p>
        </w:tc>
        <w:tc>
          <w:tcPr>
            <w:tcW w:w="5670" w:type="dxa"/>
          </w:tcPr>
          <w:p w:rsidR="001F0785" w:rsidRPr="001F0785" w:rsidRDefault="001F0785" w:rsidP="001F0785">
            <w:pPr>
              <w:pStyle w:val="a6"/>
              <w:numPr>
                <w:ilvl w:val="0"/>
                <w:numId w:val="27"/>
              </w:numPr>
              <w:spacing w:line="360" w:lineRule="auto"/>
              <w:ind w:firstLineChars="0"/>
              <w:rPr>
                <w:rFonts w:eastAsiaTheme="minorEastAsia"/>
                <w:sz w:val="24"/>
              </w:rPr>
            </w:pPr>
            <w:r w:rsidRPr="001F0785">
              <w:rPr>
                <w:rFonts w:eastAsiaTheme="minorEastAsia" w:hAnsiTheme="minorEastAsia"/>
                <w:sz w:val="24"/>
              </w:rPr>
              <w:t>回顾课文情节，指导课文表演</w:t>
            </w:r>
            <w:r w:rsidRPr="001F0785">
              <w:rPr>
                <w:rFonts w:eastAsiaTheme="minorEastAsia"/>
                <w:sz w:val="24"/>
              </w:rPr>
              <w:t xml:space="preserve"> </w:t>
            </w:r>
          </w:p>
          <w:p w:rsidR="001F0785" w:rsidRPr="00055B9E" w:rsidRDefault="001F0785" w:rsidP="001F0785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  <w:sz w:val="24"/>
              </w:rPr>
            </w:pPr>
            <w:r w:rsidRPr="00055B9E">
              <w:rPr>
                <w:rFonts w:eastAsiaTheme="minorEastAsia" w:hAnsiTheme="minorEastAsia"/>
                <w:sz w:val="24"/>
              </w:rPr>
              <w:t>教师扮演</w:t>
            </w:r>
            <w:r w:rsidRPr="00055B9E">
              <w:rPr>
                <w:rFonts w:eastAsiaTheme="minorEastAsia"/>
                <w:sz w:val="24"/>
              </w:rPr>
              <w:t>girl</w:t>
            </w:r>
            <w:r>
              <w:rPr>
                <w:rFonts w:eastAsiaTheme="minorEastAsia" w:hint="eastAsia"/>
                <w:sz w:val="24"/>
              </w:rPr>
              <w:t>，</w:t>
            </w:r>
            <w:r w:rsidRPr="00055B9E">
              <w:rPr>
                <w:rFonts w:eastAsiaTheme="minorEastAsia" w:hAnsiTheme="minorEastAsia"/>
                <w:sz w:val="24"/>
              </w:rPr>
              <w:t>请一名学生扮演</w:t>
            </w:r>
            <w:r w:rsidRPr="00055B9E">
              <w:rPr>
                <w:rFonts w:eastAsiaTheme="minorEastAsia"/>
                <w:sz w:val="24"/>
              </w:rPr>
              <w:t>boy</w:t>
            </w:r>
            <w:r w:rsidRPr="00055B9E">
              <w:rPr>
                <w:rFonts w:eastAsiaTheme="minorEastAsia" w:hAnsiTheme="minorEastAsia"/>
                <w:sz w:val="24"/>
              </w:rPr>
              <w:t>，教师和学生在板书的支持下进行角色扮演示范，然后请学生两两一组进行角色扮演练习。</w:t>
            </w:r>
          </w:p>
          <w:p w:rsidR="001F0785" w:rsidRPr="00055B9E" w:rsidRDefault="001F0785" w:rsidP="001F0785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  <w:sz w:val="24"/>
              </w:rPr>
            </w:pPr>
            <w:r w:rsidRPr="00055B9E">
              <w:rPr>
                <w:rFonts w:eastAsiaTheme="minorEastAsia" w:hAnsiTheme="minorEastAsia"/>
                <w:sz w:val="24"/>
              </w:rPr>
              <w:t>练习前教师提出表演要求，学生的表演可以分为几个级别：</w:t>
            </w:r>
            <w:r w:rsidRPr="001F0785">
              <w:rPr>
                <w:rFonts w:eastAsiaTheme="minorEastAsia" w:hAnsiTheme="minorEastAsia"/>
                <w:sz w:val="24"/>
              </w:rPr>
              <w:t>一星级别，学生能够读出板书，完成角色对话。</w:t>
            </w:r>
            <w:r w:rsidRPr="00055B9E">
              <w:rPr>
                <w:rFonts w:eastAsiaTheme="minorEastAsia" w:hAnsiTheme="minorEastAsia"/>
                <w:sz w:val="24"/>
              </w:rPr>
              <w:t>二星级别，学生能够基本脱离板书，完成角色表演。三星级别，学生不仅能够脱离板书，还能够根据情节补充语言，出色完成角色扮演。</w:t>
            </w:r>
          </w:p>
          <w:p w:rsidR="001F0785" w:rsidRPr="00F71862" w:rsidRDefault="001F0785" w:rsidP="001F0785">
            <w:pPr>
              <w:pStyle w:val="a6"/>
              <w:spacing w:line="360" w:lineRule="auto"/>
              <w:ind w:left="318" w:firstLineChars="0" w:firstLine="0"/>
              <w:rPr>
                <w:rFonts w:eastAsiaTheme="minorEastAsia" w:hAnsiTheme="minorEastAsia"/>
                <w:sz w:val="24"/>
              </w:rPr>
            </w:pPr>
            <w:r w:rsidRPr="00055B9E">
              <w:rPr>
                <w:rFonts w:eastAsiaTheme="minorEastAsia" w:hAnsiTheme="minorEastAsia"/>
                <w:sz w:val="24"/>
              </w:rPr>
              <w:t>请几组学生进行表演展示。</w:t>
            </w:r>
          </w:p>
        </w:tc>
        <w:tc>
          <w:tcPr>
            <w:tcW w:w="1560" w:type="dxa"/>
          </w:tcPr>
          <w:p w:rsidR="001F0785" w:rsidRPr="00055B9E" w:rsidRDefault="001F0785" w:rsidP="006B05CA"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</w:tr>
      <w:tr w:rsidR="00926A1C" w:rsidRPr="00055B9E" w:rsidTr="000F6382">
        <w:trPr>
          <w:trHeight w:val="53"/>
        </w:trPr>
        <w:tc>
          <w:tcPr>
            <w:tcW w:w="1242" w:type="dxa"/>
          </w:tcPr>
          <w:p w:rsidR="00926A1C" w:rsidRPr="00055B9E" w:rsidRDefault="00F428EC" w:rsidP="000F6382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055B9E">
              <w:rPr>
                <w:rFonts w:eastAsiaTheme="minorEastAsia" w:hAnsiTheme="minorEastAsia"/>
                <w:sz w:val="24"/>
              </w:rPr>
              <w:t>（</w:t>
            </w:r>
            <w:r w:rsidR="004A1351">
              <w:rPr>
                <w:rFonts w:eastAsiaTheme="minorEastAsia" w:hAnsiTheme="minorEastAsia" w:hint="eastAsia"/>
                <w:sz w:val="24"/>
              </w:rPr>
              <w:t>四</w:t>
            </w:r>
            <w:r w:rsidR="004571EB" w:rsidRPr="00055B9E">
              <w:rPr>
                <w:rFonts w:eastAsiaTheme="minorEastAsia" w:hAnsiTheme="minorEastAsia"/>
                <w:sz w:val="24"/>
              </w:rPr>
              <w:t>）</w:t>
            </w:r>
          </w:p>
          <w:p w:rsidR="00926A1C" w:rsidRPr="00055B9E" w:rsidRDefault="00926A1C" w:rsidP="000B7CA0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055B9E">
              <w:rPr>
                <w:rFonts w:eastAsiaTheme="minorEastAsia" w:hAnsiTheme="minorEastAsia"/>
                <w:sz w:val="24"/>
              </w:rPr>
              <w:t>板书设计</w:t>
            </w:r>
          </w:p>
        </w:tc>
        <w:tc>
          <w:tcPr>
            <w:tcW w:w="5670" w:type="dxa"/>
          </w:tcPr>
          <w:p w:rsidR="00926A1C" w:rsidRPr="00055B9E" w:rsidRDefault="004F2430" w:rsidP="00393DC2">
            <w:pPr>
              <w:spacing w:line="360" w:lineRule="auto"/>
              <w:jc w:val="center"/>
              <w:rPr>
                <w:rFonts w:eastAsiaTheme="minorEastAsia"/>
                <w:b/>
                <w:sz w:val="24"/>
              </w:rPr>
            </w:pPr>
            <w:r w:rsidRPr="00055B9E">
              <w:rPr>
                <w:rFonts w:eastAsiaTheme="minorEastAsia"/>
                <w:b/>
                <w:sz w:val="24"/>
              </w:rPr>
              <w:t>Module</w:t>
            </w:r>
            <w:r w:rsidR="000B7CA0">
              <w:rPr>
                <w:rFonts w:eastAsiaTheme="minorEastAsia" w:hint="eastAsia"/>
                <w:b/>
                <w:sz w:val="24"/>
              </w:rPr>
              <w:t xml:space="preserve"> </w:t>
            </w:r>
            <w:r w:rsidR="00E56DD0" w:rsidRPr="00055B9E">
              <w:rPr>
                <w:rFonts w:eastAsiaTheme="minorEastAsia"/>
                <w:b/>
                <w:sz w:val="24"/>
              </w:rPr>
              <w:t>3</w:t>
            </w:r>
            <w:r w:rsidRPr="00055B9E">
              <w:rPr>
                <w:rFonts w:eastAsiaTheme="minorEastAsia"/>
                <w:b/>
                <w:sz w:val="24"/>
              </w:rPr>
              <w:t xml:space="preserve">  Unit</w:t>
            </w:r>
            <w:r w:rsidR="000B7CA0">
              <w:rPr>
                <w:rFonts w:eastAsiaTheme="minorEastAsia" w:hint="eastAsia"/>
                <w:b/>
                <w:sz w:val="24"/>
              </w:rPr>
              <w:t xml:space="preserve"> </w:t>
            </w:r>
            <w:r w:rsidR="00393DC2" w:rsidRPr="00055B9E">
              <w:rPr>
                <w:rFonts w:eastAsiaTheme="minorEastAsia"/>
                <w:b/>
                <w:sz w:val="24"/>
              </w:rPr>
              <w:t>2</w:t>
            </w:r>
            <w:r w:rsidRPr="00055B9E">
              <w:rPr>
                <w:rFonts w:eastAsiaTheme="minorEastAsia"/>
                <w:b/>
                <w:sz w:val="24"/>
              </w:rPr>
              <w:t xml:space="preserve">  </w:t>
            </w:r>
            <w:r w:rsidR="00AE2166" w:rsidRPr="00055B9E">
              <w:rPr>
                <w:rFonts w:eastAsiaTheme="minorEastAsia"/>
                <w:b/>
                <w:sz w:val="24"/>
              </w:rPr>
              <w:t>How many green birds?</w:t>
            </w:r>
          </w:p>
          <w:p w:rsidR="00AE2166" w:rsidRPr="00055B9E" w:rsidRDefault="00AE2166" w:rsidP="000B7CA0">
            <w:pPr>
              <w:spacing w:line="360" w:lineRule="auto"/>
              <w:ind w:firstLineChars="196" w:firstLine="472"/>
              <w:rPr>
                <w:rFonts w:eastAsiaTheme="minorEastAsia"/>
                <w:b/>
                <w:sz w:val="24"/>
              </w:rPr>
            </w:pPr>
            <w:r w:rsidRPr="00055B9E">
              <w:rPr>
                <w:rFonts w:eastAsiaTheme="minorEastAsia"/>
                <w:b/>
                <w:sz w:val="24"/>
              </w:rPr>
              <w:t>How many green birds?</w:t>
            </w:r>
          </w:p>
          <w:p w:rsidR="004F2430" w:rsidRPr="000B7CA0" w:rsidRDefault="00AE2166" w:rsidP="000B7CA0">
            <w:pPr>
              <w:spacing w:line="360" w:lineRule="auto"/>
              <w:ind w:firstLineChars="196" w:firstLine="472"/>
              <w:rPr>
                <w:rFonts w:eastAsiaTheme="minorEastAsia"/>
                <w:b/>
                <w:sz w:val="24"/>
              </w:rPr>
            </w:pPr>
            <w:r w:rsidRPr="00055B9E">
              <w:rPr>
                <w:rFonts w:eastAsiaTheme="minorEastAsia"/>
                <w:b/>
                <w:sz w:val="24"/>
              </w:rPr>
              <w:t>Four green birds.</w:t>
            </w:r>
          </w:p>
        </w:tc>
        <w:tc>
          <w:tcPr>
            <w:tcW w:w="1560" w:type="dxa"/>
          </w:tcPr>
          <w:p w:rsidR="00926A1C" w:rsidRPr="00055B9E" w:rsidRDefault="00926A1C" w:rsidP="00393DC2"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</w:tr>
    </w:tbl>
    <w:p w:rsidR="009A088C" w:rsidRPr="00393DC2" w:rsidRDefault="009A088C" w:rsidP="00393DC2">
      <w:pPr>
        <w:autoSpaceDE w:val="0"/>
        <w:autoSpaceDN w:val="0"/>
        <w:adjustRightInd w:val="0"/>
        <w:spacing w:before="3" w:line="360" w:lineRule="auto"/>
        <w:jc w:val="left"/>
        <w:rPr>
          <w:rFonts w:asciiTheme="minorEastAsia" w:eastAsiaTheme="minorEastAsia" w:hAnsiTheme="minorEastAsia"/>
          <w:sz w:val="24"/>
        </w:rPr>
      </w:pPr>
    </w:p>
    <w:sectPr w:rsidR="009A088C" w:rsidRPr="00393DC2" w:rsidSect="00FF224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820" w:rsidRDefault="00E21820" w:rsidP="00222B68">
      <w:r>
        <w:separator/>
      </w:r>
    </w:p>
  </w:endnote>
  <w:endnote w:type="continuationSeparator" w:id="1">
    <w:p w:rsidR="00E21820" w:rsidRDefault="00E21820" w:rsidP="00222B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96125"/>
      <w:docPartObj>
        <w:docPartGallery w:val="Page Numbers (Bottom of Page)"/>
        <w:docPartUnique/>
      </w:docPartObj>
    </w:sdtPr>
    <w:sdtContent>
      <w:p w:rsidR="00472200" w:rsidRDefault="00C73D7F">
        <w:pPr>
          <w:pStyle w:val="a4"/>
          <w:jc w:val="center"/>
        </w:pPr>
        <w:fldSimple w:instr=" PAGE   \* MERGEFORMAT ">
          <w:r w:rsidR="004A1351" w:rsidRPr="004A1351">
            <w:rPr>
              <w:noProof/>
              <w:lang w:val="zh-CN"/>
            </w:rPr>
            <w:t>3</w:t>
          </w:r>
        </w:fldSimple>
      </w:p>
    </w:sdtContent>
  </w:sdt>
  <w:p w:rsidR="00472200" w:rsidRDefault="00472200">
    <w:pPr>
      <w:autoSpaceDE w:val="0"/>
      <w:autoSpaceDN w:val="0"/>
      <w:adjustRightInd w:val="0"/>
      <w:spacing w:line="200" w:lineRule="exact"/>
      <w:jc w:val="left"/>
      <w:rPr>
        <w:kern w:val="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820" w:rsidRDefault="00E21820" w:rsidP="00222B68">
      <w:r>
        <w:separator/>
      </w:r>
    </w:p>
  </w:footnote>
  <w:footnote w:type="continuationSeparator" w:id="1">
    <w:p w:rsidR="00E21820" w:rsidRDefault="00E21820" w:rsidP="00222B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F20BC"/>
    <w:multiLevelType w:val="hybridMultilevel"/>
    <w:tmpl w:val="CDF48A70"/>
    <w:lvl w:ilvl="0" w:tplc="3D3447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977C34"/>
    <w:multiLevelType w:val="hybridMultilevel"/>
    <w:tmpl w:val="1414C78E"/>
    <w:lvl w:ilvl="0" w:tplc="896219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8903596"/>
    <w:multiLevelType w:val="hybridMultilevel"/>
    <w:tmpl w:val="80D02AF2"/>
    <w:lvl w:ilvl="0" w:tplc="D4A0798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DD4433E"/>
    <w:multiLevelType w:val="hybridMultilevel"/>
    <w:tmpl w:val="B3AC504C"/>
    <w:lvl w:ilvl="0" w:tplc="AA46D646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6137D36"/>
    <w:multiLevelType w:val="hybridMultilevel"/>
    <w:tmpl w:val="B84E32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16018E0"/>
    <w:multiLevelType w:val="hybridMultilevel"/>
    <w:tmpl w:val="DC207084"/>
    <w:lvl w:ilvl="0" w:tplc="656405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1B43B92"/>
    <w:multiLevelType w:val="hybridMultilevel"/>
    <w:tmpl w:val="2F9CBC38"/>
    <w:lvl w:ilvl="0" w:tplc="EE4ED0F8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41874CC"/>
    <w:multiLevelType w:val="hybridMultilevel"/>
    <w:tmpl w:val="3F5E6A14"/>
    <w:lvl w:ilvl="0" w:tplc="B090067C">
      <w:start w:val="1"/>
      <w:numFmt w:val="decimal"/>
      <w:lvlText w:val="%1."/>
      <w:lvlJc w:val="left"/>
      <w:pPr>
        <w:ind w:left="360" w:hanging="36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80B775C"/>
    <w:multiLevelType w:val="hybridMultilevel"/>
    <w:tmpl w:val="3E048146"/>
    <w:lvl w:ilvl="0" w:tplc="2CBEDC4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7" w:hanging="420"/>
      </w:pPr>
    </w:lvl>
    <w:lvl w:ilvl="2" w:tplc="0409001B" w:tentative="1">
      <w:start w:val="1"/>
      <w:numFmt w:val="lowerRoman"/>
      <w:lvlText w:val="%3."/>
      <w:lvlJc w:val="righ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9" w:tentative="1">
      <w:start w:val="1"/>
      <w:numFmt w:val="lowerLetter"/>
      <w:lvlText w:val="%5)"/>
      <w:lvlJc w:val="left"/>
      <w:pPr>
        <w:ind w:left="2417" w:hanging="420"/>
      </w:pPr>
    </w:lvl>
    <w:lvl w:ilvl="5" w:tplc="0409001B" w:tentative="1">
      <w:start w:val="1"/>
      <w:numFmt w:val="lowerRoman"/>
      <w:lvlText w:val="%6."/>
      <w:lvlJc w:val="righ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9" w:tentative="1">
      <w:start w:val="1"/>
      <w:numFmt w:val="lowerLetter"/>
      <w:lvlText w:val="%8)"/>
      <w:lvlJc w:val="left"/>
      <w:pPr>
        <w:ind w:left="3677" w:hanging="420"/>
      </w:pPr>
    </w:lvl>
    <w:lvl w:ilvl="8" w:tplc="0409001B" w:tentative="1">
      <w:start w:val="1"/>
      <w:numFmt w:val="lowerRoman"/>
      <w:lvlText w:val="%9."/>
      <w:lvlJc w:val="right"/>
      <w:pPr>
        <w:ind w:left="4097" w:hanging="420"/>
      </w:pPr>
    </w:lvl>
  </w:abstractNum>
  <w:abstractNum w:abstractNumId="9">
    <w:nsid w:val="300A2722"/>
    <w:multiLevelType w:val="hybridMultilevel"/>
    <w:tmpl w:val="D896B232"/>
    <w:lvl w:ilvl="0" w:tplc="A62E9E64">
      <w:start w:val="1"/>
      <w:numFmt w:val="japaneseCounting"/>
      <w:lvlText w:val="%1、"/>
      <w:lvlJc w:val="left"/>
      <w:pPr>
        <w:ind w:left="871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1" w:hanging="420"/>
      </w:pPr>
    </w:lvl>
    <w:lvl w:ilvl="2" w:tplc="0409001B" w:tentative="1">
      <w:start w:val="1"/>
      <w:numFmt w:val="lowerRoman"/>
      <w:lvlText w:val="%3."/>
      <w:lvlJc w:val="righ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9" w:tentative="1">
      <w:start w:val="1"/>
      <w:numFmt w:val="lowerLetter"/>
      <w:lvlText w:val="%5)"/>
      <w:lvlJc w:val="left"/>
      <w:pPr>
        <w:ind w:left="2461" w:hanging="420"/>
      </w:pPr>
    </w:lvl>
    <w:lvl w:ilvl="5" w:tplc="0409001B" w:tentative="1">
      <w:start w:val="1"/>
      <w:numFmt w:val="lowerRoman"/>
      <w:lvlText w:val="%6."/>
      <w:lvlJc w:val="righ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9" w:tentative="1">
      <w:start w:val="1"/>
      <w:numFmt w:val="lowerLetter"/>
      <w:lvlText w:val="%8)"/>
      <w:lvlJc w:val="left"/>
      <w:pPr>
        <w:ind w:left="3721" w:hanging="420"/>
      </w:pPr>
    </w:lvl>
    <w:lvl w:ilvl="8" w:tplc="0409001B" w:tentative="1">
      <w:start w:val="1"/>
      <w:numFmt w:val="lowerRoman"/>
      <w:lvlText w:val="%9."/>
      <w:lvlJc w:val="right"/>
      <w:pPr>
        <w:ind w:left="4141" w:hanging="420"/>
      </w:pPr>
    </w:lvl>
  </w:abstractNum>
  <w:abstractNum w:abstractNumId="10">
    <w:nsid w:val="305C6693"/>
    <w:multiLevelType w:val="hybridMultilevel"/>
    <w:tmpl w:val="776AAE9C"/>
    <w:lvl w:ilvl="0" w:tplc="20665CF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12D3C5B"/>
    <w:multiLevelType w:val="hybridMultilevel"/>
    <w:tmpl w:val="F7FC245A"/>
    <w:lvl w:ilvl="0" w:tplc="F23A5D98">
      <w:start w:val="2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312D48AA"/>
    <w:multiLevelType w:val="hybridMultilevel"/>
    <w:tmpl w:val="B03C6D06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3">
    <w:nsid w:val="374934AB"/>
    <w:multiLevelType w:val="hybridMultilevel"/>
    <w:tmpl w:val="61F6A382"/>
    <w:lvl w:ilvl="0" w:tplc="D6D08E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C6A70AF"/>
    <w:multiLevelType w:val="hybridMultilevel"/>
    <w:tmpl w:val="4FD8869C"/>
    <w:lvl w:ilvl="0" w:tplc="08C0177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CF70432"/>
    <w:multiLevelType w:val="hybridMultilevel"/>
    <w:tmpl w:val="484AA136"/>
    <w:lvl w:ilvl="0" w:tplc="D2C4558C">
      <w:start w:val="1"/>
      <w:numFmt w:val="decimal"/>
      <w:lvlText w:val="%1."/>
      <w:lvlJc w:val="left"/>
      <w:pPr>
        <w:ind w:left="360" w:hanging="36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ECD0136"/>
    <w:multiLevelType w:val="hybridMultilevel"/>
    <w:tmpl w:val="DF3C99EC"/>
    <w:lvl w:ilvl="0" w:tplc="8466C5F4">
      <w:start w:val="1"/>
      <w:numFmt w:val="none"/>
      <w:lvlText w:val="一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7">
    <w:nsid w:val="40CB698D"/>
    <w:multiLevelType w:val="hybridMultilevel"/>
    <w:tmpl w:val="56E4015A"/>
    <w:lvl w:ilvl="0" w:tplc="FFFFFFFF">
      <w:start w:val="1"/>
      <w:numFmt w:val="decimal"/>
      <w:lvlText w:val="%1．"/>
      <w:lvlJc w:val="left"/>
      <w:pPr>
        <w:tabs>
          <w:tab w:val="num" w:pos="1740"/>
        </w:tabs>
        <w:ind w:left="1740" w:hanging="360"/>
      </w:pPr>
      <w:rPr>
        <w:rFonts w:hint="eastAsia"/>
      </w:rPr>
    </w:lvl>
    <w:lvl w:ilvl="1" w:tplc="13482FCA">
      <w:start w:val="1"/>
      <w:numFmt w:val="decimal"/>
      <w:lvlText w:val="%2、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640"/>
        </w:tabs>
        <w:ind w:left="26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3480"/>
        </w:tabs>
        <w:ind w:left="348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00"/>
        </w:tabs>
        <w:ind w:left="39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4740"/>
        </w:tabs>
        <w:ind w:left="474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160"/>
        </w:tabs>
        <w:ind w:left="5160" w:hanging="420"/>
      </w:pPr>
    </w:lvl>
  </w:abstractNum>
  <w:abstractNum w:abstractNumId="18">
    <w:nsid w:val="443A1CAA"/>
    <w:multiLevelType w:val="hybridMultilevel"/>
    <w:tmpl w:val="2FB452C2"/>
    <w:lvl w:ilvl="0" w:tplc="FFF4B9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931189E"/>
    <w:multiLevelType w:val="hybridMultilevel"/>
    <w:tmpl w:val="7AF0E4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4F42513B"/>
    <w:multiLevelType w:val="hybridMultilevel"/>
    <w:tmpl w:val="FBD83F64"/>
    <w:lvl w:ilvl="0" w:tplc="C8FE691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22F21CF"/>
    <w:multiLevelType w:val="hybridMultilevel"/>
    <w:tmpl w:val="EB2C8970"/>
    <w:lvl w:ilvl="0" w:tplc="FFFFFFFF">
      <w:start w:val="1"/>
      <w:numFmt w:val="decimal"/>
      <w:lvlText w:val="%1．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22">
    <w:nsid w:val="53901158"/>
    <w:multiLevelType w:val="hybridMultilevel"/>
    <w:tmpl w:val="190055B2"/>
    <w:lvl w:ilvl="0" w:tplc="04090001">
      <w:start w:val="1"/>
      <w:numFmt w:val="bullet"/>
      <w:lvlText w:val=""/>
      <w:lvlJc w:val="left"/>
      <w:pPr>
        <w:ind w:left="125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7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3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19" w:hanging="420"/>
      </w:pPr>
      <w:rPr>
        <w:rFonts w:ascii="Wingdings" w:hAnsi="Wingdings" w:hint="default"/>
      </w:rPr>
    </w:lvl>
  </w:abstractNum>
  <w:abstractNum w:abstractNumId="23">
    <w:nsid w:val="55FD1E20"/>
    <w:multiLevelType w:val="hybridMultilevel"/>
    <w:tmpl w:val="C41E49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58881298"/>
    <w:multiLevelType w:val="hybridMultilevel"/>
    <w:tmpl w:val="13A28D20"/>
    <w:lvl w:ilvl="0" w:tplc="A1C0ACA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07953E2"/>
    <w:multiLevelType w:val="hybridMultilevel"/>
    <w:tmpl w:val="EA1E0F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620703DD"/>
    <w:multiLevelType w:val="hybridMultilevel"/>
    <w:tmpl w:val="1BB6880E"/>
    <w:lvl w:ilvl="0" w:tplc="5F6E8664">
      <w:start w:val="1"/>
      <w:numFmt w:val="decimal"/>
      <w:lvlText w:val="%1、"/>
      <w:lvlJc w:val="left"/>
      <w:pPr>
        <w:ind w:left="4163" w:hanging="360"/>
      </w:pPr>
      <w:rPr>
        <w:rFonts w:ascii="Times New Roman" w:hAnsi="Times New Roman" w:cs="Times New Roman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4643" w:hanging="420"/>
      </w:pPr>
    </w:lvl>
    <w:lvl w:ilvl="2" w:tplc="0409001B" w:tentative="1">
      <w:start w:val="1"/>
      <w:numFmt w:val="lowerRoman"/>
      <w:lvlText w:val="%3."/>
      <w:lvlJc w:val="right"/>
      <w:pPr>
        <w:ind w:left="5063" w:hanging="420"/>
      </w:pPr>
    </w:lvl>
    <w:lvl w:ilvl="3" w:tplc="0409000F" w:tentative="1">
      <w:start w:val="1"/>
      <w:numFmt w:val="decimal"/>
      <w:lvlText w:val="%4."/>
      <w:lvlJc w:val="left"/>
      <w:pPr>
        <w:ind w:left="5483" w:hanging="420"/>
      </w:pPr>
    </w:lvl>
    <w:lvl w:ilvl="4" w:tplc="04090019" w:tentative="1">
      <w:start w:val="1"/>
      <w:numFmt w:val="lowerLetter"/>
      <w:lvlText w:val="%5)"/>
      <w:lvlJc w:val="left"/>
      <w:pPr>
        <w:ind w:left="5903" w:hanging="420"/>
      </w:pPr>
    </w:lvl>
    <w:lvl w:ilvl="5" w:tplc="0409001B" w:tentative="1">
      <w:start w:val="1"/>
      <w:numFmt w:val="lowerRoman"/>
      <w:lvlText w:val="%6."/>
      <w:lvlJc w:val="right"/>
      <w:pPr>
        <w:ind w:left="6323" w:hanging="420"/>
      </w:pPr>
    </w:lvl>
    <w:lvl w:ilvl="6" w:tplc="0409000F" w:tentative="1">
      <w:start w:val="1"/>
      <w:numFmt w:val="decimal"/>
      <w:lvlText w:val="%7."/>
      <w:lvlJc w:val="left"/>
      <w:pPr>
        <w:ind w:left="6743" w:hanging="420"/>
      </w:pPr>
    </w:lvl>
    <w:lvl w:ilvl="7" w:tplc="04090019" w:tentative="1">
      <w:start w:val="1"/>
      <w:numFmt w:val="lowerLetter"/>
      <w:lvlText w:val="%8)"/>
      <w:lvlJc w:val="left"/>
      <w:pPr>
        <w:ind w:left="7163" w:hanging="420"/>
      </w:pPr>
    </w:lvl>
    <w:lvl w:ilvl="8" w:tplc="0409001B" w:tentative="1">
      <w:start w:val="1"/>
      <w:numFmt w:val="lowerRoman"/>
      <w:lvlText w:val="%9."/>
      <w:lvlJc w:val="right"/>
      <w:pPr>
        <w:ind w:left="7583" w:hanging="420"/>
      </w:pPr>
    </w:lvl>
  </w:abstractNum>
  <w:abstractNum w:abstractNumId="27">
    <w:nsid w:val="768C3677"/>
    <w:multiLevelType w:val="hybridMultilevel"/>
    <w:tmpl w:val="DA962C2C"/>
    <w:lvl w:ilvl="0" w:tplc="FFFFFFFF">
      <w:start w:val="1"/>
      <w:numFmt w:val="decimal"/>
      <w:lvlText w:val="%1．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28">
    <w:nsid w:val="76B43086"/>
    <w:multiLevelType w:val="hybridMultilevel"/>
    <w:tmpl w:val="C9B26652"/>
    <w:lvl w:ilvl="0" w:tplc="6F78D35A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7122D50"/>
    <w:multiLevelType w:val="hybridMultilevel"/>
    <w:tmpl w:val="18503C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4"/>
  </w:num>
  <w:num w:numId="4">
    <w:abstractNumId w:val="17"/>
  </w:num>
  <w:num w:numId="5">
    <w:abstractNumId w:val="11"/>
  </w:num>
  <w:num w:numId="6">
    <w:abstractNumId w:val="21"/>
  </w:num>
  <w:num w:numId="7">
    <w:abstractNumId w:val="27"/>
  </w:num>
  <w:num w:numId="8">
    <w:abstractNumId w:val="9"/>
  </w:num>
  <w:num w:numId="9">
    <w:abstractNumId w:val="6"/>
  </w:num>
  <w:num w:numId="10">
    <w:abstractNumId w:val="29"/>
  </w:num>
  <w:num w:numId="11">
    <w:abstractNumId w:val="26"/>
  </w:num>
  <w:num w:numId="12">
    <w:abstractNumId w:val="24"/>
  </w:num>
  <w:num w:numId="13">
    <w:abstractNumId w:val="12"/>
  </w:num>
  <w:num w:numId="14">
    <w:abstractNumId w:val="20"/>
  </w:num>
  <w:num w:numId="15">
    <w:abstractNumId w:val="13"/>
  </w:num>
  <w:num w:numId="16">
    <w:abstractNumId w:val="10"/>
  </w:num>
  <w:num w:numId="17">
    <w:abstractNumId w:val="5"/>
  </w:num>
  <w:num w:numId="18">
    <w:abstractNumId w:val="18"/>
  </w:num>
  <w:num w:numId="19">
    <w:abstractNumId w:val="1"/>
  </w:num>
  <w:num w:numId="20">
    <w:abstractNumId w:val="28"/>
  </w:num>
  <w:num w:numId="21">
    <w:abstractNumId w:val="3"/>
  </w:num>
  <w:num w:numId="22">
    <w:abstractNumId w:val="22"/>
  </w:num>
  <w:num w:numId="23">
    <w:abstractNumId w:val="4"/>
  </w:num>
  <w:num w:numId="24">
    <w:abstractNumId w:val="19"/>
  </w:num>
  <w:num w:numId="25">
    <w:abstractNumId w:val="23"/>
  </w:num>
  <w:num w:numId="26">
    <w:abstractNumId w:val="25"/>
  </w:num>
  <w:num w:numId="27">
    <w:abstractNumId w:val="0"/>
  </w:num>
  <w:num w:numId="28">
    <w:abstractNumId w:val="15"/>
  </w:num>
  <w:num w:numId="29">
    <w:abstractNumId w:val="8"/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2B68"/>
    <w:rsid w:val="00004955"/>
    <w:rsid w:val="0002695E"/>
    <w:rsid w:val="000356D5"/>
    <w:rsid w:val="000365A3"/>
    <w:rsid w:val="00037BE6"/>
    <w:rsid w:val="00046BC2"/>
    <w:rsid w:val="00055B9E"/>
    <w:rsid w:val="00070E7B"/>
    <w:rsid w:val="000B7CA0"/>
    <w:rsid w:val="000E2D40"/>
    <w:rsid w:val="000F079E"/>
    <w:rsid w:val="000F1BD1"/>
    <w:rsid w:val="000F6382"/>
    <w:rsid w:val="0014385D"/>
    <w:rsid w:val="0016168B"/>
    <w:rsid w:val="00175210"/>
    <w:rsid w:val="001B5B41"/>
    <w:rsid w:val="001F0785"/>
    <w:rsid w:val="001F0E5B"/>
    <w:rsid w:val="00220358"/>
    <w:rsid w:val="00222B68"/>
    <w:rsid w:val="00240B91"/>
    <w:rsid w:val="00252179"/>
    <w:rsid w:val="002A443F"/>
    <w:rsid w:val="002B6E63"/>
    <w:rsid w:val="002C2A3E"/>
    <w:rsid w:val="002D214B"/>
    <w:rsid w:val="002F52CB"/>
    <w:rsid w:val="0031566A"/>
    <w:rsid w:val="00332721"/>
    <w:rsid w:val="00345D19"/>
    <w:rsid w:val="003763EB"/>
    <w:rsid w:val="00393DC2"/>
    <w:rsid w:val="003C2B85"/>
    <w:rsid w:val="003E04C5"/>
    <w:rsid w:val="00404FBC"/>
    <w:rsid w:val="004217FE"/>
    <w:rsid w:val="004255E5"/>
    <w:rsid w:val="004571EB"/>
    <w:rsid w:val="004609C4"/>
    <w:rsid w:val="00472200"/>
    <w:rsid w:val="004A1351"/>
    <w:rsid w:val="004B14EF"/>
    <w:rsid w:val="004C2E35"/>
    <w:rsid w:val="004E2CDD"/>
    <w:rsid w:val="004F2430"/>
    <w:rsid w:val="00514A4C"/>
    <w:rsid w:val="005328F9"/>
    <w:rsid w:val="00563497"/>
    <w:rsid w:val="005D6D87"/>
    <w:rsid w:val="00615733"/>
    <w:rsid w:val="00621C19"/>
    <w:rsid w:val="006276B9"/>
    <w:rsid w:val="006473E4"/>
    <w:rsid w:val="00664CEE"/>
    <w:rsid w:val="006B05CA"/>
    <w:rsid w:val="006B38FA"/>
    <w:rsid w:val="006B6BB6"/>
    <w:rsid w:val="006E60C4"/>
    <w:rsid w:val="006F010C"/>
    <w:rsid w:val="006F70EF"/>
    <w:rsid w:val="007344A8"/>
    <w:rsid w:val="00741E9B"/>
    <w:rsid w:val="00755370"/>
    <w:rsid w:val="008156D4"/>
    <w:rsid w:val="008226C3"/>
    <w:rsid w:val="00877FC5"/>
    <w:rsid w:val="008A41F4"/>
    <w:rsid w:val="008C5D96"/>
    <w:rsid w:val="008D6252"/>
    <w:rsid w:val="008E1727"/>
    <w:rsid w:val="008F475B"/>
    <w:rsid w:val="009117C5"/>
    <w:rsid w:val="00926A1C"/>
    <w:rsid w:val="00927A9C"/>
    <w:rsid w:val="00940CDF"/>
    <w:rsid w:val="009A088C"/>
    <w:rsid w:val="009B2795"/>
    <w:rsid w:val="00A9697D"/>
    <w:rsid w:val="00AA63E3"/>
    <w:rsid w:val="00AD4CE7"/>
    <w:rsid w:val="00AE2166"/>
    <w:rsid w:val="00B02F81"/>
    <w:rsid w:val="00B628D5"/>
    <w:rsid w:val="00BA2950"/>
    <w:rsid w:val="00BC2035"/>
    <w:rsid w:val="00BF4ADC"/>
    <w:rsid w:val="00BF5C3C"/>
    <w:rsid w:val="00C23EA9"/>
    <w:rsid w:val="00C24E64"/>
    <w:rsid w:val="00C30108"/>
    <w:rsid w:val="00C54C21"/>
    <w:rsid w:val="00C73D7F"/>
    <w:rsid w:val="00CF467D"/>
    <w:rsid w:val="00CF47AC"/>
    <w:rsid w:val="00CF7CF4"/>
    <w:rsid w:val="00D12A90"/>
    <w:rsid w:val="00D31D18"/>
    <w:rsid w:val="00D4243B"/>
    <w:rsid w:val="00D565B1"/>
    <w:rsid w:val="00D81261"/>
    <w:rsid w:val="00DA694F"/>
    <w:rsid w:val="00DB43C4"/>
    <w:rsid w:val="00DB6585"/>
    <w:rsid w:val="00E03000"/>
    <w:rsid w:val="00E10F9D"/>
    <w:rsid w:val="00E14629"/>
    <w:rsid w:val="00E21820"/>
    <w:rsid w:val="00E42422"/>
    <w:rsid w:val="00E56DD0"/>
    <w:rsid w:val="00E82AF6"/>
    <w:rsid w:val="00F347F1"/>
    <w:rsid w:val="00F366ED"/>
    <w:rsid w:val="00F428EC"/>
    <w:rsid w:val="00F457EC"/>
    <w:rsid w:val="00F46D93"/>
    <w:rsid w:val="00F71862"/>
    <w:rsid w:val="00FB5CA8"/>
    <w:rsid w:val="00FB7E0B"/>
    <w:rsid w:val="00FC4AC7"/>
    <w:rsid w:val="00FD6960"/>
    <w:rsid w:val="00FE534C"/>
    <w:rsid w:val="00FF224C"/>
    <w:rsid w:val="00FF6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B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2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2B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2B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2B68"/>
    <w:rPr>
      <w:sz w:val="18"/>
      <w:szCs w:val="18"/>
    </w:rPr>
  </w:style>
  <w:style w:type="paragraph" w:styleId="a5">
    <w:name w:val="Body Text Indent"/>
    <w:basedOn w:val="a"/>
    <w:link w:val="Char1"/>
    <w:rsid w:val="009A088C"/>
    <w:pPr>
      <w:ind w:left="720" w:firstLine="30"/>
    </w:pPr>
  </w:style>
  <w:style w:type="character" w:customStyle="1" w:styleId="Char1">
    <w:name w:val="正文文本缩进 Char"/>
    <w:basedOn w:val="a0"/>
    <w:link w:val="a5"/>
    <w:rsid w:val="009A088C"/>
    <w:rPr>
      <w:rFonts w:ascii="Times New Roman" w:eastAsia="宋体" w:hAnsi="Times New Roman" w:cs="Times New Roman"/>
      <w:szCs w:val="24"/>
    </w:rPr>
  </w:style>
  <w:style w:type="paragraph" w:styleId="a6">
    <w:name w:val="List Paragraph"/>
    <w:basedOn w:val="a"/>
    <w:uiPriority w:val="34"/>
    <w:qFormat/>
    <w:rsid w:val="00E10F9D"/>
    <w:pPr>
      <w:ind w:firstLineChars="200" w:firstLine="420"/>
    </w:pPr>
  </w:style>
  <w:style w:type="table" w:styleId="a7">
    <w:name w:val="Table Grid"/>
    <w:basedOn w:val="a1"/>
    <w:uiPriority w:val="59"/>
    <w:rsid w:val="003156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B2D4F-1779-4FA0-972E-86878B586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4</Pages>
  <Words>347</Words>
  <Characters>1980</Characters>
  <Application>Microsoft Office Word</Application>
  <DocSecurity>0</DocSecurity>
  <Lines>16</Lines>
  <Paragraphs>4</Paragraphs>
  <ScaleCrop>false</ScaleCrop>
  <Company>Microsoft</Company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JUJUMAO</cp:lastModifiedBy>
  <cp:revision>77</cp:revision>
  <dcterms:created xsi:type="dcterms:W3CDTF">2015-01-08T09:39:00Z</dcterms:created>
  <dcterms:modified xsi:type="dcterms:W3CDTF">2017-02-12T07:18:00Z</dcterms:modified>
</cp:coreProperties>
</file>