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0F6382" w:rsidRPr="000F6382" w:rsidTr="003243D5">
        <w:trPr>
          <w:trHeight w:val="314"/>
        </w:trPr>
        <w:tc>
          <w:tcPr>
            <w:tcW w:w="8472" w:type="dxa"/>
          </w:tcPr>
          <w:p w:rsidR="000F6382" w:rsidRDefault="000F6382" w:rsidP="000F6382">
            <w:pPr>
              <w:spacing w:line="360" w:lineRule="auto"/>
              <w:ind w:firstLineChars="735" w:firstLine="1771"/>
              <w:rPr>
                <w:rFonts w:eastAsiaTheme="minorEastAsia" w:hint="eastAsia"/>
                <w:b/>
                <w:sz w:val="24"/>
              </w:rPr>
            </w:pPr>
            <w:r w:rsidRPr="000F6382">
              <w:rPr>
                <w:rFonts w:eastAsiaTheme="minorEastAsia"/>
                <w:b/>
                <w:sz w:val="24"/>
              </w:rPr>
              <w:t>Module</w:t>
            </w:r>
            <w:r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0F6382">
              <w:rPr>
                <w:rFonts w:eastAsiaTheme="minorEastAsia"/>
                <w:b/>
                <w:sz w:val="24"/>
              </w:rPr>
              <w:t xml:space="preserve">3  Unit 2  How many green birds? </w:t>
            </w:r>
            <w:r w:rsidR="001C2B03">
              <w:rPr>
                <w:rFonts w:eastAsiaTheme="minorEastAsia" w:hint="eastAsia"/>
                <w:b/>
                <w:sz w:val="24"/>
              </w:rPr>
              <w:t>(</w:t>
            </w:r>
            <w:r w:rsidR="001C2B03">
              <w:rPr>
                <w:rFonts w:eastAsiaTheme="minorEastAsia" w:hint="eastAsia"/>
                <w:b/>
                <w:sz w:val="24"/>
              </w:rPr>
              <w:t>第二课时</w:t>
            </w:r>
            <w:r w:rsidR="001C2B03">
              <w:rPr>
                <w:rFonts w:eastAsiaTheme="minorEastAsia" w:hint="eastAsia"/>
                <w:b/>
                <w:sz w:val="24"/>
              </w:rPr>
              <w:t>)</w:t>
            </w:r>
          </w:p>
          <w:p w:rsidR="001C2B03" w:rsidRPr="000F6382" w:rsidRDefault="001C2B03" w:rsidP="001C2B0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主备人</w:t>
            </w:r>
            <w:r>
              <w:rPr>
                <w:rFonts w:eastAsiaTheme="minorEastAsia" w:hint="eastAsia"/>
                <w:b/>
                <w:sz w:val="24"/>
              </w:rPr>
              <w:t xml:space="preserve"> </w:t>
            </w:r>
            <w:r>
              <w:rPr>
                <w:rFonts w:eastAsiaTheme="minorEastAsia" w:hint="eastAsia"/>
                <w:b/>
                <w:sz w:val="24"/>
              </w:rPr>
              <w:t>：金永迪</w:t>
            </w:r>
            <w:r>
              <w:rPr>
                <w:rFonts w:eastAsiaTheme="minorEastAsia" w:hint="eastAsia"/>
                <w:b/>
                <w:sz w:val="24"/>
              </w:rPr>
              <w:t xml:space="preserve">                         </w:t>
            </w:r>
            <w:r>
              <w:rPr>
                <w:rFonts w:eastAsiaTheme="minorEastAsia" w:hint="eastAsia"/>
                <w:b/>
                <w:sz w:val="24"/>
              </w:rPr>
              <w:t>使用人：</w:t>
            </w:r>
          </w:p>
        </w:tc>
      </w:tr>
      <w:tr w:rsidR="00926A1C" w:rsidRPr="000F6382" w:rsidTr="009117C5">
        <w:trPr>
          <w:trHeight w:val="1631"/>
        </w:trPr>
        <w:tc>
          <w:tcPr>
            <w:tcW w:w="8472" w:type="dxa"/>
          </w:tcPr>
          <w:p w:rsidR="003E04C5" w:rsidRPr="000F6382" w:rsidRDefault="00926A1C" w:rsidP="003E04C5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一、</w:t>
            </w:r>
            <w:r w:rsidR="003E04C5" w:rsidRPr="000F6382">
              <w:rPr>
                <w:rFonts w:eastAsiaTheme="minorEastAsia"/>
                <w:sz w:val="24"/>
              </w:rPr>
              <w:t>教学目标</w:t>
            </w:r>
          </w:p>
          <w:p w:rsidR="003E04C5" w:rsidRPr="000F6382" w:rsidRDefault="003E04C5" w:rsidP="003E04C5">
            <w:pPr>
              <w:spacing w:line="360" w:lineRule="auto"/>
              <w:ind w:leftChars="228" w:left="839" w:hangingChars="150" w:hanging="36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1</w:t>
            </w:r>
            <w:r w:rsidRPr="000F6382">
              <w:rPr>
                <w:rFonts w:eastAsiaTheme="minorEastAsia"/>
                <w:bCs/>
                <w:sz w:val="24"/>
              </w:rPr>
              <w:t>．能够理解并运用</w:t>
            </w:r>
            <w:r w:rsidRPr="000F6382">
              <w:rPr>
                <w:rFonts w:eastAsiaTheme="minorEastAsia"/>
                <w:bCs/>
                <w:sz w:val="24"/>
              </w:rPr>
              <w:t>Where’s the…?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0F6382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Is it in/on under the…?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询问回答物品的位置。</w:t>
            </w:r>
          </w:p>
          <w:p w:rsidR="003E04C5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2</w:t>
            </w:r>
            <w:r w:rsidRPr="000F6382">
              <w:rPr>
                <w:rFonts w:eastAsiaTheme="minorEastAsia"/>
                <w:bCs/>
                <w:sz w:val="24"/>
              </w:rPr>
              <w:t>．能够理解并运用</w:t>
            </w:r>
            <w:r w:rsidRPr="000F6382">
              <w:rPr>
                <w:rFonts w:eastAsiaTheme="minorEastAsia"/>
                <w:bCs/>
                <w:sz w:val="24"/>
              </w:rPr>
              <w:t>How many…?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询问物品的数量。</w:t>
            </w:r>
          </w:p>
          <w:p w:rsidR="003E04C5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3</w:t>
            </w:r>
            <w:r w:rsidRPr="000F6382">
              <w:rPr>
                <w:rFonts w:eastAsiaTheme="minorEastAsia"/>
                <w:bCs/>
                <w:sz w:val="24"/>
              </w:rPr>
              <w:t>．能够使用语言</w:t>
            </w:r>
            <w:r w:rsidRPr="000F6382">
              <w:rPr>
                <w:rFonts w:eastAsiaTheme="minorEastAsia"/>
                <w:bCs/>
                <w:sz w:val="24"/>
              </w:rPr>
              <w:t>Let’s count! One, two, three… eleven, twelve</w:t>
            </w:r>
            <w:r w:rsidR="000F6382">
              <w:rPr>
                <w:rFonts w:eastAsiaTheme="minorEastAsia" w:hint="eastAsia"/>
                <w:bCs/>
                <w:sz w:val="24"/>
              </w:rPr>
              <w:t>.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来数数。</w:t>
            </w:r>
          </w:p>
          <w:p w:rsidR="00037BE6" w:rsidRPr="000F6382" w:rsidRDefault="003E04C5" w:rsidP="003E04C5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4</w:t>
            </w:r>
            <w:r w:rsidRPr="000F6382">
              <w:rPr>
                <w:rFonts w:eastAsiaTheme="minorEastAsia"/>
                <w:bCs/>
                <w:sz w:val="24"/>
              </w:rPr>
              <w:t>．培养学生小组合作和表演能力。</w:t>
            </w:r>
          </w:p>
        </w:tc>
      </w:tr>
      <w:tr w:rsidR="00926A1C" w:rsidRPr="000F6382" w:rsidTr="009117C5">
        <w:trPr>
          <w:trHeight w:val="2272"/>
        </w:trPr>
        <w:tc>
          <w:tcPr>
            <w:tcW w:w="8472" w:type="dxa"/>
          </w:tcPr>
          <w:p w:rsidR="005D6D87" w:rsidRPr="000F6382" w:rsidRDefault="00926A1C" w:rsidP="000F638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二、教学内容</w:t>
            </w:r>
          </w:p>
          <w:p w:rsidR="005D6D87" w:rsidRPr="000F6382" w:rsidRDefault="005D6D87" w:rsidP="00393DC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新授词汇：</w:t>
            </w:r>
            <w:r w:rsidR="00927A9C" w:rsidRPr="000F6382">
              <w:rPr>
                <w:rFonts w:eastAsiaTheme="minorEastAsia"/>
                <w:color w:val="231F20"/>
                <w:w w:val="102"/>
                <w:kern w:val="0"/>
                <w:sz w:val="24"/>
              </w:rPr>
              <w:t>fish, tree, let’s</w:t>
            </w:r>
          </w:p>
          <w:p w:rsidR="005D6D87" w:rsidRPr="000F6382" w:rsidRDefault="005D6D87" w:rsidP="00393DC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复现词汇：</w:t>
            </w:r>
            <w:r w:rsidR="00927A9C" w:rsidRPr="000F6382">
              <w:rPr>
                <w:rFonts w:eastAsiaTheme="minorEastAsia"/>
                <w:bCs/>
                <w:sz w:val="24"/>
              </w:rPr>
              <w:t>how many, eleven, twelve, green</w:t>
            </w:r>
          </w:p>
          <w:p w:rsidR="005D6D87" w:rsidRPr="000F6382" w:rsidRDefault="005D6D87" w:rsidP="000F6382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926A1C" w:rsidRPr="000F6382" w:rsidRDefault="00CF467D" w:rsidP="00927A9C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新授句型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：</w:t>
            </w:r>
            <w:r w:rsidR="00927A9C" w:rsidRPr="000F6382">
              <w:rPr>
                <w:rFonts w:eastAsiaTheme="minorEastAsia"/>
                <w:bCs/>
                <w:sz w:val="24"/>
              </w:rPr>
              <w:t>How many green birds? Four green birds.</w:t>
            </w:r>
          </w:p>
          <w:p w:rsidR="00CF467D" w:rsidRPr="000F6382" w:rsidRDefault="00CF467D" w:rsidP="000F6382">
            <w:pPr>
              <w:spacing w:line="360" w:lineRule="auto"/>
              <w:ind w:leftChars="171" w:left="359" w:firstLineChars="100" w:firstLine="24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复现句型：</w:t>
            </w:r>
            <w:r w:rsidRPr="000F6382">
              <w:rPr>
                <w:rFonts w:eastAsiaTheme="minorEastAsia"/>
                <w:bCs/>
                <w:sz w:val="24"/>
              </w:rPr>
              <w:t xml:space="preserve">Where’s the…? </w:t>
            </w:r>
            <w:r w:rsidR="002A443F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F6382">
              <w:rPr>
                <w:rFonts w:eastAsiaTheme="minorEastAsia"/>
                <w:bCs/>
                <w:sz w:val="24"/>
              </w:rPr>
              <w:t>It’s in/on/under the…</w:t>
            </w:r>
          </w:p>
        </w:tc>
      </w:tr>
      <w:tr w:rsidR="00926A1C" w:rsidRPr="000F6382" w:rsidTr="009117C5">
        <w:trPr>
          <w:trHeight w:val="1301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三、教学重点</w:t>
            </w:r>
          </w:p>
          <w:p w:rsidR="00926A1C" w:rsidRPr="000F6382" w:rsidRDefault="00927A9C" w:rsidP="00927A9C">
            <w:pPr>
              <w:spacing w:line="360" w:lineRule="auto"/>
              <w:ind w:leftChars="228" w:left="479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bCs/>
                <w:sz w:val="24"/>
              </w:rPr>
              <w:t>1</w:t>
            </w:r>
            <w:r w:rsidR="000F6382" w:rsidRPr="000F6382">
              <w:rPr>
                <w:rFonts w:eastAsiaTheme="minorEastAsia"/>
                <w:bCs/>
                <w:sz w:val="24"/>
              </w:rPr>
              <w:t>．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使用句型</w:t>
            </w:r>
            <w:r w:rsidRPr="000F6382">
              <w:rPr>
                <w:rFonts w:eastAsiaTheme="minorEastAsia"/>
                <w:bCs/>
                <w:sz w:val="24"/>
              </w:rPr>
              <w:t>Where’s the…? It’s in/on/under the…</w:t>
            </w:r>
            <w:r w:rsidRPr="000F6382">
              <w:rPr>
                <w:rFonts w:eastAsiaTheme="minorEastAsia" w:hAnsiTheme="minorEastAsia"/>
                <w:bCs/>
                <w:sz w:val="24"/>
              </w:rPr>
              <w:t>询问并</w:t>
            </w:r>
            <w:r w:rsidR="005D6D87" w:rsidRPr="000F6382">
              <w:rPr>
                <w:rFonts w:eastAsiaTheme="minorEastAsia" w:hAnsiTheme="minorEastAsia"/>
                <w:bCs/>
                <w:sz w:val="24"/>
              </w:rPr>
              <w:t>介绍</w:t>
            </w:r>
            <w:r w:rsidRPr="000F6382">
              <w:rPr>
                <w:rFonts w:eastAsiaTheme="minorEastAsia" w:hAnsiTheme="minorEastAsia"/>
                <w:color w:val="231F20"/>
                <w:w w:val="102"/>
                <w:kern w:val="0"/>
                <w:sz w:val="24"/>
              </w:rPr>
              <w:t>物品位置</w:t>
            </w:r>
            <w:r w:rsidR="005D6D87" w:rsidRPr="000F6382">
              <w:rPr>
                <w:rFonts w:eastAsiaTheme="minorEastAsia" w:hAnsiTheme="minorEastAsia"/>
                <w:sz w:val="24"/>
              </w:rPr>
              <w:t>。</w:t>
            </w:r>
          </w:p>
          <w:p w:rsidR="00927A9C" w:rsidRPr="000F6382" w:rsidRDefault="00927A9C" w:rsidP="000F6382">
            <w:pPr>
              <w:spacing w:line="360" w:lineRule="auto"/>
              <w:ind w:leftChars="228" w:left="479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/>
                <w:sz w:val="24"/>
              </w:rPr>
              <w:t>2</w:t>
            </w:r>
            <w:r w:rsidR="000F6382" w:rsidRPr="000F6382">
              <w:rPr>
                <w:rFonts w:eastAsiaTheme="minorEastAsia"/>
                <w:bCs/>
                <w:sz w:val="24"/>
              </w:rPr>
              <w:t>．</w:t>
            </w:r>
            <w:r w:rsidRPr="000F6382">
              <w:rPr>
                <w:rFonts w:eastAsiaTheme="minorEastAsia" w:hAnsiTheme="minorEastAsia"/>
                <w:sz w:val="24"/>
              </w:rPr>
              <w:t>使用句型</w:t>
            </w:r>
            <w:r w:rsidRPr="000F6382">
              <w:rPr>
                <w:rFonts w:eastAsiaTheme="minorEastAsia"/>
                <w:sz w:val="24"/>
              </w:rPr>
              <w:t xml:space="preserve">How many…? </w:t>
            </w:r>
            <w:r w:rsidRPr="000F6382">
              <w:rPr>
                <w:rFonts w:eastAsiaTheme="minorEastAsia" w:hAnsiTheme="minorEastAsia"/>
                <w:sz w:val="24"/>
              </w:rPr>
              <w:t>进行询问某物数量并回答。</w:t>
            </w:r>
          </w:p>
        </w:tc>
      </w:tr>
      <w:tr w:rsidR="00926A1C" w:rsidRPr="000F6382" w:rsidTr="000F6382">
        <w:trPr>
          <w:trHeight w:val="536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四、教学难点</w:t>
            </w:r>
          </w:p>
          <w:p w:rsidR="00926A1C" w:rsidRPr="000F6382" w:rsidRDefault="009B2795" w:rsidP="00393DC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当颜色和数量结合一起使用，学生会感觉困难</w:t>
            </w:r>
            <w:r w:rsidR="005D6D87" w:rsidRPr="000F6382">
              <w:rPr>
                <w:rFonts w:eastAsiaTheme="minorEastAsia" w:hAnsiTheme="minorEastAsia"/>
                <w:sz w:val="24"/>
              </w:rPr>
              <w:t>。</w:t>
            </w:r>
          </w:p>
        </w:tc>
      </w:tr>
      <w:tr w:rsidR="00926A1C" w:rsidRPr="000F6382" w:rsidTr="000F6382">
        <w:trPr>
          <w:trHeight w:val="876"/>
        </w:trPr>
        <w:tc>
          <w:tcPr>
            <w:tcW w:w="8472" w:type="dxa"/>
          </w:tcPr>
          <w:p w:rsidR="00926A1C" w:rsidRPr="000F6382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  <w:r w:rsidRPr="000F6382">
              <w:rPr>
                <w:rFonts w:eastAsiaTheme="minorEastAsia" w:hAnsiTheme="minorEastAsia"/>
                <w:sz w:val="24"/>
              </w:rPr>
              <w:t>五、教学资源</w:t>
            </w:r>
          </w:p>
          <w:p w:rsidR="00926A1C" w:rsidRPr="000F6382" w:rsidRDefault="005D6D87" w:rsidP="000F6382">
            <w:pPr>
              <w:spacing w:line="360" w:lineRule="auto"/>
              <w:ind w:firstLineChars="150" w:firstLine="360"/>
              <w:rPr>
                <w:rFonts w:eastAsiaTheme="minorEastAsia"/>
                <w:bCs/>
                <w:sz w:val="24"/>
              </w:rPr>
            </w:pPr>
            <w:r w:rsidRPr="000F6382">
              <w:rPr>
                <w:rFonts w:eastAsiaTheme="minorEastAsia" w:hAnsiTheme="minorEastAsia"/>
                <w:bCs/>
                <w:sz w:val="24"/>
              </w:rPr>
              <w:t>互动教学系统，点读笔，</w:t>
            </w:r>
            <w:r w:rsidRPr="000F6382">
              <w:rPr>
                <w:rFonts w:eastAsiaTheme="minorEastAsia"/>
                <w:bCs/>
                <w:sz w:val="24"/>
              </w:rPr>
              <w:t>PPT</w:t>
            </w:r>
          </w:p>
        </w:tc>
      </w:tr>
    </w:tbl>
    <w:p w:rsidR="006F010C" w:rsidRPr="00417FC5" w:rsidRDefault="006F010C" w:rsidP="006F010C">
      <w:pPr>
        <w:spacing w:line="360" w:lineRule="auto"/>
        <w:rPr>
          <w:rFonts w:eastAsiaTheme="minorEastAsia"/>
          <w:sz w:val="24"/>
        </w:rPr>
      </w:pPr>
      <w:r w:rsidRPr="00417FC5">
        <w:rPr>
          <w:rFonts w:eastAsiaTheme="minorEastAsia" w:hAnsiTheme="minorEastAsia"/>
          <w:sz w:val="24"/>
        </w:rPr>
        <w:t>六、教学过程</w:t>
      </w:r>
    </w:p>
    <w:p w:rsidR="00926A1C" w:rsidRDefault="006F010C" w:rsidP="006F010C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说明：</w:t>
      </w:r>
      <w:r w:rsidRPr="00417FC5">
        <w:rPr>
          <w:rFonts w:eastAsiaTheme="minorEastAsia" w:hAnsiTheme="minorEastAsia"/>
          <w:sz w:val="24"/>
        </w:rPr>
        <w:t>教学活动具体描述</w:t>
      </w:r>
      <w:r>
        <w:rPr>
          <w:rFonts w:eastAsiaTheme="minorEastAsia" w:hAnsiTheme="minorEastAsia" w:hint="eastAsia"/>
          <w:sz w:val="24"/>
        </w:rPr>
        <w:t>包括</w:t>
      </w:r>
      <w:r w:rsidRPr="00417FC5">
        <w:rPr>
          <w:rFonts w:eastAsiaTheme="minorEastAsia" w:hAnsiTheme="minorEastAsia"/>
          <w:sz w:val="24"/>
        </w:rPr>
        <w:t>教学任务的描述，教师的关键语言，板书呈现，教学资源的使用等</w:t>
      </w:r>
      <w:r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670"/>
        <w:gridCol w:w="1560"/>
      </w:tblGrid>
      <w:tr w:rsidR="00926A1C" w:rsidRPr="00055B9E" w:rsidTr="000F6382">
        <w:trPr>
          <w:trHeight w:val="451"/>
        </w:trPr>
        <w:tc>
          <w:tcPr>
            <w:tcW w:w="1242" w:type="dxa"/>
            <w:vAlign w:val="center"/>
          </w:tcPr>
          <w:p w:rsidR="00926A1C" w:rsidRPr="00055B9E" w:rsidRDefault="00926A1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670" w:type="dxa"/>
            <w:vAlign w:val="center"/>
          </w:tcPr>
          <w:p w:rsidR="00926A1C" w:rsidRPr="00055B9E" w:rsidRDefault="00926A1C" w:rsidP="006F010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1560" w:type="dxa"/>
            <w:vAlign w:val="center"/>
          </w:tcPr>
          <w:p w:rsidR="00926A1C" w:rsidRPr="00055B9E" w:rsidRDefault="00926A1C" w:rsidP="006F010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E14629" w:rsidRPr="00055B9E" w:rsidTr="00E14629">
        <w:trPr>
          <w:trHeight w:val="430"/>
        </w:trPr>
        <w:tc>
          <w:tcPr>
            <w:tcW w:w="1242" w:type="dxa"/>
            <w:vMerge w:val="restart"/>
            <w:vAlign w:val="center"/>
          </w:tcPr>
          <w:p w:rsidR="00E14629" w:rsidRPr="00055B9E" w:rsidRDefault="001C2B03" w:rsidP="001C2B0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（</w:t>
            </w:r>
            <w:r>
              <w:rPr>
                <w:rFonts w:eastAsiaTheme="minorEastAsia" w:hAnsiTheme="minorEastAsia" w:hint="eastAsia"/>
                <w:sz w:val="24"/>
              </w:rPr>
              <w:t>一</w:t>
            </w:r>
            <w:r w:rsidR="00E14629"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E14629" w:rsidRPr="00055B9E" w:rsidRDefault="00E14629" w:rsidP="00E14629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训练巩固</w:t>
            </w:r>
          </w:p>
        </w:tc>
        <w:tc>
          <w:tcPr>
            <w:tcW w:w="5670" w:type="dxa"/>
          </w:tcPr>
          <w:p w:rsidR="00E14629" w:rsidRPr="001F0785" w:rsidRDefault="00E14629" w:rsidP="001F0785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 w:hAnsiTheme="minorEastAsia"/>
                <w:sz w:val="24"/>
              </w:rPr>
              <w:t>完成</w:t>
            </w:r>
            <w:r w:rsidRPr="001F0785">
              <w:rPr>
                <w:rFonts w:eastAsiaTheme="minorEastAsia"/>
                <w:sz w:val="24"/>
              </w:rPr>
              <w:t xml:space="preserve">SB Unit 2 </w:t>
            </w:r>
            <w:r w:rsidRPr="001F0785">
              <w:rPr>
                <w:rFonts w:eastAsiaTheme="minorEastAsia" w:hAnsiTheme="minorEastAsia"/>
                <w:sz w:val="24"/>
              </w:rPr>
              <w:t>活动</w:t>
            </w:r>
            <w:r w:rsidRPr="001F0785">
              <w:rPr>
                <w:rFonts w:eastAsiaTheme="minorEastAsia"/>
                <w:sz w:val="24"/>
              </w:rPr>
              <w:t xml:space="preserve"> 3</w:t>
            </w:r>
          </w:p>
          <w:p w:rsidR="00E14629" w:rsidRPr="00055B9E" w:rsidRDefault="00E14629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首先呈现</w:t>
            </w:r>
            <w:r w:rsidRPr="00055B9E">
              <w:rPr>
                <w:rFonts w:eastAsiaTheme="minorEastAsia"/>
                <w:sz w:val="24"/>
              </w:rPr>
              <w:t>SB Unit 2</w:t>
            </w:r>
            <w:r w:rsidRPr="00055B9E">
              <w:rPr>
                <w:rFonts w:eastAsiaTheme="minorEastAsia" w:hAnsiTheme="minorEastAsia"/>
                <w:sz w:val="24"/>
              </w:rPr>
              <w:t>活动</w:t>
            </w:r>
            <w:r w:rsidRPr="00055B9E">
              <w:rPr>
                <w:rFonts w:eastAsiaTheme="minorEastAsia"/>
                <w:sz w:val="24"/>
              </w:rPr>
              <w:t>3</w:t>
            </w:r>
            <w:r w:rsidRPr="00055B9E">
              <w:rPr>
                <w:rFonts w:eastAsiaTheme="minorEastAsia" w:hAnsiTheme="minorEastAsia"/>
                <w:sz w:val="24"/>
              </w:rPr>
              <w:t>的图片，教师提问：</w:t>
            </w:r>
            <w:r w:rsidRPr="001F0785">
              <w:rPr>
                <w:rFonts w:eastAsiaTheme="minorEastAsia"/>
                <w:i/>
                <w:sz w:val="24"/>
              </w:rPr>
              <w:t>What can you see in the picture?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引导学生观察图片，为听力做准备。</w:t>
            </w:r>
          </w:p>
          <w:p w:rsidR="002B6E63" w:rsidRDefault="00E14629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lastRenderedPageBreak/>
              <w:t>然后，请学生听</w:t>
            </w:r>
            <w:r w:rsidRPr="00055B9E">
              <w:rPr>
                <w:rFonts w:eastAsiaTheme="minorEastAsia"/>
                <w:sz w:val="24"/>
              </w:rPr>
              <w:t>3</w:t>
            </w:r>
            <w:r w:rsidRPr="00055B9E">
              <w:rPr>
                <w:rFonts w:eastAsiaTheme="minorEastAsia" w:hAnsiTheme="minorEastAsia"/>
                <w:sz w:val="24"/>
              </w:rPr>
              <w:t>遍录音，边听录音边判断。</w:t>
            </w:r>
          </w:p>
          <w:p w:rsidR="00E14629" w:rsidRDefault="00E14629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完成之后教师</w:t>
            </w:r>
            <w:r w:rsidR="002B6E63">
              <w:rPr>
                <w:rFonts w:eastAsiaTheme="minorEastAsia" w:hAnsiTheme="minorEastAsia" w:hint="eastAsia"/>
                <w:sz w:val="24"/>
              </w:rPr>
              <w:t>使用动画</w:t>
            </w:r>
            <w:r>
              <w:rPr>
                <w:rFonts w:eastAsiaTheme="minorEastAsia" w:hAnsiTheme="minorEastAsia" w:hint="eastAsia"/>
                <w:sz w:val="24"/>
              </w:rPr>
              <w:t>订正答案。</w:t>
            </w:r>
          </w:p>
          <w:p w:rsidR="00E14629" w:rsidRPr="00055B9E" w:rsidRDefault="00E14629" w:rsidP="001F0785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录音原文及答案：</w:t>
            </w:r>
          </w:p>
          <w:p w:rsidR="00E14629" w:rsidRPr="001F0785" w:rsidRDefault="00E14629" w:rsidP="001F0785">
            <w:pPr>
              <w:pStyle w:val="a6"/>
              <w:numPr>
                <w:ilvl w:val="0"/>
                <w:numId w:val="29"/>
              </w:numPr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/>
                <w:sz w:val="24"/>
              </w:rPr>
              <w:t>A: Where’s the panda?</w:t>
            </w:r>
          </w:p>
          <w:p w:rsidR="00E14629" w:rsidRPr="00055B9E" w:rsidRDefault="00E14629" w:rsidP="001F0785">
            <w:pPr>
              <w:ind w:leftChars="151" w:left="317" w:firstLineChars="150" w:firstLine="36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B: It’s in the box. (×)</w:t>
            </w:r>
          </w:p>
          <w:p w:rsidR="00E14629" w:rsidRPr="001F0785" w:rsidRDefault="00E14629" w:rsidP="001F0785">
            <w:pPr>
              <w:pStyle w:val="a6"/>
              <w:numPr>
                <w:ilvl w:val="0"/>
                <w:numId w:val="29"/>
              </w:numPr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/>
                <w:sz w:val="24"/>
              </w:rPr>
              <w:t>A: Where’s the kite?</w:t>
            </w:r>
          </w:p>
          <w:p w:rsidR="00E14629" w:rsidRPr="00055B9E" w:rsidRDefault="00E14629" w:rsidP="001F0785">
            <w:pPr>
              <w:ind w:leftChars="151" w:left="317" w:firstLineChars="150" w:firstLine="36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B: It’s under the chair. (√)</w:t>
            </w:r>
          </w:p>
          <w:p w:rsidR="00E14629" w:rsidRPr="001F0785" w:rsidRDefault="00E14629" w:rsidP="001F0785">
            <w:pPr>
              <w:pStyle w:val="a6"/>
              <w:numPr>
                <w:ilvl w:val="0"/>
                <w:numId w:val="29"/>
              </w:numPr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/>
                <w:sz w:val="24"/>
              </w:rPr>
              <w:t>A: Where’s the cat?</w:t>
            </w:r>
          </w:p>
          <w:p w:rsidR="00E14629" w:rsidRPr="00055B9E" w:rsidRDefault="00E14629" w:rsidP="001F0785">
            <w:pPr>
              <w:ind w:leftChars="151" w:left="317" w:firstLineChars="150" w:firstLine="36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B: It’s in the box. (√)</w:t>
            </w:r>
          </w:p>
          <w:p w:rsidR="00E14629" w:rsidRPr="001F0785" w:rsidRDefault="00E14629" w:rsidP="001F0785">
            <w:pPr>
              <w:pStyle w:val="a6"/>
              <w:numPr>
                <w:ilvl w:val="0"/>
                <w:numId w:val="29"/>
              </w:numPr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/>
                <w:sz w:val="24"/>
              </w:rPr>
              <w:t>A: How many pencils?</w:t>
            </w:r>
          </w:p>
          <w:p w:rsidR="00E14629" w:rsidRPr="00E14629" w:rsidRDefault="00E14629" w:rsidP="00E14629">
            <w:pPr>
              <w:ind w:leftChars="151" w:left="317" w:firstLineChars="150" w:firstLine="36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B: Twelve pencils. (√)</w:t>
            </w:r>
          </w:p>
        </w:tc>
        <w:tc>
          <w:tcPr>
            <w:tcW w:w="1560" w:type="dxa"/>
          </w:tcPr>
          <w:p w:rsidR="00E14629" w:rsidRPr="00055B9E" w:rsidRDefault="00E14629" w:rsidP="000F079E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</w:p>
          <w:p w:rsidR="002B6E63" w:rsidRDefault="00E14629" w:rsidP="00345D19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互动教学系统</w:t>
            </w:r>
            <w:r w:rsidRPr="00055B9E">
              <w:rPr>
                <w:rFonts w:eastAsiaTheme="minorEastAsia"/>
                <w:sz w:val="24"/>
              </w:rPr>
              <w:t xml:space="preserve">SB Unit 2 </w:t>
            </w:r>
            <w:r w:rsidRPr="00055B9E">
              <w:rPr>
                <w:rFonts w:eastAsiaTheme="minorEastAsia" w:hAnsiTheme="minorEastAsia"/>
                <w:sz w:val="24"/>
              </w:rPr>
              <w:t>活动</w:t>
            </w:r>
            <w:r w:rsidRPr="00055B9E">
              <w:rPr>
                <w:rFonts w:eastAsiaTheme="minorEastAsia"/>
                <w:sz w:val="24"/>
              </w:rPr>
              <w:t xml:space="preserve"> 3</w:t>
            </w:r>
            <w:r w:rsidR="002B6E63">
              <w:rPr>
                <w:rFonts w:eastAsiaTheme="minorEastAsia" w:hint="eastAsia"/>
                <w:sz w:val="24"/>
              </w:rPr>
              <w:t>（放大</w:t>
            </w:r>
            <w:r w:rsidR="002B6E63">
              <w:rPr>
                <w:rFonts w:eastAsiaTheme="minorEastAsia" w:hint="eastAsia"/>
                <w:sz w:val="24"/>
              </w:rPr>
              <w:lastRenderedPageBreak/>
              <w:t>呈现）</w:t>
            </w:r>
          </w:p>
          <w:p w:rsidR="00E14629" w:rsidRPr="00055B9E" w:rsidRDefault="002B6E63" w:rsidP="00345D19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互动教学系统</w:t>
            </w:r>
            <w:r w:rsidRPr="00055B9E">
              <w:rPr>
                <w:rFonts w:eastAsiaTheme="minorEastAsia"/>
                <w:sz w:val="24"/>
              </w:rPr>
              <w:t xml:space="preserve">SB Unit 2 </w:t>
            </w:r>
            <w:r w:rsidRPr="00055B9E">
              <w:rPr>
                <w:rFonts w:eastAsiaTheme="minorEastAsia" w:hAnsiTheme="minorEastAsia"/>
                <w:sz w:val="24"/>
              </w:rPr>
              <w:t>活动</w:t>
            </w:r>
            <w:r w:rsidRPr="00055B9E">
              <w:rPr>
                <w:rFonts w:eastAsiaTheme="minorEastAsia"/>
                <w:sz w:val="24"/>
              </w:rPr>
              <w:t xml:space="preserve"> 3</w:t>
            </w:r>
            <w:r w:rsidR="00E14629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E14629" w:rsidRPr="00055B9E" w:rsidTr="000F6382">
        <w:trPr>
          <w:trHeight w:val="430"/>
        </w:trPr>
        <w:tc>
          <w:tcPr>
            <w:tcW w:w="1242" w:type="dxa"/>
            <w:vMerge/>
          </w:tcPr>
          <w:p w:rsidR="00E14629" w:rsidRPr="00055B9E" w:rsidRDefault="00E14629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E14629" w:rsidRPr="001F0785" w:rsidRDefault="00E14629" w:rsidP="00E14629">
            <w:pPr>
              <w:pStyle w:val="a6"/>
              <w:numPr>
                <w:ilvl w:val="0"/>
                <w:numId w:val="28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1F0785">
              <w:rPr>
                <w:rFonts w:eastAsiaTheme="minorEastAsia" w:hAnsiTheme="minorEastAsia"/>
                <w:sz w:val="24"/>
              </w:rPr>
              <w:t>完成</w:t>
            </w:r>
            <w:r w:rsidRPr="001F0785">
              <w:rPr>
                <w:rFonts w:eastAsiaTheme="minorEastAsia"/>
                <w:sz w:val="24"/>
              </w:rPr>
              <w:t xml:space="preserve"> SB Unit 2 </w:t>
            </w:r>
            <w:r w:rsidRPr="001F0785">
              <w:rPr>
                <w:rFonts w:eastAsiaTheme="minorEastAsia" w:hAnsiTheme="minorEastAsia"/>
                <w:sz w:val="24"/>
              </w:rPr>
              <w:t>活动</w:t>
            </w:r>
            <w:r w:rsidRPr="001F0785">
              <w:rPr>
                <w:rFonts w:eastAsiaTheme="minorEastAsia"/>
                <w:sz w:val="24"/>
              </w:rPr>
              <w:t xml:space="preserve">4 </w:t>
            </w:r>
          </w:p>
          <w:p w:rsidR="00E14629" w:rsidRPr="00055B9E" w:rsidRDefault="00E14629" w:rsidP="00E14629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首先请学生欣赏歌曲，教师问学生在歌曲中听到了什么？根据学生的回答复习单词</w:t>
            </w:r>
            <w:r w:rsidRPr="00E14629">
              <w:rPr>
                <w:rFonts w:eastAsiaTheme="minorEastAsia"/>
                <w:i/>
                <w:sz w:val="24"/>
              </w:rPr>
              <w:t>one, two ,three, four, five ,six, seven, eight, nine, ten, little, fingers, hands</w:t>
            </w:r>
            <w:r w:rsidRPr="00E14629">
              <w:rPr>
                <w:rFonts w:eastAsiaTheme="minorEastAsia" w:hint="eastAsia"/>
                <w:sz w:val="24"/>
              </w:rPr>
              <w:t>。</w:t>
            </w:r>
          </w:p>
          <w:p w:rsidR="00E14629" w:rsidRPr="00055B9E" w:rsidRDefault="00E14629" w:rsidP="00E14629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第二遍播放歌曲，请学生跟着一起小声哼唱。</w:t>
            </w:r>
          </w:p>
          <w:p w:rsidR="00E14629" w:rsidRPr="00055B9E" w:rsidRDefault="00E14629" w:rsidP="00E14629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第三遍播放歌曲，鼓励学生大声跟唱。</w:t>
            </w:r>
          </w:p>
          <w:p w:rsidR="00E14629" w:rsidRPr="001F0785" w:rsidRDefault="00E14629" w:rsidP="00E14629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第四遍播放歌曲，请学生大声唱并自编动作进行表演。</w:t>
            </w:r>
          </w:p>
        </w:tc>
        <w:tc>
          <w:tcPr>
            <w:tcW w:w="1560" w:type="dxa"/>
          </w:tcPr>
          <w:p w:rsidR="00E14629" w:rsidRDefault="00E14629" w:rsidP="00E14629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E14629" w:rsidRPr="00E14629" w:rsidRDefault="00E14629" w:rsidP="00E14629">
            <w:pPr>
              <w:spacing w:line="360" w:lineRule="auto"/>
              <w:rPr>
                <w:rFonts w:eastAsiaTheme="minorEastAsia"/>
                <w:sz w:val="24"/>
              </w:rPr>
            </w:pPr>
            <w:r w:rsidRPr="00E14629">
              <w:rPr>
                <w:rFonts w:eastAsiaTheme="minorEastAsia" w:hAnsiTheme="minorEastAsia"/>
                <w:sz w:val="24"/>
              </w:rPr>
              <w:t>互动教学系统</w:t>
            </w:r>
            <w:r w:rsidRPr="00E14629">
              <w:rPr>
                <w:rFonts w:eastAsiaTheme="minorEastAsia"/>
                <w:sz w:val="24"/>
              </w:rPr>
              <w:t xml:space="preserve">SB Unit 2 </w:t>
            </w:r>
            <w:r w:rsidRPr="00E14629">
              <w:rPr>
                <w:rFonts w:eastAsiaTheme="minorEastAsia" w:hAnsiTheme="minorEastAsia"/>
                <w:sz w:val="24"/>
              </w:rPr>
              <w:t>活动</w:t>
            </w:r>
            <w:r w:rsidRPr="00E14629">
              <w:rPr>
                <w:rFonts w:eastAsiaTheme="minorEastAsia"/>
                <w:sz w:val="24"/>
              </w:rPr>
              <w:t xml:space="preserve"> 4</w:t>
            </w:r>
            <w:r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0B7CA0" w:rsidRPr="00055B9E" w:rsidTr="000B7CA0">
        <w:trPr>
          <w:trHeight w:val="451"/>
        </w:trPr>
        <w:tc>
          <w:tcPr>
            <w:tcW w:w="1242" w:type="dxa"/>
            <w:vMerge w:val="restart"/>
            <w:vAlign w:val="center"/>
          </w:tcPr>
          <w:p w:rsidR="000B7CA0" w:rsidRPr="00055B9E" w:rsidRDefault="000B7CA0" w:rsidP="000B7CA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</w:t>
            </w:r>
            <w:r w:rsidR="001C2B03">
              <w:rPr>
                <w:rFonts w:eastAsiaTheme="minorEastAsia" w:hAnsiTheme="minorEastAsia" w:hint="eastAsia"/>
                <w:sz w:val="24"/>
              </w:rPr>
              <w:t>二</w:t>
            </w:r>
            <w:r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0B7CA0" w:rsidRPr="00E14629" w:rsidRDefault="000B7CA0" w:rsidP="000B7CA0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 w:rsidRPr="00055B9E">
              <w:rPr>
                <w:rFonts w:eastAsiaTheme="minorEastAsia" w:hAnsiTheme="minorEastAsia"/>
                <w:kern w:val="0"/>
                <w:sz w:val="24"/>
              </w:rPr>
              <w:t>任务完成</w:t>
            </w:r>
          </w:p>
        </w:tc>
        <w:tc>
          <w:tcPr>
            <w:tcW w:w="5670" w:type="dxa"/>
          </w:tcPr>
          <w:p w:rsidR="000B7CA0" w:rsidRPr="00E14629" w:rsidRDefault="000B7CA0" w:rsidP="00E14629">
            <w:pPr>
              <w:pStyle w:val="a6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E14629">
              <w:rPr>
                <w:rFonts w:eastAsiaTheme="minorEastAsia" w:hAnsiTheme="minorEastAsia"/>
                <w:sz w:val="24"/>
              </w:rPr>
              <w:t>完成</w:t>
            </w:r>
            <w:r w:rsidRPr="00E14629">
              <w:rPr>
                <w:rFonts w:eastAsiaTheme="minorEastAsia"/>
                <w:sz w:val="24"/>
              </w:rPr>
              <w:t xml:space="preserve"> SB Unit 2 </w:t>
            </w:r>
            <w:r w:rsidRPr="00E14629">
              <w:rPr>
                <w:rFonts w:eastAsiaTheme="minorEastAsia" w:hAnsiTheme="minorEastAsia"/>
                <w:sz w:val="24"/>
              </w:rPr>
              <w:t>活动</w:t>
            </w:r>
            <w:r w:rsidRPr="00E14629">
              <w:rPr>
                <w:rFonts w:eastAsiaTheme="minorEastAsia"/>
                <w:sz w:val="24"/>
              </w:rPr>
              <w:t xml:space="preserve"> 5</w:t>
            </w:r>
          </w:p>
          <w:p w:rsidR="000B7CA0" w:rsidRPr="00055B9E" w:rsidRDefault="000B7CA0" w:rsidP="000B7CA0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教师拿一些学生的学具放到讲台上，请学生</w:t>
            </w:r>
            <w:r w:rsidRPr="00055B9E">
              <w:rPr>
                <w:rFonts w:eastAsiaTheme="minorEastAsia"/>
                <w:sz w:val="24"/>
              </w:rPr>
              <w:t>A</w:t>
            </w:r>
            <w:r w:rsidRPr="00055B9E">
              <w:rPr>
                <w:rFonts w:eastAsiaTheme="minorEastAsia" w:hAnsiTheme="minorEastAsia"/>
                <w:sz w:val="24"/>
              </w:rPr>
              <w:t>背对大家，另外一名学生</w:t>
            </w:r>
            <w:r w:rsidRPr="00055B9E">
              <w:rPr>
                <w:rFonts w:eastAsiaTheme="minorEastAsia"/>
                <w:sz w:val="24"/>
              </w:rPr>
              <w:t>B</w:t>
            </w:r>
            <w:r w:rsidRPr="00055B9E">
              <w:rPr>
                <w:rFonts w:eastAsiaTheme="minorEastAsia" w:hAnsiTheme="minorEastAsia"/>
                <w:sz w:val="24"/>
              </w:rPr>
              <w:t>面对大家</w:t>
            </w:r>
            <w:r>
              <w:rPr>
                <w:rFonts w:eastAsiaTheme="minorEastAsia" w:hAnsiTheme="minorEastAsia" w:hint="eastAsia"/>
                <w:sz w:val="24"/>
              </w:rPr>
              <w:t>。</w:t>
            </w:r>
            <w:r w:rsidRPr="00055B9E">
              <w:rPr>
                <w:rFonts w:eastAsiaTheme="minorEastAsia" w:hAnsiTheme="minorEastAsia"/>
                <w:sz w:val="24"/>
              </w:rPr>
              <w:t>学生</w:t>
            </w:r>
            <w:r w:rsidRPr="00055B9E">
              <w:rPr>
                <w:rFonts w:eastAsiaTheme="minorEastAsia"/>
                <w:sz w:val="24"/>
              </w:rPr>
              <w:t>B</w:t>
            </w:r>
            <w:r w:rsidRPr="00055B9E">
              <w:rPr>
                <w:rFonts w:eastAsiaTheme="minorEastAsia" w:hAnsiTheme="minorEastAsia"/>
                <w:sz w:val="24"/>
              </w:rPr>
              <w:t>藏起</w:t>
            </w:r>
            <w:r>
              <w:rPr>
                <w:rFonts w:eastAsiaTheme="minorEastAsia" w:hAnsiTheme="minorEastAsia" w:hint="eastAsia"/>
                <w:sz w:val="24"/>
              </w:rPr>
              <w:t>一样</w:t>
            </w:r>
            <w:r w:rsidRPr="00055B9E">
              <w:rPr>
                <w:rFonts w:eastAsiaTheme="minorEastAsia" w:hAnsiTheme="minorEastAsia"/>
                <w:sz w:val="24"/>
              </w:rPr>
              <w:t>学习用具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055B9E">
              <w:rPr>
                <w:rFonts w:eastAsiaTheme="minorEastAsia" w:hAnsiTheme="minorEastAsia"/>
                <w:sz w:val="24"/>
              </w:rPr>
              <w:t>问学生</w:t>
            </w:r>
            <w:r w:rsidRPr="00055B9E">
              <w:rPr>
                <w:rFonts w:eastAsiaTheme="minorEastAsia"/>
                <w:sz w:val="24"/>
              </w:rPr>
              <w:t>A</w:t>
            </w:r>
            <w:r w:rsidRPr="00055B9E">
              <w:rPr>
                <w:rFonts w:eastAsiaTheme="minorEastAsia" w:hAnsiTheme="minorEastAsia"/>
                <w:sz w:val="24"/>
              </w:rPr>
              <w:t>：</w:t>
            </w:r>
            <w:r w:rsidRPr="000B7CA0">
              <w:rPr>
                <w:rFonts w:eastAsiaTheme="minorEastAsia"/>
                <w:i/>
                <w:sz w:val="24"/>
              </w:rPr>
              <w:t>Where is the…?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学生</w:t>
            </w:r>
            <w:r w:rsidRPr="00055B9E">
              <w:rPr>
                <w:rFonts w:eastAsiaTheme="minorEastAsia"/>
                <w:sz w:val="24"/>
              </w:rPr>
              <w:t>A</w:t>
            </w:r>
            <w:r w:rsidRPr="00055B9E">
              <w:rPr>
                <w:rFonts w:eastAsiaTheme="minorEastAsia" w:hAnsiTheme="minorEastAsia"/>
                <w:sz w:val="24"/>
              </w:rPr>
              <w:t>用：</w:t>
            </w:r>
            <w:r w:rsidRPr="000B7CA0">
              <w:rPr>
                <w:rFonts w:eastAsiaTheme="minorEastAsia"/>
                <w:i/>
                <w:sz w:val="24"/>
              </w:rPr>
              <w:t>Is it in/on/under the…?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 w:rsidRPr="00055B9E">
              <w:rPr>
                <w:rFonts w:eastAsiaTheme="minorEastAsia" w:hAnsiTheme="minorEastAsia"/>
                <w:sz w:val="24"/>
              </w:rPr>
              <w:t>进行猜测。坐在下面的学生使用语言：</w:t>
            </w:r>
            <w:r w:rsidRPr="000B7CA0">
              <w:rPr>
                <w:rFonts w:eastAsiaTheme="minorEastAsia"/>
                <w:i/>
                <w:sz w:val="24"/>
              </w:rPr>
              <w:t>Yes</w:t>
            </w:r>
            <w:r w:rsidRPr="000B7CA0">
              <w:rPr>
                <w:rFonts w:eastAsiaTheme="minorEastAsia" w:hAnsiTheme="minorEastAsia"/>
                <w:i/>
                <w:sz w:val="24"/>
              </w:rPr>
              <w:t>，</w:t>
            </w:r>
            <w:r w:rsidRPr="000B7CA0">
              <w:rPr>
                <w:rFonts w:eastAsiaTheme="minorEastAsia"/>
                <w:i/>
                <w:sz w:val="24"/>
              </w:rPr>
              <w:t>it is.</w:t>
            </w:r>
            <w:r>
              <w:rPr>
                <w:rFonts w:eastAsiaTheme="minorEastAsia" w:hint="eastAsia"/>
                <w:sz w:val="24"/>
              </w:rPr>
              <w:t>或</w:t>
            </w:r>
            <w:r w:rsidRPr="000B7CA0">
              <w:rPr>
                <w:rFonts w:eastAsiaTheme="minorEastAsia"/>
                <w:i/>
                <w:sz w:val="24"/>
              </w:rPr>
              <w:t xml:space="preserve">No, it isn’t. </w:t>
            </w:r>
            <w:r>
              <w:rPr>
                <w:rFonts w:eastAsiaTheme="minorEastAsia" w:hAnsiTheme="minorEastAsia" w:hint="eastAsia"/>
                <w:sz w:val="24"/>
              </w:rPr>
              <w:t>来做</w:t>
            </w:r>
            <w:r w:rsidRPr="00055B9E">
              <w:rPr>
                <w:rFonts w:eastAsiaTheme="minorEastAsia" w:hAnsiTheme="minorEastAsia"/>
                <w:sz w:val="24"/>
              </w:rPr>
              <w:t>反馈。可以多做几轮类似的游戏</w:t>
            </w:r>
            <w:r>
              <w:rPr>
                <w:rFonts w:eastAsiaTheme="minorEastAsia" w:hAnsiTheme="minorEastAsia" w:hint="eastAsia"/>
                <w:sz w:val="24"/>
              </w:rPr>
              <w:t>，</w:t>
            </w:r>
            <w:r w:rsidRPr="00055B9E">
              <w:rPr>
                <w:rFonts w:eastAsiaTheme="minorEastAsia" w:hAnsiTheme="minorEastAsia"/>
                <w:sz w:val="24"/>
              </w:rPr>
              <w:t>还可以同时请几名学生来</w:t>
            </w:r>
            <w:r>
              <w:rPr>
                <w:rFonts w:eastAsiaTheme="minorEastAsia" w:hAnsiTheme="minorEastAsia" w:hint="eastAsia"/>
                <w:sz w:val="24"/>
              </w:rPr>
              <w:t>完成</w:t>
            </w:r>
            <w:r w:rsidRPr="00055B9E">
              <w:rPr>
                <w:rFonts w:eastAsiaTheme="minorEastAsia" w:hAnsiTheme="minorEastAsia"/>
                <w:sz w:val="24"/>
              </w:rPr>
              <w:t>猜测</w:t>
            </w:r>
            <w:r>
              <w:rPr>
                <w:rFonts w:eastAsiaTheme="minorEastAsia" w:hAnsiTheme="minorEastAsia" w:hint="eastAsia"/>
                <w:sz w:val="24"/>
              </w:rPr>
              <w:t>任务</w:t>
            </w:r>
            <w:r w:rsidRPr="00055B9E">
              <w:rPr>
                <w:rFonts w:eastAsiaTheme="minorEastAsia" w:hAnsiTheme="minorEastAsia"/>
                <w:sz w:val="24"/>
              </w:rPr>
              <w:t>。</w:t>
            </w:r>
          </w:p>
        </w:tc>
        <w:tc>
          <w:tcPr>
            <w:tcW w:w="1560" w:type="dxa"/>
          </w:tcPr>
          <w:p w:rsidR="000B7CA0" w:rsidRPr="000B7CA0" w:rsidRDefault="000B7CA0" w:rsidP="000B7CA0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0B7CA0" w:rsidRPr="00055B9E" w:rsidTr="000F6382">
        <w:trPr>
          <w:trHeight w:val="451"/>
        </w:trPr>
        <w:tc>
          <w:tcPr>
            <w:tcW w:w="1242" w:type="dxa"/>
            <w:vMerge/>
          </w:tcPr>
          <w:p w:rsidR="000B7CA0" w:rsidRPr="00055B9E" w:rsidRDefault="000B7CA0" w:rsidP="000F6382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0B7CA0" w:rsidRPr="00E14629" w:rsidRDefault="000B7CA0" w:rsidP="000B7CA0">
            <w:pPr>
              <w:pStyle w:val="a6"/>
              <w:numPr>
                <w:ilvl w:val="0"/>
                <w:numId w:val="30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E14629">
              <w:rPr>
                <w:rFonts w:eastAsiaTheme="minorEastAsia" w:hAnsiTheme="minorEastAsia"/>
                <w:sz w:val="24"/>
              </w:rPr>
              <w:t>完成</w:t>
            </w:r>
            <w:r w:rsidRPr="00E14629">
              <w:rPr>
                <w:rFonts w:eastAsiaTheme="minorEastAsia"/>
                <w:sz w:val="24"/>
              </w:rPr>
              <w:t xml:space="preserve"> SB Unit 2 </w:t>
            </w:r>
            <w:r w:rsidRPr="00E14629">
              <w:rPr>
                <w:rFonts w:eastAsiaTheme="minorEastAsia" w:hAnsiTheme="minorEastAsia"/>
                <w:sz w:val="24"/>
              </w:rPr>
              <w:t>活动</w:t>
            </w:r>
            <w:r w:rsidRPr="00E14629">
              <w:rPr>
                <w:rFonts w:eastAsiaTheme="minorEastAsia"/>
                <w:sz w:val="24"/>
              </w:rPr>
              <w:t xml:space="preserve"> 6</w:t>
            </w:r>
          </w:p>
          <w:p w:rsidR="000B7CA0" w:rsidRPr="00E14629" w:rsidRDefault="000B7CA0" w:rsidP="002B6E63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呈现</w:t>
            </w:r>
            <w:r w:rsidRPr="00055B9E">
              <w:rPr>
                <w:rFonts w:eastAsiaTheme="minorEastAsia"/>
                <w:sz w:val="24"/>
              </w:rPr>
              <w:t xml:space="preserve">SB Unit 2 </w:t>
            </w:r>
            <w:r w:rsidRPr="00055B9E">
              <w:rPr>
                <w:rFonts w:eastAsiaTheme="minorEastAsia" w:hAnsiTheme="minorEastAsia"/>
                <w:sz w:val="24"/>
              </w:rPr>
              <w:t>活动</w:t>
            </w:r>
            <w:r w:rsidRPr="00055B9E">
              <w:rPr>
                <w:rFonts w:eastAsiaTheme="minorEastAsia"/>
                <w:sz w:val="24"/>
              </w:rPr>
              <w:t>6</w:t>
            </w:r>
            <w:r w:rsidRPr="00055B9E">
              <w:rPr>
                <w:rFonts w:eastAsiaTheme="minorEastAsia" w:hAnsiTheme="minorEastAsia"/>
                <w:sz w:val="24"/>
              </w:rPr>
              <w:t>图片（</w:t>
            </w:r>
            <w:r w:rsidRPr="00055B9E">
              <w:rPr>
                <w:rFonts w:eastAsiaTheme="minorEastAsia"/>
                <w:sz w:val="24"/>
              </w:rPr>
              <w:t>PPT</w:t>
            </w:r>
            <w:r w:rsidRPr="00055B9E">
              <w:rPr>
                <w:rFonts w:eastAsiaTheme="minorEastAsia" w:hAnsiTheme="minorEastAsia"/>
                <w:sz w:val="24"/>
              </w:rPr>
              <w:t>第</w:t>
            </w:r>
            <w:r w:rsidRPr="00055B9E">
              <w:rPr>
                <w:rFonts w:eastAsiaTheme="minorEastAsia"/>
                <w:sz w:val="24"/>
              </w:rPr>
              <w:t>3</w:t>
            </w:r>
            <w:r w:rsidRPr="00055B9E">
              <w:rPr>
                <w:rFonts w:eastAsiaTheme="minorEastAsia" w:hAnsiTheme="minorEastAsia"/>
                <w:sz w:val="24"/>
              </w:rPr>
              <w:t>页），教师问学生：</w:t>
            </w:r>
            <w:r w:rsidRPr="000B7CA0">
              <w:rPr>
                <w:rFonts w:eastAsiaTheme="minorEastAsia"/>
                <w:i/>
                <w:sz w:val="24"/>
              </w:rPr>
              <w:t xml:space="preserve">What can you see in picture A? What can you see in picture B? </w:t>
            </w:r>
            <w:r w:rsidRPr="00055B9E">
              <w:rPr>
                <w:rFonts w:eastAsiaTheme="minorEastAsia" w:hAnsiTheme="minorEastAsia"/>
                <w:sz w:val="24"/>
              </w:rPr>
              <w:t>两幅图中的物品有什么不同</w:t>
            </w:r>
            <w:r w:rsidRPr="00055B9E">
              <w:rPr>
                <w:rFonts w:eastAsiaTheme="minorEastAsia" w:hAnsiTheme="minorEastAsia"/>
                <w:sz w:val="24"/>
              </w:rPr>
              <w:lastRenderedPageBreak/>
              <w:t>呢？请学生认真观察，使用尽量多的语言进行表达。教师还可以补充几幅图开展类似找不同的活动</w:t>
            </w:r>
            <w:r w:rsidR="002B6E63" w:rsidRPr="00055B9E">
              <w:rPr>
                <w:rFonts w:eastAsiaTheme="minorEastAsia" w:hAnsiTheme="minorEastAsia"/>
                <w:sz w:val="24"/>
              </w:rPr>
              <w:t>（</w:t>
            </w:r>
            <w:r w:rsidR="002B6E63" w:rsidRPr="00055B9E">
              <w:rPr>
                <w:rFonts w:eastAsiaTheme="minorEastAsia"/>
                <w:sz w:val="24"/>
              </w:rPr>
              <w:t>PPT</w:t>
            </w:r>
            <w:r w:rsidR="002B6E63" w:rsidRPr="00055B9E">
              <w:rPr>
                <w:rFonts w:eastAsiaTheme="minorEastAsia" w:hAnsiTheme="minorEastAsia"/>
                <w:sz w:val="24"/>
              </w:rPr>
              <w:t>第</w:t>
            </w:r>
            <w:r w:rsidR="002B6E63">
              <w:rPr>
                <w:rFonts w:eastAsiaTheme="minorEastAsia" w:hint="eastAsia"/>
                <w:sz w:val="24"/>
              </w:rPr>
              <w:t>4</w:t>
            </w:r>
            <w:r w:rsidR="002B6E63" w:rsidRPr="00055B9E">
              <w:rPr>
                <w:rFonts w:eastAsiaTheme="minorEastAsia" w:hAnsiTheme="minorEastAsia"/>
                <w:sz w:val="24"/>
              </w:rPr>
              <w:t>页）</w:t>
            </w:r>
            <w:r w:rsidRPr="00055B9E">
              <w:rPr>
                <w:rFonts w:eastAsiaTheme="minorEastAsia" w:hAnsiTheme="minorEastAsia"/>
                <w:sz w:val="24"/>
              </w:rPr>
              <w:t>。</w:t>
            </w:r>
          </w:p>
        </w:tc>
        <w:tc>
          <w:tcPr>
            <w:tcW w:w="1560" w:type="dxa"/>
          </w:tcPr>
          <w:p w:rsidR="000B7CA0" w:rsidRDefault="000B7CA0" w:rsidP="00252179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0B7CA0" w:rsidRDefault="000B7CA0" w:rsidP="00252179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PPT</w:t>
            </w:r>
            <w:r w:rsidRPr="00055B9E">
              <w:rPr>
                <w:rFonts w:eastAsiaTheme="minorEastAsia" w:hAnsiTheme="minorEastAsia"/>
                <w:sz w:val="24"/>
              </w:rPr>
              <w:t>第</w:t>
            </w:r>
            <w:r w:rsidRPr="00055B9E">
              <w:rPr>
                <w:rFonts w:eastAsiaTheme="minorEastAsia"/>
                <w:sz w:val="24"/>
              </w:rPr>
              <w:t>3-4</w:t>
            </w:r>
            <w:r w:rsidRPr="00055B9E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926A1C" w:rsidRPr="00055B9E" w:rsidTr="000B7CA0">
        <w:trPr>
          <w:trHeight w:val="430"/>
        </w:trPr>
        <w:tc>
          <w:tcPr>
            <w:tcW w:w="1242" w:type="dxa"/>
            <w:vAlign w:val="center"/>
          </w:tcPr>
          <w:p w:rsidR="00926A1C" w:rsidRPr="00055B9E" w:rsidRDefault="00F428EC" w:rsidP="000B7CA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lastRenderedPageBreak/>
              <w:t>（</w:t>
            </w:r>
            <w:r w:rsidR="001C2B03">
              <w:rPr>
                <w:rFonts w:eastAsiaTheme="minorEastAsia" w:hAnsiTheme="minorEastAsia" w:hint="eastAsia"/>
                <w:sz w:val="24"/>
              </w:rPr>
              <w:t>三</w:t>
            </w:r>
            <w:r w:rsidR="004571EB"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926A1C" w:rsidRPr="00055B9E" w:rsidRDefault="00926A1C" w:rsidP="000B7CA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小结梳理</w:t>
            </w:r>
          </w:p>
        </w:tc>
        <w:tc>
          <w:tcPr>
            <w:tcW w:w="5670" w:type="dxa"/>
          </w:tcPr>
          <w:p w:rsidR="00252179" w:rsidRPr="00055B9E" w:rsidRDefault="004F2430" w:rsidP="00252179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教师提问：我们今天学习了什么？你学会了什么？你还想知道什么？</w:t>
            </w:r>
            <w:r w:rsidR="00252179" w:rsidRPr="00055B9E">
              <w:rPr>
                <w:rFonts w:eastAsiaTheme="minorEastAsia"/>
                <w:sz w:val="24"/>
              </w:rPr>
              <w:t>学生可以使用中文或者英文进行回答，目的是引导学生回顾本课所学习的重点知识。</w:t>
            </w:r>
          </w:p>
        </w:tc>
        <w:tc>
          <w:tcPr>
            <w:tcW w:w="1560" w:type="dxa"/>
          </w:tcPr>
          <w:p w:rsidR="00926A1C" w:rsidRPr="00055B9E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926A1C" w:rsidRPr="00055B9E" w:rsidTr="000F6382">
        <w:trPr>
          <w:trHeight w:val="451"/>
        </w:trPr>
        <w:tc>
          <w:tcPr>
            <w:tcW w:w="1242" w:type="dxa"/>
          </w:tcPr>
          <w:p w:rsidR="00926A1C" w:rsidRPr="00055B9E" w:rsidRDefault="00F428E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</w:t>
            </w:r>
            <w:r w:rsidR="001C2B03">
              <w:rPr>
                <w:rFonts w:eastAsiaTheme="minorEastAsia" w:hAnsiTheme="minorEastAsia" w:hint="eastAsia"/>
                <w:sz w:val="24"/>
              </w:rPr>
              <w:t>四</w:t>
            </w:r>
            <w:r w:rsidR="004571EB"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926A1C" w:rsidRPr="00055B9E" w:rsidRDefault="00926A1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布置作业</w:t>
            </w:r>
          </w:p>
        </w:tc>
        <w:tc>
          <w:tcPr>
            <w:tcW w:w="5670" w:type="dxa"/>
          </w:tcPr>
          <w:p w:rsidR="004F2430" w:rsidRPr="00055B9E" w:rsidRDefault="000B7CA0" w:rsidP="00393DC2">
            <w:pPr>
              <w:spacing w:line="360" w:lineRule="auto"/>
              <w:rPr>
                <w:rFonts w:eastAsiaTheme="minorEastAsia"/>
                <w:color w:val="231F20"/>
                <w:kern w:val="0"/>
                <w:sz w:val="24"/>
              </w:rPr>
            </w:pPr>
            <w:r>
              <w:rPr>
                <w:rFonts w:eastAsiaTheme="minorEastAsia" w:hint="eastAsia"/>
                <w:color w:val="231F20"/>
                <w:kern w:val="0"/>
                <w:sz w:val="24"/>
              </w:rPr>
              <w:t xml:space="preserve">1. </w:t>
            </w:r>
            <w:r w:rsidR="004F2430"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利用点读笔跟读课文，注意模仿语音语调。</w:t>
            </w:r>
          </w:p>
          <w:p w:rsidR="00926A1C" w:rsidRDefault="000B7CA0" w:rsidP="00393DC2">
            <w:pPr>
              <w:spacing w:line="360" w:lineRule="auto"/>
              <w:rPr>
                <w:rFonts w:eastAsiaTheme="minorEastAsia" w:hAnsiTheme="minorEastAsia" w:hint="eastAsia"/>
                <w:color w:val="231F20"/>
                <w:kern w:val="0"/>
                <w:sz w:val="24"/>
              </w:rPr>
            </w:pPr>
            <w:r>
              <w:rPr>
                <w:rFonts w:eastAsiaTheme="minorEastAsia" w:hint="eastAsia"/>
                <w:color w:val="231F20"/>
                <w:kern w:val="0"/>
                <w:sz w:val="24"/>
              </w:rPr>
              <w:t xml:space="preserve">2. </w:t>
            </w:r>
            <w:r w:rsidR="00393DC2"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将新学的歌曲唱给爸爸妈妈听</w:t>
            </w:r>
            <w:r w:rsidR="004F2430" w:rsidRPr="00055B9E">
              <w:rPr>
                <w:rFonts w:eastAsiaTheme="minorEastAsia" w:hAnsiTheme="minorEastAsia"/>
                <w:color w:val="231F20"/>
                <w:kern w:val="0"/>
                <w:sz w:val="24"/>
              </w:rPr>
              <w:t>。</w:t>
            </w:r>
          </w:p>
          <w:p w:rsidR="001C2B03" w:rsidRPr="00055B9E" w:rsidRDefault="001C2B03" w:rsidP="00393DC2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3.</w:t>
            </w:r>
            <w:r>
              <w:rPr>
                <w:rFonts w:eastAsiaTheme="minorEastAsia" w:hAnsiTheme="minorEastAsia" w:hint="eastAsia"/>
                <w:color w:val="231F20"/>
                <w:kern w:val="0"/>
                <w:sz w:val="24"/>
              </w:rPr>
              <w:t>和同学间一起模仿读课文，分角色朗读</w:t>
            </w:r>
          </w:p>
        </w:tc>
        <w:tc>
          <w:tcPr>
            <w:tcW w:w="1560" w:type="dxa"/>
          </w:tcPr>
          <w:p w:rsidR="00926A1C" w:rsidRPr="00055B9E" w:rsidRDefault="00252179" w:rsidP="00E56DD0">
            <w:pPr>
              <w:spacing w:line="360" w:lineRule="auto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/>
                <w:sz w:val="24"/>
              </w:rPr>
              <w:t>PPT</w:t>
            </w:r>
            <w:r w:rsidRPr="00055B9E">
              <w:rPr>
                <w:rFonts w:eastAsiaTheme="minorEastAsia" w:hAnsiTheme="minorEastAsia"/>
                <w:sz w:val="24"/>
              </w:rPr>
              <w:t>第</w:t>
            </w:r>
            <w:r w:rsidR="004B14EF" w:rsidRPr="00055B9E">
              <w:rPr>
                <w:rFonts w:eastAsiaTheme="minorEastAsia"/>
                <w:sz w:val="24"/>
              </w:rPr>
              <w:t>5</w:t>
            </w:r>
            <w:r w:rsidRPr="00055B9E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926A1C" w:rsidRPr="00055B9E" w:rsidTr="000F6382">
        <w:trPr>
          <w:trHeight w:val="53"/>
        </w:trPr>
        <w:tc>
          <w:tcPr>
            <w:tcW w:w="1242" w:type="dxa"/>
          </w:tcPr>
          <w:p w:rsidR="00926A1C" w:rsidRPr="00055B9E" w:rsidRDefault="00F428EC" w:rsidP="000F6382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（</w:t>
            </w:r>
            <w:r w:rsidR="001C2B03">
              <w:rPr>
                <w:rFonts w:eastAsiaTheme="minorEastAsia" w:hAnsiTheme="minorEastAsia" w:hint="eastAsia"/>
                <w:sz w:val="24"/>
              </w:rPr>
              <w:t>五</w:t>
            </w:r>
            <w:r w:rsidR="004571EB" w:rsidRPr="00055B9E">
              <w:rPr>
                <w:rFonts w:eastAsiaTheme="minorEastAsia" w:hAnsiTheme="minorEastAsia"/>
                <w:sz w:val="24"/>
              </w:rPr>
              <w:t>）</w:t>
            </w:r>
          </w:p>
          <w:p w:rsidR="00926A1C" w:rsidRPr="00055B9E" w:rsidRDefault="00926A1C" w:rsidP="000B7CA0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55B9E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670" w:type="dxa"/>
          </w:tcPr>
          <w:p w:rsidR="00926A1C" w:rsidRPr="00055B9E" w:rsidRDefault="004F2430" w:rsidP="00393DC2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Module</w:t>
            </w:r>
            <w:r w:rsidR="000B7CA0">
              <w:rPr>
                <w:rFonts w:eastAsiaTheme="minorEastAsia" w:hint="eastAsia"/>
                <w:b/>
                <w:sz w:val="24"/>
              </w:rPr>
              <w:t xml:space="preserve"> </w:t>
            </w:r>
            <w:r w:rsidR="00E56DD0" w:rsidRPr="00055B9E">
              <w:rPr>
                <w:rFonts w:eastAsiaTheme="minorEastAsia"/>
                <w:b/>
                <w:sz w:val="24"/>
              </w:rPr>
              <w:t>3</w:t>
            </w:r>
            <w:r w:rsidRPr="00055B9E">
              <w:rPr>
                <w:rFonts w:eastAsiaTheme="minorEastAsia"/>
                <w:b/>
                <w:sz w:val="24"/>
              </w:rPr>
              <w:t xml:space="preserve">  Unit</w:t>
            </w:r>
            <w:r w:rsidR="000B7CA0">
              <w:rPr>
                <w:rFonts w:eastAsiaTheme="minorEastAsia" w:hint="eastAsia"/>
                <w:b/>
                <w:sz w:val="24"/>
              </w:rPr>
              <w:t xml:space="preserve"> </w:t>
            </w:r>
            <w:r w:rsidR="00393DC2" w:rsidRPr="00055B9E">
              <w:rPr>
                <w:rFonts w:eastAsiaTheme="minorEastAsia"/>
                <w:b/>
                <w:sz w:val="24"/>
              </w:rPr>
              <w:t>2</w:t>
            </w:r>
            <w:r w:rsidRPr="00055B9E">
              <w:rPr>
                <w:rFonts w:eastAsiaTheme="minorEastAsia"/>
                <w:b/>
                <w:sz w:val="24"/>
              </w:rPr>
              <w:t xml:space="preserve">  </w:t>
            </w:r>
            <w:r w:rsidR="00AE2166" w:rsidRPr="00055B9E">
              <w:rPr>
                <w:rFonts w:eastAsiaTheme="minorEastAsia"/>
                <w:b/>
                <w:sz w:val="24"/>
              </w:rPr>
              <w:t>How many green birds?</w:t>
            </w:r>
          </w:p>
          <w:p w:rsidR="00AE2166" w:rsidRPr="00055B9E" w:rsidRDefault="00AE2166" w:rsidP="000B7CA0">
            <w:pPr>
              <w:spacing w:line="360" w:lineRule="auto"/>
              <w:ind w:firstLineChars="196" w:firstLine="472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How many green birds?</w:t>
            </w:r>
          </w:p>
          <w:p w:rsidR="004F2430" w:rsidRPr="000B7CA0" w:rsidRDefault="00AE2166" w:rsidP="000B7CA0">
            <w:pPr>
              <w:spacing w:line="360" w:lineRule="auto"/>
              <w:ind w:firstLineChars="196" w:firstLine="472"/>
              <w:rPr>
                <w:rFonts w:eastAsiaTheme="minorEastAsia"/>
                <w:b/>
                <w:sz w:val="24"/>
              </w:rPr>
            </w:pPr>
            <w:r w:rsidRPr="00055B9E">
              <w:rPr>
                <w:rFonts w:eastAsiaTheme="minorEastAsia"/>
                <w:b/>
                <w:sz w:val="24"/>
              </w:rPr>
              <w:t>Four green birds.</w:t>
            </w:r>
          </w:p>
        </w:tc>
        <w:tc>
          <w:tcPr>
            <w:tcW w:w="1560" w:type="dxa"/>
          </w:tcPr>
          <w:p w:rsidR="00926A1C" w:rsidRPr="00055B9E" w:rsidRDefault="00926A1C" w:rsidP="00393DC2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9A088C" w:rsidRPr="00393DC2" w:rsidRDefault="009A088C" w:rsidP="00393DC2">
      <w:pPr>
        <w:autoSpaceDE w:val="0"/>
        <w:autoSpaceDN w:val="0"/>
        <w:adjustRightInd w:val="0"/>
        <w:spacing w:before="3" w:line="360" w:lineRule="auto"/>
        <w:jc w:val="left"/>
        <w:rPr>
          <w:rFonts w:asciiTheme="minorEastAsia" w:eastAsiaTheme="minorEastAsia" w:hAnsiTheme="minorEastAsia"/>
          <w:sz w:val="24"/>
        </w:rPr>
      </w:pPr>
    </w:p>
    <w:sectPr w:rsidR="009A088C" w:rsidRPr="00393DC2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6F" w:rsidRDefault="00EF4C6F" w:rsidP="00222B68">
      <w:r>
        <w:separator/>
      </w:r>
    </w:p>
  </w:endnote>
  <w:endnote w:type="continuationSeparator" w:id="1">
    <w:p w:rsidR="00EF4C6F" w:rsidRDefault="00EF4C6F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472200" w:rsidRDefault="000D4499">
        <w:pPr>
          <w:pStyle w:val="a4"/>
          <w:jc w:val="center"/>
        </w:pPr>
        <w:fldSimple w:instr=" PAGE   \* MERGEFORMAT ">
          <w:r w:rsidR="001C2B03" w:rsidRPr="001C2B03">
            <w:rPr>
              <w:noProof/>
              <w:lang w:val="zh-CN"/>
            </w:rPr>
            <w:t>2</w:t>
          </w:r>
        </w:fldSimple>
      </w:p>
    </w:sdtContent>
  </w:sdt>
  <w:p w:rsidR="00472200" w:rsidRDefault="0047220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6F" w:rsidRDefault="00EF4C6F" w:rsidP="00222B68">
      <w:r>
        <w:separator/>
      </w:r>
    </w:p>
  </w:footnote>
  <w:footnote w:type="continuationSeparator" w:id="1">
    <w:p w:rsidR="00EF4C6F" w:rsidRDefault="00EF4C6F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0BC"/>
    <w:multiLevelType w:val="hybridMultilevel"/>
    <w:tmpl w:val="CDF48A70"/>
    <w:lvl w:ilvl="0" w:tplc="3D344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DD4433E"/>
    <w:multiLevelType w:val="hybridMultilevel"/>
    <w:tmpl w:val="B3AC504C"/>
    <w:lvl w:ilvl="0" w:tplc="AA46D646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137D36"/>
    <w:multiLevelType w:val="hybridMultilevel"/>
    <w:tmpl w:val="B84E3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874CC"/>
    <w:multiLevelType w:val="hybridMultilevel"/>
    <w:tmpl w:val="3F5E6A14"/>
    <w:lvl w:ilvl="0" w:tplc="B090067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0B775C"/>
    <w:multiLevelType w:val="hybridMultilevel"/>
    <w:tmpl w:val="3E048146"/>
    <w:lvl w:ilvl="0" w:tplc="2CBEDC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9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0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12D48AA"/>
    <w:multiLevelType w:val="hybridMultilevel"/>
    <w:tmpl w:val="B03C6D0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CF70432"/>
    <w:multiLevelType w:val="hybridMultilevel"/>
    <w:tmpl w:val="484AA136"/>
    <w:lvl w:ilvl="0" w:tplc="D2C4558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8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31189E"/>
    <w:multiLevelType w:val="hybridMultilevel"/>
    <w:tmpl w:val="7AF0E4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2">
    <w:nsid w:val="53901158"/>
    <w:multiLevelType w:val="hybridMultilevel"/>
    <w:tmpl w:val="190055B2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3">
    <w:nsid w:val="55FD1E20"/>
    <w:multiLevelType w:val="hybridMultilevel"/>
    <w:tmpl w:val="C41E4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8881298"/>
    <w:multiLevelType w:val="hybridMultilevel"/>
    <w:tmpl w:val="13A28D20"/>
    <w:lvl w:ilvl="0" w:tplc="A1C0ACA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7953E2"/>
    <w:multiLevelType w:val="hybridMultilevel"/>
    <w:tmpl w:val="EA1E0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27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8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7"/>
  </w:num>
  <w:num w:numId="5">
    <w:abstractNumId w:val="11"/>
  </w:num>
  <w:num w:numId="6">
    <w:abstractNumId w:val="21"/>
  </w:num>
  <w:num w:numId="7">
    <w:abstractNumId w:val="27"/>
  </w:num>
  <w:num w:numId="8">
    <w:abstractNumId w:val="9"/>
  </w:num>
  <w:num w:numId="9">
    <w:abstractNumId w:val="6"/>
  </w:num>
  <w:num w:numId="10">
    <w:abstractNumId w:val="29"/>
  </w:num>
  <w:num w:numId="11">
    <w:abstractNumId w:val="26"/>
  </w:num>
  <w:num w:numId="12">
    <w:abstractNumId w:val="24"/>
  </w:num>
  <w:num w:numId="13">
    <w:abstractNumId w:val="12"/>
  </w:num>
  <w:num w:numId="14">
    <w:abstractNumId w:val="20"/>
  </w:num>
  <w:num w:numId="15">
    <w:abstractNumId w:val="13"/>
  </w:num>
  <w:num w:numId="16">
    <w:abstractNumId w:val="10"/>
  </w:num>
  <w:num w:numId="17">
    <w:abstractNumId w:val="5"/>
  </w:num>
  <w:num w:numId="18">
    <w:abstractNumId w:val="18"/>
  </w:num>
  <w:num w:numId="19">
    <w:abstractNumId w:val="1"/>
  </w:num>
  <w:num w:numId="20">
    <w:abstractNumId w:val="28"/>
  </w:num>
  <w:num w:numId="21">
    <w:abstractNumId w:val="3"/>
  </w:num>
  <w:num w:numId="22">
    <w:abstractNumId w:val="22"/>
  </w:num>
  <w:num w:numId="23">
    <w:abstractNumId w:val="4"/>
  </w:num>
  <w:num w:numId="24">
    <w:abstractNumId w:val="19"/>
  </w:num>
  <w:num w:numId="25">
    <w:abstractNumId w:val="23"/>
  </w:num>
  <w:num w:numId="26">
    <w:abstractNumId w:val="25"/>
  </w:num>
  <w:num w:numId="27">
    <w:abstractNumId w:val="0"/>
  </w:num>
  <w:num w:numId="28">
    <w:abstractNumId w:val="15"/>
  </w:num>
  <w:num w:numId="29">
    <w:abstractNumId w:val="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04955"/>
    <w:rsid w:val="0002695E"/>
    <w:rsid w:val="000356D5"/>
    <w:rsid w:val="000365A3"/>
    <w:rsid w:val="00037BE6"/>
    <w:rsid w:val="00046BC2"/>
    <w:rsid w:val="00055B9E"/>
    <w:rsid w:val="00070E7B"/>
    <w:rsid w:val="000B7CA0"/>
    <w:rsid w:val="000D4499"/>
    <w:rsid w:val="000E2D40"/>
    <w:rsid w:val="000F079E"/>
    <w:rsid w:val="000F1BD1"/>
    <w:rsid w:val="000F6382"/>
    <w:rsid w:val="0014385D"/>
    <w:rsid w:val="0016168B"/>
    <w:rsid w:val="00175210"/>
    <w:rsid w:val="001B5B41"/>
    <w:rsid w:val="001C2B03"/>
    <w:rsid w:val="001F0785"/>
    <w:rsid w:val="001F0E5B"/>
    <w:rsid w:val="00220358"/>
    <w:rsid w:val="00222B68"/>
    <w:rsid w:val="00240B91"/>
    <w:rsid w:val="00252179"/>
    <w:rsid w:val="002A443F"/>
    <w:rsid w:val="002B6E63"/>
    <w:rsid w:val="002C2A3E"/>
    <w:rsid w:val="002D214B"/>
    <w:rsid w:val="002F52CB"/>
    <w:rsid w:val="0031566A"/>
    <w:rsid w:val="00332721"/>
    <w:rsid w:val="00345D19"/>
    <w:rsid w:val="003763EB"/>
    <w:rsid w:val="00393DC2"/>
    <w:rsid w:val="003C2B85"/>
    <w:rsid w:val="003E04C5"/>
    <w:rsid w:val="00404FBC"/>
    <w:rsid w:val="004217FE"/>
    <w:rsid w:val="004255E5"/>
    <w:rsid w:val="004571EB"/>
    <w:rsid w:val="004609C4"/>
    <w:rsid w:val="00472200"/>
    <w:rsid w:val="004B14EF"/>
    <w:rsid w:val="004C2E35"/>
    <w:rsid w:val="004E2CDD"/>
    <w:rsid w:val="004F2430"/>
    <w:rsid w:val="00514A4C"/>
    <w:rsid w:val="005328F9"/>
    <w:rsid w:val="00563497"/>
    <w:rsid w:val="005D6D87"/>
    <w:rsid w:val="00615733"/>
    <w:rsid w:val="00621C19"/>
    <w:rsid w:val="006276B9"/>
    <w:rsid w:val="006473E4"/>
    <w:rsid w:val="00664CEE"/>
    <w:rsid w:val="006B05CA"/>
    <w:rsid w:val="006B38FA"/>
    <w:rsid w:val="006B6BB6"/>
    <w:rsid w:val="006E60C4"/>
    <w:rsid w:val="006F010C"/>
    <w:rsid w:val="006F70EF"/>
    <w:rsid w:val="007344A8"/>
    <w:rsid w:val="00741E9B"/>
    <w:rsid w:val="00755370"/>
    <w:rsid w:val="008156D4"/>
    <w:rsid w:val="008226C3"/>
    <w:rsid w:val="00877FC5"/>
    <w:rsid w:val="008A41F4"/>
    <w:rsid w:val="008C5D96"/>
    <w:rsid w:val="008D6252"/>
    <w:rsid w:val="008E1727"/>
    <w:rsid w:val="008F475B"/>
    <w:rsid w:val="009117C5"/>
    <w:rsid w:val="00926A1C"/>
    <w:rsid w:val="00927A9C"/>
    <w:rsid w:val="00940CDF"/>
    <w:rsid w:val="009A088C"/>
    <w:rsid w:val="009B2795"/>
    <w:rsid w:val="00A9697D"/>
    <w:rsid w:val="00AA63E3"/>
    <w:rsid w:val="00AD4CE7"/>
    <w:rsid w:val="00AE2166"/>
    <w:rsid w:val="00B02F81"/>
    <w:rsid w:val="00B628D5"/>
    <w:rsid w:val="00BA2950"/>
    <w:rsid w:val="00BC2035"/>
    <w:rsid w:val="00BF4ADC"/>
    <w:rsid w:val="00BF5C3C"/>
    <w:rsid w:val="00C23EA9"/>
    <w:rsid w:val="00C24E64"/>
    <w:rsid w:val="00C30108"/>
    <w:rsid w:val="00C54C21"/>
    <w:rsid w:val="00CF467D"/>
    <w:rsid w:val="00CF47AC"/>
    <w:rsid w:val="00CF7CF4"/>
    <w:rsid w:val="00D12A90"/>
    <w:rsid w:val="00D31D18"/>
    <w:rsid w:val="00D4243B"/>
    <w:rsid w:val="00D565B1"/>
    <w:rsid w:val="00D81261"/>
    <w:rsid w:val="00DA694F"/>
    <w:rsid w:val="00DB43C4"/>
    <w:rsid w:val="00DB6585"/>
    <w:rsid w:val="00E03000"/>
    <w:rsid w:val="00E10F9D"/>
    <w:rsid w:val="00E14629"/>
    <w:rsid w:val="00E42422"/>
    <w:rsid w:val="00E56DD0"/>
    <w:rsid w:val="00E82AF6"/>
    <w:rsid w:val="00EF4C6F"/>
    <w:rsid w:val="00F347F1"/>
    <w:rsid w:val="00F366ED"/>
    <w:rsid w:val="00F428EC"/>
    <w:rsid w:val="00F457EC"/>
    <w:rsid w:val="00F46D93"/>
    <w:rsid w:val="00F71862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4796-5C95-4629-B736-AE500849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77</cp:revision>
  <dcterms:created xsi:type="dcterms:W3CDTF">2015-01-08T09:39:00Z</dcterms:created>
  <dcterms:modified xsi:type="dcterms:W3CDTF">2017-02-12T07:21:00Z</dcterms:modified>
</cp:coreProperties>
</file>