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activeX/activeX1.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E8" w:rsidRPr="00F613DD" w:rsidRDefault="00EE48E8" w:rsidP="00EE48E8">
      <w:pPr>
        <w:jc w:val="center"/>
        <w:rPr>
          <w:rFonts w:ascii="宋体" w:hAnsi="宋体" w:hint="eastAsia"/>
          <w:sz w:val="28"/>
          <w:szCs w:val="28"/>
        </w:rPr>
      </w:pPr>
      <w:r w:rsidRPr="00F613DD">
        <w:rPr>
          <w:rFonts w:ascii="宋体" w:hAnsi="宋体" w:hint="eastAsia"/>
          <w:sz w:val="28"/>
          <w:szCs w:val="28"/>
        </w:rPr>
        <w:t>2017届第五周周末作业</w:t>
      </w:r>
    </w:p>
    <w:p w:rsidR="00F613DD" w:rsidRDefault="00F613DD" w:rsidP="00EE48E8">
      <w:pPr>
        <w:jc w:val="center"/>
        <w:rPr>
          <w:rFonts w:ascii="宋体" w:hAnsi="宋体" w:hint="eastAsia"/>
          <w:sz w:val="24"/>
        </w:rPr>
      </w:pPr>
    </w:p>
    <w:p w:rsidR="00F613DD" w:rsidRPr="00F613DD" w:rsidRDefault="00F613DD" w:rsidP="00F613DD">
      <w:pPr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:rsidR="00F613DD" w:rsidRPr="00F613DD" w:rsidRDefault="00F613DD" w:rsidP="00F613DD">
      <w:pPr>
        <w:jc w:val="left"/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  <w:r w:rsidRPr="00F613DD">
        <w:rPr>
          <w:rFonts w:ascii="宋体" w:hAnsi="宋体" w:hint="eastAsia"/>
          <w:sz w:val="24"/>
        </w:rPr>
        <w:t>一、计算（能简算的要简算）</w:t>
      </w:r>
    </w:p>
    <w:p w:rsidR="00EE48E8" w:rsidRPr="00F613DD" w:rsidRDefault="00EE48E8" w:rsidP="00EE48E8">
      <w:pPr>
        <w:spacing w:line="360" w:lineRule="auto"/>
        <w:ind w:leftChars="-28" w:left="1" w:hangingChars="25" w:hanging="60"/>
        <w:rPr>
          <w:rFonts w:ascii="宋体" w:hAnsi="宋体" w:hint="eastAsia"/>
          <w:sz w:val="24"/>
        </w:rPr>
      </w:pPr>
      <w:r w:rsidRPr="00F613DD">
        <w:rPr>
          <w:rFonts w:ascii="宋体" w:hAnsi="宋体"/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51246943" r:id="rId8"/>
        </w:object>
      </w:r>
      <w:r w:rsidRPr="00F613DD">
        <w:rPr>
          <w:rFonts w:ascii="宋体" w:hAnsi="宋体" w:hint="eastAsia"/>
          <w:sz w:val="24"/>
        </w:rPr>
        <w:t>÷[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51246944" r:id="rId10"/>
        </w:object>
      </w:r>
      <w:r w:rsidRPr="00F613DD">
        <w:rPr>
          <w:rFonts w:ascii="宋体" w:hAnsi="宋体" w:hint="eastAsia"/>
          <w:sz w:val="24"/>
        </w:rPr>
        <w:t>－（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551246945" r:id="rId12"/>
        </w:object>
      </w:r>
      <w:r w:rsidRPr="00F613DD">
        <w:rPr>
          <w:rFonts w:ascii="宋体" w:hAnsi="宋体" w:hint="eastAsia"/>
          <w:sz w:val="24"/>
        </w:rPr>
        <w:t>+</w:t>
      </w:r>
      <w:r w:rsidRPr="00F613DD">
        <w:rPr>
          <w:rFonts w:ascii="宋体" w:hAnsi="宋体"/>
          <w:position w:val="-24"/>
          <w:sz w:val="24"/>
        </w:rPr>
        <w:object w:dxaOrig="220" w:dyaOrig="620">
          <v:shape id="_x0000_i1028" type="#_x0000_t75" style="width:11.25pt;height:30.75pt" o:ole="">
            <v:imagedata r:id="rId13" o:title=""/>
          </v:shape>
          <o:OLEObject Type="Embed" ProgID="Equation.3" ShapeID="_x0000_i1028" DrawAspect="Content" ObjectID="_1551246946" r:id="rId14"/>
        </w:object>
      </w:r>
      <w:r w:rsidRPr="00F613DD">
        <w:rPr>
          <w:rFonts w:ascii="宋体" w:hAnsi="宋体" w:hint="eastAsia"/>
          <w:sz w:val="24"/>
        </w:rPr>
        <w:t>）]        (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29" type="#_x0000_t75" style="width:12pt;height:30.75pt" o:ole="">
            <v:imagedata r:id="rId15" o:title=""/>
          </v:shape>
          <o:OLEObject Type="Embed" ProgID="Equation.3" ShapeID="_x0000_i1029" DrawAspect="Content" ObjectID="_1551246947" r:id="rId16"/>
        </w:object>
      </w:r>
      <w:r w:rsidRPr="00F613DD">
        <w:rPr>
          <w:rFonts w:ascii="宋体" w:hAnsi="宋体"/>
          <w:sz w:val="24"/>
        </w:rPr>
        <w:t>－</w:t>
      </w:r>
      <w:r w:rsidRPr="00F613DD">
        <w:rPr>
          <w:rFonts w:ascii="宋体" w:hAnsi="宋体"/>
          <w:position w:val="-24"/>
          <w:sz w:val="24"/>
        </w:rPr>
        <w:object w:dxaOrig="320" w:dyaOrig="620">
          <v:shape id="_x0000_i1030" type="#_x0000_t75" style="width:15.75pt;height:30.75pt" o:ole="">
            <v:imagedata r:id="rId17" o:title=""/>
          </v:shape>
          <o:OLEObject Type="Embed" ProgID="Equation.3" ShapeID="_x0000_i1030" DrawAspect="Content" ObjectID="_1551246948" r:id="rId18"/>
        </w:object>
      </w:r>
      <w:r w:rsidRPr="00F613DD">
        <w:rPr>
          <w:rFonts w:ascii="宋体" w:hAnsi="宋体" w:hint="eastAsia"/>
          <w:sz w:val="24"/>
        </w:rPr>
        <w:t>)×(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551246949" r:id="rId20"/>
        </w:object>
      </w:r>
      <w:r w:rsidRPr="00F613DD">
        <w:rPr>
          <w:rFonts w:ascii="宋体" w:hAnsi="宋体" w:hint="eastAsia"/>
          <w:sz w:val="24"/>
        </w:rPr>
        <w:t>+</w:t>
      </w:r>
      <w:r w:rsidRPr="00F613DD">
        <w:rPr>
          <w:rFonts w:ascii="宋体" w:hAnsi="宋体"/>
          <w:position w:val="-24"/>
          <w:sz w:val="24"/>
        </w:rPr>
        <w:object w:dxaOrig="220" w:dyaOrig="620">
          <v:shape id="_x0000_i1032" type="#_x0000_t75" style="width:11.25pt;height:30.75pt" o:ole="">
            <v:imagedata r:id="rId21" o:title=""/>
          </v:shape>
          <o:OLEObject Type="Embed" ProgID="Equation.3" ShapeID="_x0000_i1032" DrawAspect="Content" ObjectID="_1551246950" r:id="rId22"/>
        </w:object>
      </w:r>
      <w:r w:rsidRPr="00F613DD">
        <w:rPr>
          <w:rFonts w:ascii="宋体" w:hAnsi="宋体" w:hint="eastAsia"/>
          <w:sz w:val="24"/>
        </w:rPr>
        <w:t>)          22.5×0.48+7.75×4.8</w:t>
      </w:r>
    </w:p>
    <w:p w:rsidR="00EE48E8" w:rsidRPr="00F613DD" w:rsidRDefault="00EE48E8" w:rsidP="00EE48E8">
      <w:pPr>
        <w:spacing w:line="360" w:lineRule="auto"/>
        <w:ind w:leftChars="-85" w:left="2" w:hangingChars="75" w:hanging="180"/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  <w:r w:rsidRPr="00F613DD">
        <w:rPr>
          <w:rFonts w:ascii="宋体" w:hAnsi="宋体"/>
          <w:position w:val="-24"/>
          <w:sz w:val="24"/>
        </w:rPr>
        <w:object w:dxaOrig="300" w:dyaOrig="620">
          <v:shape id="_x0000_i1033" type="#_x0000_t75" style="width:15pt;height:30.75pt" o:ole="">
            <v:imagedata r:id="rId23" o:title=""/>
          </v:shape>
          <o:OLEObject Type="Embed" ProgID="Equation.3" ShapeID="_x0000_i1033" DrawAspect="Content" ObjectID="_1551246951" r:id="rId24"/>
        </w:object>
      </w:r>
      <w:r w:rsidRPr="00F613DD">
        <w:rPr>
          <w:rFonts w:ascii="宋体" w:hAnsi="宋体"/>
          <w:sz w:val="24"/>
        </w:rPr>
        <w:t>×</w:t>
      </w:r>
      <w:r w:rsidRPr="00F613DD">
        <w:rPr>
          <w:rFonts w:ascii="宋体" w:hAnsi="宋体"/>
          <w:position w:val="-24"/>
          <w:sz w:val="24"/>
        </w:rPr>
        <w:object w:dxaOrig="220" w:dyaOrig="620">
          <v:shape id="_x0000_i1034" type="#_x0000_t75" style="width:11.25pt;height:30.75pt" o:ole="">
            <v:imagedata r:id="rId25" o:title=""/>
          </v:shape>
          <o:OLEObject Type="Embed" ProgID="Equation.3" ShapeID="_x0000_i1034" DrawAspect="Content" ObjectID="_1551246952" r:id="rId26"/>
        </w:object>
      </w:r>
      <w:r w:rsidRPr="00F613DD">
        <w:rPr>
          <w:rFonts w:ascii="宋体" w:hAnsi="宋体"/>
          <w:sz w:val="24"/>
        </w:rPr>
        <w:t>－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35" type="#_x0000_t75" style="width:12pt;height:30.75pt" o:ole="">
            <v:imagedata r:id="rId27" o:title=""/>
          </v:shape>
          <o:OLEObject Type="Embed" ProgID="Equation.3" ShapeID="_x0000_i1035" DrawAspect="Content" ObjectID="_1551246953" r:id="rId28"/>
        </w:object>
      </w:r>
      <w:r w:rsidRPr="00F613DD">
        <w:rPr>
          <w:rFonts w:ascii="宋体" w:hAnsi="宋体"/>
          <w:sz w:val="24"/>
        </w:rPr>
        <w:t>÷</w:t>
      </w:r>
      <w:r w:rsidRPr="00F613DD">
        <w:rPr>
          <w:rFonts w:ascii="宋体" w:hAnsi="宋体"/>
          <w:position w:val="-24"/>
          <w:sz w:val="24"/>
        </w:rPr>
        <w:object w:dxaOrig="220" w:dyaOrig="620">
          <v:shape id="_x0000_i1036" type="#_x0000_t75" style="width:11.25pt;height:30.75pt" o:ole="">
            <v:imagedata r:id="rId29" o:title=""/>
          </v:shape>
          <o:OLEObject Type="Embed" ProgID="Equation.3" ShapeID="_x0000_i1036" DrawAspect="Content" ObjectID="_1551246954" r:id="rId30"/>
        </w:object>
      </w:r>
      <w:r w:rsidRPr="00F613DD">
        <w:rPr>
          <w:rFonts w:ascii="宋体" w:hAnsi="宋体" w:hint="eastAsia"/>
          <w:sz w:val="24"/>
        </w:rPr>
        <w:t xml:space="preserve">           </w:t>
      </w:r>
      <w:r w:rsidRPr="00F613DD">
        <w:rPr>
          <w:rFonts w:ascii="宋体" w:hAnsi="宋体"/>
          <w:position w:val="-24"/>
          <w:sz w:val="24"/>
        </w:rPr>
        <w:object w:dxaOrig="360" w:dyaOrig="620">
          <v:shape id="_x0000_i1037" type="#_x0000_t75" style="width:18pt;height:30.75pt" o:ole="">
            <v:imagedata r:id="rId31" o:title=""/>
          </v:shape>
          <o:OLEObject Type="Embed" ProgID="Equation.3" ShapeID="_x0000_i1037" DrawAspect="Content" ObjectID="_1551246955" r:id="rId32"/>
        </w:object>
      </w:r>
      <w:r w:rsidRPr="00F613DD">
        <w:rPr>
          <w:rFonts w:ascii="宋体" w:hAnsi="宋体"/>
          <w:sz w:val="24"/>
        </w:rPr>
        <w:t>－</w:t>
      </w:r>
      <w:r w:rsidRPr="00F613DD">
        <w:rPr>
          <w:rFonts w:ascii="宋体" w:hAnsi="宋体" w:hint="eastAsia"/>
          <w:sz w:val="24"/>
        </w:rPr>
        <w:t>(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38" type="#_x0000_t75" style="width:12pt;height:30.75pt" o:ole="">
            <v:imagedata r:id="rId33" o:title=""/>
          </v:shape>
          <o:OLEObject Type="Embed" ProgID="Equation.3" ShapeID="_x0000_i1038" DrawAspect="Content" ObjectID="_1551246956" r:id="rId34"/>
        </w:object>
      </w:r>
      <w:r w:rsidRPr="00F613DD">
        <w:rPr>
          <w:rFonts w:ascii="宋体" w:hAnsi="宋体"/>
          <w:sz w:val="24"/>
        </w:rPr>
        <w:t>—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39" type="#_x0000_t75" style="width:12pt;height:30.75pt" o:ole="">
            <v:imagedata r:id="rId35" o:title=""/>
          </v:shape>
          <o:OLEObject Type="Embed" ProgID="Equation.3" ShapeID="_x0000_i1039" DrawAspect="Content" ObjectID="_1551246957" r:id="rId36"/>
        </w:object>
      </w:r>
      <w:r w:rsidRPr="00F613DD">
        <w:rPr>
          <w:rFonts w:ascii="宋体" w:hAnsi="宋体" w:hint="eastAsia"/>
          <w:sz w:val="24"/>
        </w:rPr>
        <w:t>)+</w:t>
      </w:r>
      <w:r w:rsidRPr="00F613DD">
        <w:rPr>
          <w:rFonts w:ascii="宋体" w:hAnsi="宋体"/>
          <w:position w:val="-24"/>
          <w:sz w:val="24"/>
        </w:rPr>
        <w:object w:dxaOrig="380" w:dyaOrig="620">
          <v:shape id="_x0000_i1040" type="#_x0000_t75" style="width:18.75pt;height:30.75pt" o:ole="">
            <v:imagedata r:id="rId37" o:title=""/>
          </v:shape>
          <o:OLEObject Type="Embed" ProgID="Equation.3" ShapeID="_x0000_i1040" DrawAspect="Content" ObjectID="_1551246958" r:id="rId38"/>
        </w:object>
      </w:r>
      <w:r w:rsidRPr="00F613DD">
        <w:rPr>
          <w:rFonts w:ascii="宋体" w:hAnsi="宋体" w:hint="eastAsia"/>
          <w:sz w:val="24"/>
        </w:rPr>
        <w:t xml:space="preserve">         10×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41" type="#_x0000_t75" style="width:12pt;height:30.75pt" o:ole="">
            <v:imagedata r:id="rId39" o:title=""/>
          </v:shape>
          <o:OLEObject Type="Embed" ProgID="Equation.3" ShapeID="_x0000_i1041" DrawAspect="Content" ObjectID="_1551246959" r:id="rId40"/>
        </w:object>
      </w:r>
      <w:r w:rsidRPr="00F613DD">
        <w:rPr>
          <w:rFonts w:ascii="宋体" w:hAnsi="宋体" w:hint="eastAsia"/>
          <w:sz w:val="24"/>
        </w:rPr>
        <w:t xml:space="preserve">+15×75%－0.75    </w:t>
      </w: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Default="00EE48E8" w:rsidP="00EE48E8">
      <w:pPr>
        <w:rPr>
          <w:rFonts w:ascii="宋体" w:hAnsi="宋体" w:hint="eastAsia"/>
          <w:sz w:val="24"/>
        </w:rPr>
      </w:pPr>
    </w:p>
    <w:p w:rsidR="00F613DD" w:rsidRPr="00F613DD" w:rsidRDefault="00F613DD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  <w:r w:rsidRPr="00F613DD">
        <w:rPr>
          <w:rFonts w:ascii="宋体" w:hAnsi="宋体" w:hint="eastAsia"/>
          <w:sz w:val="24"/>
        </w:rPr>
        <w:t>二、解方程</w:t>
      </w: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  <w:r w:rsidRPr="00F613DD">
        <w:rPr>
          <w:rFonts w:ascii="宋体" w:hAnsi="宋体"/>
          <w:position w:val="-24"/>
          <w:sz w:val="24"/>
        </w:rPr>
        <w:object w:dxaOrig="1240" w:dyaOrig="620">
          <v:shape id="_x0000_i1042" type="#_x0000_t75" style="width:62.25pt;height:30.75pt" o:ole="">
            <v:imagedata r:id="rId41" o:title=""/>
          </v:shape>
          <o:OLEObject Type="Embed" ProgID="Equation.3" ShapeID="_x0000_i1042" DrawAspect="Content" ObjectID="_1551246960" r:id="rId42"/>
        </w:object>
      </w:r>
      <w:r w:rsidRPr="00F613DD">
        <w:rPr>
          <w:rFonts w:ascii="宋体" w:hAnsi="宋体" w:hint="eastAsia"/>
          <w:sz w:val="24"/>
        </w:rPr>
        <w:t xml:space="preserve">                  </w:t>
      </w:r>
      <w:r w:rsidRPr="00F613DD">
        <w:rPr>
          <w:rFonts w:ascii="宋体" w:hAnsi="宋体"/>
          <w:position w:val="-6"/>
          <w:sz w:val="24"/>
        </w:rPr>
        <w:object w:dxaOrig="1640" w:dyaOrig="279">
          <v:shape id="_x0000_i1043" type="#_x0000_t75" style="width:81.75pt;height:14.25pt" o:ole="">
            <v:imagedata r:id="rId43" o:title=""/>
          </v:shape>
          <o:OLEObject Type="Embed" ProgID="Equation.3" ShapeID="_x0000_i1043" DrawAspect="Content" ObjectID="_1551246961" r:id="rId44"/>
        </w:object>
      </w:r>
      <w:r w:rsidRPr="00F613DD">
        <w:rPr>
          <w:rFonts w:ascii="宋体" w:hAnsi="宋体" w:hint="eastAsia"/>
          <w:sz w:val="24"/>
        </w:rPr>
        <w:t xml:space="preserve">              </w:t>
      </w:r>
      <w:r w:rsidRPr="00F613DD">
        <w:rPr>
          <w:rFonts w:ascii="宋体" w:hAnsi="宋体"/>
          <w:position w:val="-24"/>
          <w:sz w:val="24"/>
        </w:rPr>
        <w:object w:dxaOrig="540" w:dyaOrig="620">
          <v:shape id="_x0000_i1044" type="#_x0000_t75" style="width:27pt;height:30.75pt" o:ole="">
            <v:imagedata r:id="rId45" o:title=""/>
          </v:shape>
          <o:OLEObject Type="Embed" ProgID="Equation.3" ShapeID="_x0000_i1044" DrawAspect="Content" ObjectID="_1551246962" r:id="rId46"/>
        </w:object>
      </w:r>
      <w:r w:rsidRPr="00F613DD">
        <w:rPr>
          <w:rFonts w:ascii="宋体" w:hAnsi="宋体" w:hint="eastAsia"/>
          <w:sz w:val="24"/>
        </w:rPr>
        <w:t>=</w:t>
      </w:r>
      <w:r w:rsidRPr="00F613DD">
        <w:rPr>
          <w:rFonts w:ascii="宋体" w:hAnsi="宋体"/>
          <w:position w:val="-24"/>
          <w:sz w:val="24"/>
        </w:rPr>
        <w:object w:dxaOrig="240" w:dyaOrig="620">
          <v:shape id="_x0000_i1045" type="#_x0000_t75" style="width:12pt;height:30.75pt" o:ole="">
            <v:imagedata r:id="rId47" o:title=""/>
          </v:shape>
          <o:OLEObject Type="Embed" ProgID="Equation.3" ShapeID="_x0000_i1045" DrawAspect="Content" ObjectID="_1551246963" r:id="rId48"/>
        </w:object>
      </w: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rPr>
          <w:rFonts w:ascii="宋体" w:hAnsi="宋体" w:hint="eastAsia"/>
          <w:sz w:val="24"/>
        </w:rPr>
      </w:pPr>
    </w:p>
    <w:p w:rsidR="00EE48E8" w:rsidRDefault="00EE48E8" w:rsidP="00EE48E8">
      <w:pPr>
        <w:rPr>
          <w:rFonts w:ascii="宋体" w:hAnsi="宋体" w:hint="eastAsia"/>
          <w:sz w:val="24"/>
        </w:rPr>
      </w:pPr>
    </w:p>
    <w:p w:rsidR="00F613DD" w:rsidRDefault="00F613DD" w:rsidP="00EE48E8">
      <w:pPr>
        <w:rPr>
          <w:rFonts w:ascii="宋体" w:hAnsi="宋体" w:hint="eastAsia"/>
          <w:sz w:val="24"/>
        </w:rPr>
      </w:pPr>
    </w:p>
    <w:p w:rsidR="00F613DD" w:rsidRPr="00F613DD" w:rsidRDefault="00F613DD" w:rsidP="00EE48E8">
      <w:pPr>
        <w:rPr>
          <w:rFonts w:ascii="宋体" w:hAnsi="宋体" w:hint="eastAsia"/>
          <w:sz w:val="24"/>
        </w:rPr>
      </w:pP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/>
          <w:color w:val="333333"/>
          <w:kern w:val="0"/>
          <w:sz w:val="24"/>
        </w:rPr>
      </w:pPr>
      <w:r w:rsidRPr="00F613DD">
        <w:rPr>
          <w:rFonts w:ascii="Arial" w:hAnsi="Arial" w:cs="Arial" w:hint="eastAsia"/>
          <w:color w:val="333333"/>
          <w:kern w:val="0"/>
          <w:sz w:val="24"/>
        </w:rPr>
        <w:t>三、判断</w:t>
      </w:r>
      <w:r w:rsidRPr="00F613DD">
        <w:rPr>
          <w:rFonts w:ascii="Arial" w:hAnsi="Arial" w:cs="Arial"/>
          <w:color w:val="333333"/>
          <w:kern w:val="0"/>
          <w:sz w:val="24"/>
        </w:rPr>
        <w:object w:dxaOrig="240" w:dyaOrig="620">
          <v:shape id="_x0000_i1069" type="#_x0000_t75" style="width:1in;height:18pt" o:ole="">
            <v:imagedata r:id="rId49" o:title=""/>
          </v:shape>
          <w:control r:id="rId50" w:name="DefaultOcxName" w:shapeid="_x0000_i1069"/>
        </w:objec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1</w:t>
      </w:r>
      <w:r w:rsidRPr="00F613DD">
        <w:rPr>
          <w:rFonts w:ascii="Arial" w:hAnsi="Arial" w:cs="Arial"/>
          <w:color w:val="333333"/>
          <w:kern w:val="0"/>
          <w:sz w:val="24"/>
        </w:rPr>
        <w:t>、圆的面积和圆的半径成正比例。（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2</w:t>
      </w:r>
      <w:r w:rsidRPr="00F613DD">
        <w:rPr>
          <w:rFonts w:ascii="Arial" w:hAnsi="Arial" w:cs="Arial"/>
          <w:color w:val="333333"/>
          <w:kern w:val="0"/>
          <w:sz w:val="24"/>
        </w:rPr>
        <w:t>、圆的面积和圆的半径的平方成正比例。（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3</w:t>
      </w:r>
      <w:r w:rsidRPr="00F613DD">
        <w:rPr>
          <w:rFonts w:ascii="Arial" w:hAnsi="Arial" w:cs="Arial"/>
          <w:color w:val="333333"/>
          <w:kern w:val="0"/>
          <w:sz w:val="24"/>
        </w:rPr>
        <w:t>、圆的面积和圆的周长的平方成正比例。（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4</w:t>
      </w:r>
      <w:r w:rsidRPr="00F613DD">
        <w:rPr>
          <w:rFonts w:ascii="Arial" w:hAnsi="Arial" w:cs="Arial"/>
          <w:color w:val="333333"/>
          <w:kern w:val="0"/>
          <w:sz w:val="24"/>
        </w:rPr>
        <w:t>、正方形的面积和边长成正比例。（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5</w:t>
      </w:r>
      <w:r w:rsidRPr="00F613DD">
        <w:rPr>
          <w:rFonts w:ascii="Arial" w:hAnsi="Arial" w:cs="Arial"/>
          <w:color w:val="333333"/>
          <w:kern w:val="0"/>
          <w:sz w:val="24"/>
        </w:rPr>
        <w:t>、正方形的周长和边长成正比例。（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6</w:t>
      </w:r>
      <w:r w:rsidRPr="00F613DD">
        <w:rPr>
          <w:rFonts w:ascii="Arial" w:hAnsi="Arial" w:cs="Arial"/>
          <w:color w:val="333333"/>
          <w:kern w:val="0"/>
          <w:sz w:val="24"/>
        </w:rPr>
        <w:t>、长方形的面积一定时，长和宽成反比例。（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7</w:t>
      </w:r>
      <w:r w:rsidRPr="00F613DD">
        <w:rPr>
          <w:rFonts w:ascii="Arial" w:hAnsi="Arial" w:cs="Arial"/>
          <w:color w:val="333333"/>
          <w:kern w:val="0"/>
          <w:sz w:val="24"/>
        </w:rPr>
        <w:t>、长方形的周长一定时，长和宽成反比例。（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8</w:t>
      </w:r>
      <w:r w:rsidRPr="00F613DD">
        <w:rPr>
          <w:rFonts w:ascii="Arial" w:hAnsi="Arial" w:cs="Arial"/>
          <w:color w:val="333333"/>
          <w:kern w:val="0"/>
          <w:sz w:val="24"/>
        </w:rPr>
        <w:t>、三角形的面积一定时，底和高成反比例。（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9</w:t>
      </w:r>
      <w:r w:rsidRPr="00F613DD">
        <w:rPr>
          <w:rFonts w:ascii="Arial" w:hAnsi="Arial" w:cs="Arial"/>
          <w:color w:val="333333"/>
          <w:kern w:val="0"/>
          <w:sz w:val="24"/>
        </w:rPr>
        <w:t>、梯形的面积一定时，上底和下底的和与高成反比例。（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</w:p>
    <w:p w:rsidR="00EE48E8" w:rsidRPr="00F613DD" w:rsidRDefault="00EE48E8" w:rsidP="00EE48E8">
      <w:pPr>
        <w:widowControl/>
        <w:shd w:val="clear" w:color="auto" w:fill="FFFFFF"/>
        <w:jc w:val="left"/>
        <w:rPr>
          <w:rFonts w:ascii="Arial" w:hAnsi="Arial" w:cs="Arial"/>
          <w:color w:val="333333"/>
          <w:kern w:val="0"/>
          <w:sz w:val="24"/>
        </w:rPr>
      </w:pPr>
      <w:r w:rsidRPr="00F613DD">
        <w:rPr>
          <w:rFonts w:ascii="Arial" w:hAnsi="Arial" w:cs="Arial"/>
          <w:color w:val="333333"/>
          <w:kern w:val="0"/>
          <w:sz w:val="24"/>
        </w:rPr>
        <w:t>10</w:t>
      </w:r>
      <w:r w:rsidRPr="00F613DD">
        <w:rPr>
          <w:rFonts w:ascii="Arial" w:hAnsi="Arial" w:cs="Arial"/>
          <w:color w:val="333333"/>
          <w:kern w:val="0"/>
          <w:sz w:val="24"/>
        </w:rPr>
        <w:t>、圆的周长和圆的半径成正比例。（</w:t>
      </w:r>
      <w:r w:rsidRPr="00F613DD">
        <w:rPr>
          <w:rFonts w:ascii="Arial" w:hAnsi="Arial" w:cs="Arial"/>
          <w:color w:val="333333"/>
          <w:kern w:val="0"/>
          <w:sz w:val="24"/>
        </w:rPr>
        <w:t xml:space="preserve"> </w:t>
      </w:r>
      <w:r w:rsidR="00F613DD">
        <w:rPr>
          <w:rFonts w:ascii="Arial" w:hAnsi="Arial" w:cs="Arial" w:hint="eastAsia"/>
          <w:color w:val="333333"/>
          <w:kern w:val="0"/>
          <w:sz w:val="24"/>
        </w:rPr>
        <w:t xml:space="preserve">  </w:t>
      </w:r>
      <w:r w:rsidRPr="00F613DD">
        <w:rPr>
          <w:rFonts w:ascii="Arial" w:hAnsi="Arial" w:cs="Arial"/>
          <w:color w:val="333333"/>
          <w:kern w:val="0"/>
          <w:sz w:val="24"/>
        </w:rPr>
        <w:t>）</w:t>
      </w:r>
    </w:p>
    <w:p w:rsidR="00F613DD" w:rsidRDefault="00F613DD" w:rsidP="00F613DD">
      <w:pPr>
        <w:spacing w:line="360" w:lineRule="auto"/>
        <w:rPr>
          <w:rFonts w:hint="eastAsia"/>
          <w:sz w:val="24"/>
        </w:rPr>
      </w:pPr>
    </w:p>
    <w:p w:rsidR="00F613DD" w:rsidRDefault="00F613DD" w:rsidP="00F613DD">
      <w:pPr>
        <w:spacing w:line="360" w:lineRule="auto"/>
        <w:rPr>
          <w:rFonts w:hint="eastAsia"/>
          <w:sz w:val="24"/>
        </w:rPr>
      </w:pPr>
    </w:p>
    <w:p w:rsidR="00F613DD" w:rsidRPr="00F613DD" w:rsidRDefault="00EE48E8" w:rsidP="00F613DD">
      <w:pPr>
        <w:spacing w:line="360" w:lineRule="auto"/>
        <w:rPr>
          <w:rFonts w:ascii="宋体" w:hAnsi="宋体" w:hint="eastAsia"/>
          <w:color w:val="FF0000"/>
          <w:sz w:val="24"/>
        </w:rPr>
      </w:pPr>
      <w:r w:rsidRPr="00F613DD">
        <w:rPr>
          <w:rFonts w:hint="eastAsia"/>
          <w:sz w:val="24"/>
        </w:rPr>
        <w:t>四</w:t>
      </w:r>
      <w:r w:rsidR="00F613DD" w:rsidRPr="00F613DD">
        <w:rPr>
          <w:rFonts w:hint="eastAsia"/>
          <w:sz w:val="24"/>
        </w:rPr>
        <w:t>、</w:t>
      </w:r>
      <w:r w:rsidR="00F613DD" w:rsidRPr="00F613DD">
        <w:rPr>
          <w:rFonts w:ascii="宋体" w:hAnsi="宋体" w:hint="eastAsia"/>
          <w:sz w:val="24"/>
        </w:rPr>
        <w:t>操作题</w:t>
      </w:r>
    </w:p>
    <w:p w:rsidR="00F613DD" w:rsidRPr="00F613DD" w:rsidRDefault="00F613DD" w:rsidP="00F613DD">
      <w:pPr>
        <w:spacing w:line="400" w:lineRule="exact"/>
        <w:rPr>
          <w:rFonts w:ascii="宋体" w:hint="eastAsia"/>
          <w:sz w:val="24"/>
        </w:rPr>
      </w:pPr>
      <w:r w:rsidRPr="00F613DD">
        <w:rPr>
          <w:rFonts w:ascii="宋体" w:hAnsi="宋体"/>
          <w:noProof/>
          <w:sz w:val="24"/>
        </w:rPr>
        <w:pict>
          <v:group id="_x0000_s1026" style="position:absolute;left:0;text-align:left;margin-left:43.05pt;margin-top:0;width:235.95pt;height:103.6pt;z-index:251660288" coordorigin="2481,13608" coordsize="4719,2072">
            <v:group id="_x0000_s1027" style="position:absolute;left:2481;top:13608;width:4719;height:2072" coordorigin="4140,5340" coordsize="4719,2072">
              <v:line id="_x0000_s1028" style="position:absolute;flip:y" from="8640,6276" to="8640,6870">
                <v:stroke endarrow="block"/>
              </v:line>
              <v:rect id="_x0000_s1029" style="position:absolute;left:8430;top:5922;width:429;height:408" filled="f" stroked="f">
                <v:textbox style="mso-next-textbox:#_x0000_s1029" inset="0,0,0,0">
                  <w:txbxContent>
                    <w:p w:rsidR="00F613DD" w:rsidRDefault="00F613DD" w:rsidP="00F613DD">
                      <w:pPr>
                        <w:rPr>
                          <w:rFonts w:ascii="黑体" w:eastAsia="黑体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黑体" w:eastAsia="黑体" w:hint="eastAsia"/>
                        </w:rPr>
                        <w:t>北</w:t>
                      </w:r>
                    </w:p>
                  </w:txbxContent>
                </v:textbox>
              </v:rect>
              <v:group id="_x0000_s1030" style="position:absolute;left:4140;top:5340;width:4337;height:2072" coordorigin="5400,5496" coordsize="4337,2072">
                <v:group id="_x0000_s1031" style="position:absolute;left:5565;top:5577;width:4040;height:1780" coordorigin="4319,3223" coordsize="4040,1780">
                  <v:line id="_x0000_s1032" style="position:absolute" from="4319,3223" to="4319,4998">
                    <o:lock v:ext="edit" aspectratio="t"/>
                  </v:line>
                  <v:line id="_x0000_s1033" style="position:absolute" from="4319,5003" to="8359,5003">
                    <o:lock v:ext="edit" aspectratio="t"/>
                  </v:line>
                  <v:line id="_x0000_s1034" style="position:absolute" from="5127,3223" to="5127,4998">
                    <o:lock v:ext="edit" aspectratio="t"/>
                  </v:line>
                  <v:line id="_x0000_s1035" style="position:absolute" from="4723,3223" to="4723,4998">
                    <o:lock v:ext="edit" aspectratio="t"/>
                  </v:line>
                  <v:line id="_x0000_s1036" style="position:absolute" from="5531,3223" to="5531,4998">
                    <o:lock v:ext="edit" aspectratio="t"/>
                  </v:line>
                </v:group>
                <v:group id="_x0000_s1037" style="position:absolute;left:5400;top:5496;width:4337;height:2072" coordorigin="4140,3156" coordsize="4337,2072">
                  <v:group id="_x0000_s1038" style="position:absolute;left:4319;top:3223;width:4040;height:890" coordorigin="4319,3223" coordsize="4040,890">
                    <v:line id="_x0000_s1039" style="position:absolute" from="4319,3223" to="8359,3223">
                      <o:lock v:ext="edit" aspectratio="t"/>
                    </v:line>
                    <v:line id="_x0000_s1040" style="position:absolute" from="4319,3668" to="8359,3668">
                      <o:lock v:ext="edit" aspectratio="t"/>
                    </v:line>
                    <v:line id="_x0000_s1041" style="position:absolute" from="4319,4113" to="8359,4113">
                      <o:lock v:ext="edit" aspectratio="t"/>
                    </v:line>
                  </v:group>
                  <v:group id="_x0000_s1042" style="position:absolute;left:4140;top:3156;width:4337;height:2072" coordorigin="4140,3156" coordsize="4337,2072">
                    <v:line id="_x0000_s1043" style="position:absolute" from="6339,3223" to="6339,4998">
                      <o:lock v:ext="edit" aspectratio="t"/>
                    </v:line>
                    <v:line id="_x0000_s1044" style="position:absolute" from="6743,3223" to="6743,4998">
                      <o:lock v:ext="edit" aspectratio="t"/>
                    </v:line>
                    <v:line id="_x0000_s1045" style="position:absolute" from="7147,3223" to="7147,4998">
                      <o:lock v:ext="edit" aspectratio="t"/>
                    </v:line>
                    <v:line id="_x0000_s1046" style="position:absolute" from="7551,3223" to="7551,4998">
                      <o:lock v:ext="edit" aspectratio="t"/>
                    </v:line>
                    <v:line id="_x0000_s1047" style="position:absolute" from="7955,3223" to="7955,4998">
                      <o:lock v:ext="edit" aspectratio="t"/>
                    </v:line>
                    <v:line id="_x0000_s1048" style="position:absolute" from="8360,3223" to="8360,4998">
                      <o:lock v:ext="edit" aspectratio="t"/>
                    </v:line>
                    <v:group id="_x0000_s1049" style="position:absolute;left:4140;top:3156;width:4337;height:2072" coordorigin="4140,3156" coordsize="4337,2072">
                      <v:rect id="_x0000_s1050" style="position:absolute;left:4140;top:3156;width:214;height:204" filled="f" stroked="f">
                        <v:textbox style="mso-next-textbox:#_x0000_s1050" inset="0,0,0,0">
                          <w:txbxContent>
                            <w:p w:rsidR="00F613DD" w:rsidRDefault="00F613DD" w:rsidP="00F613DD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_x0000_s1051" style="position:absolute;left:4140;top:3564;width:214;height:204" filled="f" stroked="f">
                        <v:textbox style="mso-next-textbox:#_x0000_s1051" inset="0,0,0,0">
                          <w:txbxContent>
                            <w:p w:rsidR="00F613DD" w:rsidRDefault="00F613DD" w:rsidP="00F613DD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_x0000_s1052" style="position:absolute;left:4140;top:4011;width:214;height:205" filled="f" stroked="f">
                        <v:textbox style="mso-next-textbox:#_x0000_s1052" inset="0,0,0,0">
                          <w:txbxContent>
                            <w:p w:rsidR="00F613DD" w:rsidRDefault="00F613DD" w:rsidP="00F613DD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_x0000_s1053" style="position:absolute;left:4140;top:4443;width:214;height:204" filled="f" stroked="f">
                        <v:textbox style="mso-next-textbox:#_x0000_s1053" inset="0,0,0,0">
                          <w:txbxContent>
                            <w:p w:rsidR="00F613DD" w:rsidRDefault="00F613DD" w:rsidP="00F613DD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_x0000_s1054" style="position:absolute;left:4140;top:4914;width:214;height:204" filled="f" stroked="f">
                        <v:textbox style="mso-next-textbox:#_x0000_s1054" inset="0,0,0,0">
                          <w:txbxContent>
                            <w:p w:rsidR="00F613DD" w:rsidRDefault="00F613DD" w:rsidP="00F613DD">
                              <w:pPr>
                                <w:spacing w:line="18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group id="_x0000_s1055" style="position:absolute;left:4654;top:5024;width:3823;height:204" coordorigin="4654,5024" coordsize="3823,204">
                        <v:rect id="_x0000_s1056" style="position:absolute;left:4654;top:5024;width:215;height:204" filled="f" stroked="f">
                          <v:textbox style="mso-next-textbox:#_x0000_s1056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rect id="_x0000_s1057" style="position:absolute;left:5055;top:5024;width:214;height:204" filled="f" stroked="f">
                          <v:textbox style="mso-next-textbox:#_x0000_s1057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_x0000_s1058" style="position:absolute;left:5456;top:5024;width:214;height:204" filled="f" stroked="f">
                          <v:textbox style="mso-next-textbox:#_x0000_s1058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ect>
                        <v:rect id="_x0000_s1059" style="position:absolute;left:5857;top:5024;width:215;height:204" filled="f" stroked="f">
                          <v:textbox style="mso-next-textbox:#_x0000_s1059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ect>
                        <v:rect id="_x0000_s1060" style="position:absolute;left:6257;top:5024;width:215;height:204" filled="f" stroked="f">
                          <v:textbox style="mso-next-textbox:#_x0000_s1060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6659;top:5024;width:214;height:204" filled="f" stroked="f">
                          <v:textbox style="mso-next-textbox:#_x0000_s1061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060;top:5024;width:214;height:204" filled="f" stroked="f">
                          <v:textbox style="mso-next-textbox:#_x0000_s1062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7460;top:5024;width:214;height:204" filled="f" stroked="f">
                          <v:textbox style="mso-next-textbox:#_x0000_s1063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rect>
                        <v:rect id="_x0000_s1064" style="position:absolute;left:7861;top:5024;width:215;height:204" filled="f" stroked="f">
                          <v:textbox style="mso-next-textbox:#_x0000_s1064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rect>
                        <v:rect id="_x0000_s1065" style="position:absolute;left:8263;top:5024;width:214;height:204" filled="f" stroked="f">
                          <v:textbox style="mso-next-textbox:#_x0000_s1065" inset="0,0,0,0">
                            <w:txbxContent>
                              <w:p w:rsidR="00F613DD" w:rsidRDefault="00F613DD" w:rsidP="00F613DD">
                                <w:pPr>
                                  <w:spacing w:line="18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rect>
                      </v:group>
                      <v:group id="_x0000_s1066" style="position:absolute;left:4319;top:3223;width:4040;height:1775" coordorigin="4319,3223" coordsize="4040,1775">
                        <v:line id="_x0000_s1067" style="position:absolute" from="4319,4558" to="8359,4558">
                          <o:lock v:ext="edit" aspectratio="t"/>
                        </v:line>
                        <v:line id="_x0000_s1068" style="position:absolute" from="5935,3223" to="5935,4998">
                          <o:lock v:ext="edit" aspectratio="t"/>
                        </v:line>
                        <v:rect id="_x0000_s1069" style="position:absolute;left:5175;top:3483;width:360;height:468" stroked="f">
                          <v:fill opacity="0"/>
                          <v:textbox style="mso-next-textbox:#_x0000_s1069" inset="0,0,0,0">
                            <w:txbxContent>
                              <w:p w:rsidR="00F613DD" w:rsidRPr="000171AE" w:rsidRDefault="00F613DD" w:rsidP="00F613DD">
                                <w:pPr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171AE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  <v:rect id="_x0000_s1070" style="position:absolute;left:4545;top:3502;width:352;height:248" stroked="f">
                          <v:fill opacity="0"/>
                          <v:textbox style="mso-next-textbox:#_x0000_s1070" inset="0,0,0,0">
                            <w:txbxContent>
                              <w:p w:rsidR="00F613DD" w:rsidRPr="000171AE" w:rsidRDefault="00F613DD" w:rsidP="00F613DD">
                                <w:pPr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171AE"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  <v:line id="_x0000_s1071" style="position:absolute;flip:x" from="4695,3654" to="5130,4575"/>
                        <v:rect id="_x0000_s1072" style="position:absolute;left:4515;top:4581;width:352;height:248" stroked="f">
                          <v:fill opacity="0"/>
                          <v:textbox style="mso-next-textbox:#_x0000_s1072" inset="0,0,0,0">
                            <w:txbxContent>
                              <w:p w:rsidR="00F613DD" w:rsidRPr="000171AE" w:rsidRDefault="00F613DD" w:rsidP="00F613DD">
                                <w:pPr>
                                  <w:spacing w:line="180" w:lineRule="exac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73" type="#_x0000_t6" style="position:absolute;left:3047;top:14137;width:408;height:833;flip:y" fillcolor="#eeece1" strokeweight="1.5pt"/>
          </v:group>
        </w:pict>
      </w:r>
    </w:p>
    <w:p w:rsidR="00F613DD" w:rsidRPr="00F613DD" w:rsidRDefault="00F613DD" w:rsidP="00F613DD">
      <w:pPr>
        <w:spacing w:line="400" w:lineRule="exact"/>
        <w:rPr>
          <w:rFonts w:ascii="宋体" w:hAnsi="宋体" w:hint="eastAsia"/>
          <w:sz w:val="24"/>
        </w:rPr>
      </w:pPr>
    </w:p>
    <w:p w:rsidR="00F613DD" w:rsidRPr="00F613DD" w:rsidRDefault="00F613DD" w:rsidP="00F613DD">
      <w:pPr>
        <w:spacing w:line="400" w:lineRule="exact"/>
        <w:rPr>
          <w:rFonts w:ascii="宋体" w:hAnsi="宋体" w:hint="eastAsia"/>
          <w:sz w:val="24"/>
        </w:rPr>
      </w:pPr>
    </w:p>
    <w:p w:rsidR="00F613DD" w:rsidRPr="00F613DD" w:rsidRDefault="00F613DD" w:rsidP="00F613DD">
      <w:pPr>
        <w:spacing w:line="400" w:lineRule="exact"/>
        <w:rPr>
          <w:rFonts w:ascii="宋体" w:hAnsi="宋体" w:hint="eastAsia"/>
          <w:sz w:val="24"/>
        </w:rPr>
      </w:pPr>
    </w:p>
    <w:p w:rsidR="00F613DD" w:rsidRPr="00F613DD" w:rsidRDefault="00F613DD" w:rsidP="00F613DD">
      <w:pPr>
        <w:spacing w:line="400" w:lineRule="exact"/>
        <w:rPr>
          <w:rFonts w:ascii="宋体" w:hAnsi="宋体" w:hint="eastAsia"/>
          <w:sz w:val="24"/>
        </w:rPr>
      </w:pPr>
    </w:p>
    <w:p w:rsidR="00F613DD" w:rsidRPr="00F613DD" w:rsidRDefault="00F613DD" w:rsidP="00F613DD">
      <w:pPr>
        <w:spacing w:line="400" w:lineRule="exact"/>
        <w:rPr>
          <w:rFonts w:ascii="宋体"/>
          <w:sz w:val="24"/>
        </w:rPr>
      </w:pPr>
      <w:r w:rsidRPr="00F613DD">
        <w:rPr>
          <w:rFonts w:ascii="宋体" w:hAnsi="宋体" w:hint="eastAsia"/>
          <w:sz w:val="24"/>
        </w:rPr>
        <w:t>1、用数对表示方格图中三角形ABC顶点的位置，</w:t>
      </w:r>
      <w:r w:rsidRPr="00F613DD">
        <w:rPr>
          <w:rFonts w:ascii="宋体" w:hAnsi="宋体"/>
          <w:sz w:val="24"/>
        </w:rPr>
        <w:t>A</w:t>
      </w:r>
      <w:r w:rsidRPr="00F613DD">
        <w:rPr>
          <w:rFonts w:ascii="宋体" w:hAnsi="宋体" w:hint="eastAsia"/>
          <w:sz w:val="24"/>
        </w:rPr>
        <w:t>的位置是（</w:t>
      </w:r>
      <w:r w:rsidRPr="00F613DD">
        <w:rPr>
          <w:rFonts w:ascii="宋体" w:hAnsi="宋体"/>
          <w:sz w:val="24"/>
        </w:rPr>
        <w:t xml:space="preserve">  </w:t>
      </w:r>
      <w:r w:rsidRPr="00F613DD">
        <w:rPr>
          <w:rFonts w:ascii="宋体" w:hAnsi="宋体" w:hint="eastAsia"/>
          <w:sz w:val="24"/>
        </w:rPr>
        <w:t>，</w:t>
      </w:r>
      <w:r w:rsidRPr="00F613DD">
        <w:rPr>
          <w:rFonts w:ascii="宋体" w:hAnsi="宋体"/>
          <w:sz w:val="24"/>
        </w:rPr>
        <w:t xml:space="preserve"> </w:t>
      </w:r>
      <w:r w:rsidRPr="00F613DD">
        <w:rPr>
          <w:rFonts w:ascii="宋体" w:hAnsi="宋体" w:hint="eastAsia"/>
          <w:sz w:val="24"/>
        </w:rPr>
        <w:t>），</w:t>
      </w:r>
      <w:r w:rsidRPr="00F613DD">
        <w:rPr>
          <w:rFonts w:ascii="宋体" w:hAnsi="宋体"/>
          <w:sz w:val="24"/>
        </w:rPr>
        <w:t>B</w:t>
      </w:r>
      <w:r w:rsidRPr="00F613DD">
        <w:rPr>
          <w:rFonts w:ascii="宋体" w:hAnsi="宋体" w:hint="eastAsia"/>
          <w:sz w:val="24"/>
        </w:rPr>
        <w:t>的位置是（</w:t>
      </w:r>
      <w:r w:rsidRPr="00F613DD">
        <w:rPr>
          <w:rFonts w:ascii="宋体" w:hAnsi="宋体"/>
          <w:sz w:val="24"/>
        </w:rPr>
        <w:t xml:space="preserve">    </w:t>
      </w:r>
      <w:r w:rsidRPr="00F613DD">
        <w:rPr>
          <w:rFonts w:ascii="宋体" w:hAnsi="宋体" w:hint="eastAsia"/>
          <w:sz w:val="24"/>
        </w:rPr>
        <w:t>，</w:t>
      </w:r>
      <w:r w:rsidRPr="00F613DD">
        <w:rPr>
          <w:rFonts w:ascii="宋体" w:hAnsi="宋体"/>
          <w:sz w:val="24"/>
        </w:rPr>
        <w:t xml:space="preserve">  </w:t>
      </w:r>
      <w:r w:rsidRPr="00F613DD">
        <w:rPr>
          <w:rFonts w:ascii="宋体" w:hAnsi="宋体" w:hint="eastAsia"/>
          <w:sz w:val="24"/>
        </w:rPr>
        <w:t>），</w:t>
      </w:r>
      <w:r w:rsidRPr="00F613DD">
        <w:rPr>
          <w:rFonts w:ascii="宋体" w:hAnsi="宋体"/>
          <w:sz w:val="24"/>
        </w:rPr>
        <w:t>C</w:t>
      </w:r>
      <w:r w:rsidRPr="00F613DD">
        <w:rPr>
          <w:rFonts w:ascii="宋体" w:hAnsi="宋体" w:hint="eastAsia"/>
          <w:sz w:val="24"/>
        </w:rPr>
        <w:t>城的位置是（</w:t>
      </w:r>
      <w:r w:rsidRPr="00F613DD">
        <w:rPr>
          <w:rFonts w:ascii="宋体" w:hAnsi="宋体"/>
          <w:sz w:val="24"/>
        </w:rPr>
        <w:t xml:space="preserve">     </w:t>
      </w:r>
      <w:r w:rsidRPr="00F613DD">
        <w:rPr>
          <w:rFonts w:ascii="宋体" w:hAnsi="宋体" w:hint="eastAsia"/>
          <w:sz w:val="24"/>
        </w:rPr>
        <w:t>，</w:t>
      </w:r>
      <w:r w:rsidRPr="00F613DD">
        <w:rPr>
          <w:rFonts w:ascii="宋体" w:hAnsi="宋体"/>
          <w:sz w:val="24"/>
        </w:rPr>
        <w:t xml:space="preserve">   </w:t>
      </w:r>
      <w:r w:rsidRPr="00F613DD">
        <w:rPr>
          <w:rFonts w:ascii="宋体" w:hAnsi="宋体" w:hint="eastAsia"/>
          <w:sz w:val="24"/>
        </w:rPr>
        <w:t>）。</w:t>
      </w:r>
    </w:p>
    <w:p w:rsidR="00F613DD" w:rsidRPr="00F613DD" w:rsidRDefault="00F613DD" w:rsidP="00F613DD">
      <w:pPr>
        <w:wordWrap w:val="0"/>
        <w:spacing w:line="360" w:lineRule="auto"/>
        <w:rPr>
          <w:rFonts w:ascii="宋体" w:hAnsi="宋体" w:hint="eastAsia"/>
          <w:sz w:val="24"/>
        </w:rPr>
      </w:pPr>
      <w:r w:rsidRPr="00F613DD">
        <w:rPr>
          <w:rFonts w:ascii="宋体" w:hAnsi="宋体" w:hint="eastAsia"/>
          <w:sz w:val="24"/>
        </w:rPr>
        <w:t>2、三角形中∠A=30</w:t>
      </w:r>
      <w:r w:rsidRPr="00F613DD">
        <w:rPr>
          <w:rFonts w:ascii="宋体" w:hAnsi="宋体" w:hint="eastAsia"/>
          <w:sz w:val="24"/>
          <w:vertAlign w:val="superscript"/>
        </w:rPr>
        <w:t>0</w:t>
      </w:r>
      <w:r w:rsidRPr="00F613DD">
        <w:rPr>
          <w:rFonts w:ascii="宋体" w:hAnsi="宋体" w:hint="eastAsia"/>
          <w:sz w:val="24"/>
        </w:rPr>
        <w:t>，如果以A为观测点，B点在A的（     ）偏（    ）（    ）度方向上。</w:t>
      </w:r>
    </w:p>
    <w:p w:rsidR="00F613DD" w:rsidRPr="00F613DD" w:rsidRDefault="00F613DD" w:rsidP="00F613DD">
      <w:pPr>
        <w:wordWrap w:val="0"/>
        <w:spacing w:line="360" w:lineRule="auto"/>
        <w:rPr>
          <w:rFonts w:ascii="宋体" w:hAnsi="宋体" w:hint="eastAsia"/>
          <w:sz w:val="24"/>
        </w:rPr>
      </w:pPr>
      <w:r w:rsidRPr="00F613DD">
        <w:rPr>
          <w:rFonts w:ascii="宋体" w:hAnsi="宋体" w:hint="eastAsia"/>
          <w:sz w:val="24"/>
        </w:rPr>
        <w:t>3、将三角形ABC绕B点逆时针旋转90度画在方格图上，再将旋转后的图向右平移4格再向下平称1格，画在方格图上。</w:t>
      </w:r>
    </w:p>
    <w:p w:rsidR="00D033BE" w:rsidRPr="00F613DD" w:rsidRDefault="00F613DD" w:rsidP="00F613DD">
      <w:pPr>
        <w:rPr>
          <w:rFonts w:hint="eastAsia"/>
          <w:sz w:val="24"/>
        </w:rPr>
      </w:pPr>
      <w:r w:rsidRPr="00F613DD">
        <w:rPr>
          <w:rFonts w:hint="eastAsia"/>
          <w:sz w:val="24"/>
        </w:rPr>
        <w:t>五、应用题</w:t>
      </w:r>
    </w:p>
    <w:p w:rsidR="00F613DD" w:rsidRPr="00F613DD" w:rsidRDefault="00F613DD" w:rsidP="00F613DD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613DD">
        <w:rPr>
          <w:rFonts w:ascii="宋体" w:hAnsi="宋体" w:cs="宋体" w:hint="eastAsia"/>
          <w:color w:val="000000"/>
          <w:kern w:val="0"/>
          <w:sz w:val="24"/>
        </w:rPr>
        <w:t>1、在一张比例尺是1:100的设计图上,量得正方形建筑物的边长是20厘米.这个建筑物的实际占地面积是多少平方米?</w:t>
      </w:r>
    </w:p>
    <w:p w:rsidR="00F613DD" w:rsidRPr="00F613DD" w:rsidRDefault="00F613DD" w:rsidP="00F613DD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F613DD" w:rsidRPr="00F613DD" w:rsidRDefault="00F613DD" w:rsidP="00F613DD">
      <w:pPr>
        <w:pStyle w:val="a3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613DD">
        <w:rPr>
          <w:rFonts w:ascii="宋体" w:hAnsi="宋体" w:cs="宋体" w:hint="eastAsia"/>
          <w:color w:val="000000"/>
          <w:kern w:val="0"/>
          <w:sz w:val="24"/>
        </w:rPr>
        <w:t>在比例尺是1∶500000的地图上，量得甲地到乙地的距离是</w:t>
      </w:r>
      <w:smartTag w:uri="urn:schemas-microsoft-com:office:smarttags" w:element="chmetcnv">
        <w:smartTagPr>
          <w:attr w:name="UnitName" w:val="厘米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Pr="00F613DD">
          <w:rPr>
            <w:rFonts w:ascii="宋体" w:hAnsi="宋体" w:cs="宋体" w:hint="eastAsia"/>
            <w:color w:val="000000"/>
            <w:kern w:val="0"/>
            <w:sz w:val="24"/>
          </w:rPr>
          <w:t>1.8厘米</w:t>
        </w:r>
      </w:smartTag>
      <w:r w:rsidRPr="00F613DD">
        <w:rPr>
          <w:rFonts w:ascii="宋体" w:hAnsi="宋体" w:cs="宋体" w:hint="eastAsia"/>
          <w:color w:val="000000"/>
          <w:kern w:val="0"/>
          <w:sz w:val="24"/>
        </w:rPr>
        <w:t>，李林以每小时间</w:t>
      </w:r>
      <w:smartTag w:uri="urn:schemas-microsoft-com:office:smarttags" w:element="chmetcnv">
        <w:smartTagPr>
          <w:attr w:name="UnitName" w:val="千米"/>
          <w:attr w:name="SourceValue" w:val="4.2"/>
          <w:attr w:name="HasSpace" w:val="False"/>
          <w:attr w:name="Negative" w:val="False"/>
          <w:attr w:name="NumberType" w:val="1"/>
          <w:attr w:name="TCSC" w:val="0"/>
        </w:smartTagPr>
        <w:r w:rsidRPr="00F613DD">
          <w:rPr>
            <w:rFonts w:ascii="宋体" w:hAnsi="宋体" w:cs="宋体" w:hint="eastAsia"/>
            <w:color w:val="000000"/>
            <w:kern w:val="0"/>
            <w:sz w:val="24"/>
          </w:rPr>
          <w:t>4.2千米</w:t>
        </w:r>
      </w:smartTag>
      <w:r w:rsidRPr="00F613DD">
        <w:rPr>
          <w:rFonts w:ascii="宋体" w:hAnsi="宋体" w:cs="宋体" w:hint="eastAsia"/>
          <w:color w:val="000000"/>
          <w:kern w:val="0"/>
          <w:sz w:val="24"/>
        </w:rPr>
        <w:t>的速度从甲地到乙地，需要几小时？</w:t>
      </w:r>
    </w:p>
    <w:p w:rsidR="00F613DD" w:rsidRDefault="00F613DD" w:rsidP="00F613D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F613DD" w:rsidRPr="00F613DD" w:rsidRDefault="00F613DD" w:rsidP="00F613D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613DD">
        <w:rPr>
          <w:rFonts w:ascii="宋体" w:hAnsi="宋体" w:cs="宋体" w:hint="eastAsia"/>
          <w:color w:val="000000"/>
          <w:kern w:val="0"/>
          <w:sz w:val="24"/>
        </w:rPr>
        <w:t>3、在比例尺是1：30000000的地图上，量得北京到长沙的距离是5.1厘米,问北京到长沙的实际距离是多少千米?</w:t>
      </w:r>
    </w:p>
    <w:p w:rsidR="00F613DD" w:rsidRPr="00F613DD" w:rsidRDefault="00F613DD" w:rsidP="00F613DD">
      <w:pPr>
        <w:rPr>
          <w:rFonts w:hint="eastAsia"/>
          <w:kern w:val="0"/>
        </w:rPr>
      </w:pPr>
    </w:p>
    <w:p w:rsidR="00F613DD" w:rsidRPr="00F613DD" w:rsidRDefault="00F613DD" w:rsidP="00F613D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613DD">
        <w:rPr>
          <w:rFonts w:ascii="宋体" w:hAnsi="宋体" w:cs="宋体" w:hint="eastAsia"/>
          <w:color w:val="000000"/>
          <w:kern w:val="0"/>
          <w:sz w:val="24"/>
        </w:rPr>
        <w:t>六、实际操作。</w:t>
      </w:r>
    </w:p>
    <w:p w:rsidR="00F613DD" w:rsidRPr="00F613DD" w:rsidRDefault="00F613DD" w:rsidP="00F613DD">
      <w:pPr>
        <w:rPr>
          <w:sz w:val="24"/>
        </w:rPr>
      </w:pPr>
      <w:r w:rsidRPr="00F613DD">
        <w:rPr>
          <w:rFonts w:ascii="宋体" w:hAnsi="宋体" w:cs="宋体" w:hint="eastAsia"/>
          <w:color w:val="000000"/>
          <w:kern w:val="0"/>
          <w:sz w:val="24"/>
        </w:rPr>
        <w:t>  学校有一块长方形的操场，长是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F613DD">
          <w:rPr>
            <w:rFonts w:ascii="宋体" w:hAnsi="宋体" w:cs="宋体" w:hint="eastAsia"/>
            <w:color w:val="000000"/>
            <w:kern w:val="0"/>
            <w:sz w:val="24"/>
          </w:rPr>
          <w:t>200米</w:t>
        </w:r>
      </w:smartTag>
      <w:r w:rsidRPr="00F613DD">
        <w:rPr>
          <w:rFonts w:ascii="宋体" w:hAnsi="宋体" w:cs="宋体" w:hint="eastAsia"/>
          <w:color w:val="000000"/>
          <w:kern w:val="0"/>
          <w:sz w:val="24"/>
        </w:rPr>
        <w:t>，宽是</w:t>
      </w:r>
      <w:smartTag w:uri="urn:schemas-microsoft-com:office:smarttags" w:element="chmetcnv">
        <w:smartTagPr>
          <w:attr w:name="UnitName" w:val="米"/>
          <w:attr w:name="SourceValue" w:val="125"/>
          <w:attr w:name="HasSpace" w:val="False"/>
          <w:attr w:name="Negative" w:val="False"/>
          <w:attr w:name="NumberType" w:val="1"/>
          <w:attr w:name="TCSC" w:val="0"/>
        </w:smartTagPr>
        <w:r w:rsidRPr="00F613DD">
          <w:rPr>
            <w:rFonts w:ascii="宋体" w:hAnsi="宋体" w:cs="宋体" w:hint="eastAsia"/>
            <w:color w:val="000000"/>
            <w:kern w:val="0"/>
            <w:sz w:val="24"/>
          </w:rPr>
          <w:t>125米</w:t>
        </w:r>
      </w:smartTag>
      <w:r w:rsidRPr="00F613DD">
        <w:rPr>
          <w:rFonts w:ascii="宋体" w:hAnsi="宋体" w:cs="宋体" w:hint="eastAsia"/>
          <w:color w:val="000000"/>
          <w:kern w:val="0"/>
          <w:sz w:val="24"/>
        </w:rPr>
        <w:t>，把它画在一幅平面图上，长画了8厘米，宽应当画多少厘米？并画出平面图。</w:t>
      </w:r>
    </w:p>
    <w:sectPr w:rsidR="00F613DD" w:rsidRPr="00F613DD" w:rsidSect="00EE48E8">
      <w:footerReference w:type="default" r:id="rId51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3DD" w:rsidRDefault="00F613DD" w:rsidP="00F613DD">
      <w:r>
        <w:separator/>
      </w:r>
    </w:p>
  </w:endnote>
  <w:endnote w:type="continuationSeparator" w:id="1">
    <w:p w:rsidR="00F613DD" w:rsidRDefault="00F613DD" w:rsidP="00F61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391"/>
      <w:docPartObj>
        <w:docPartGallery w:val="Page Numbers (Bottom of Page)"/>
        <w:docPartUnique/>
      </w:docPartObj>
    </w:sdtPr>
    <w:sdtContent>
      <w:p w:rsidR="00F613DD" w:rsidRDefault="00F613DD">
        <w:pPr>
          <w:pStyle w:val="a5"/>
          <w:jc w:val="center"/>
        </w:pPr>
        <w:fldSimple w:instr=" PAGE   \* MERGEFORMAT ">
          <w:r w:rsidRPr="00F613DD">
            <w:rPr>
              <w:noProof/>
              <w:lang w:val="zh-CN"/>
            </w:rPr>
            <w:t>1</w:t>
          </w:r>
        </w:fldSimple>
      </w:p>
    </w:sdtContent>
  </w:sdt>
  <w:p w:rsidR="00F613DD" w:rsidRDefault="00F613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3DD" w:rsidRDefault="00F613DD" w:rsidP="00F613DD">
      <w:r>
        <w:separator/>
      </w:r>
    </w:p>
  </w:footnote>
  <w:footnote w:type="continuationSeparator" w:id="1">
    <w:p w:rsidR="00F613DD" w:rsidRDefault="00F613DD" w:rsidP="00F61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00B45"/>
    <w:multiLevelType w:val="multilevel"/>
    <w:tmpl w:val="59100B45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C36B1"/>
    <w:multiLevelType w:val="hybridMultilevel"/>
    <w:tmpl w:val="5FACC72E"/>
    <w:lvl w:ilvl="0" w:tplc="D0282DE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8E8"/>
    <w:rsid w:val="00D033BE"/>
    <w:rsid w:val="00EE48E8"/>
    <w:rsid w:val="00F6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D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6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13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13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5E5E9"/>
                            <w:left w:val="single" w:sz="6" w:space="23" w:color="E5E5E9"/>
                            <w:bottom w:val="single" w:sz="6" w:space="15" w:color="E5E5E9"/>
                            <w:right w:val="single" w:sz="6" w:space="23" w:color="E5E5E9"/>
                          </w:divBdr>
                          <w:divsChild>
                            <w:div w:id="3940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2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control" Target="activeX/activeX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1220</Characters>
  <Application>Microsoft Office Word</Application>
  <DocSecurity>0</DocSecurity>
  <Lines>10</Lines>
  <Paragraphs>2</Paragraphs>
  <ScaleCrop>false</ScaleCrop>
  <Company>棠中外语学校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2017-03-17T00:46:00Z</dcterms:created>
  <dcterms:modified xsi:type="dcterms:W3CDTF">2017-03-17T01:09:00Z</dcterms:modified>
</cp:coreProperties>
</file>