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center"/>
        <w:textAlignment w:val="top"/>
        <w:rPr>
          <w:rFonts w:ascii="Arial" w:eastAsia="宋体" w:hAnsi="Arial" w:cs="Arial"/>
          <w:b/>
          <w:kern w:val="0"/>
          <w:sz w:val="32"/>
          <w:szCs w:val="32"/>
        </w:rPr>
      </w:pPr>
      <w:r w:rsidRPr="005D4648">
        <w:rPr>
          <w:rFonts w:ascii="Arial" w:eastAsia="宋体" w:hAnsi="Arial" w:cs="Arial"/>
          <w:b/>
          <w:kern w:val="0"/>
          <w:sz w:val="32"/>
          <w:szCs w:val="32"/>
        </w:rPr>
        <w:t>《钓鱼的启示》</w:t>
      </w:r>
      <w:r>
        <w:rPr>
          <w:rFonts w:ascii="Arial" w:eastAsia="宋体" w:hAnsi="Arial" w:cs="Arial" w:hint="eastAsia"/>
          <w:b/>
          <w:kern w:val="0"/>
          <w:sz w:val="32"/>
          <w:szCs w:val="32"/>
        </w:rPr>
        <w:t>课后</w:t>
      </w:r>
      <w:r>
        <w:rPr>
          <w:rFonts w:ascii="Arial" w:eastAsia="宋体" w:hAnsi="Arial" w:cs="Arial"/>
          <w:b/>
          <w:kern w:val="0"/>
          <w:sz w:val="32"/>
          <w:szCs w:val="32"/>
        </w:rPr>
        <w:t>反思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center"/>
        <w:textAlignment w:val="top"/>
        <w:rPr>
          <w:rFonts w:ascii="Arial" w:eastAsia="宋体" w:hAnsi="Arial" w:cs="Arial" w:hint="eastAsia"/>
          <w:kern w:val="0"/>
          <w:sz w:val="30"/>
          <w:szCs w:val="30"/>
        </w:rPr>
      </w:pPr>
      <w:r w:rsidRPr="005D4648">
        <w:rPr>
          <w:rFonts w:ascii="Arial" w:eastAsia="宋体" w:hAnsi="Arial" w:cs="Arial" w:hint="eastAsia"/>
          <w:kern w:val="0"/>
          <w:sz w:val="30"/>
          <w:szCs w:val="30"/>
        </w:rPr>
        <w:t>李</w:t>
      </w:r>
      <w:r w:rsidRPr="005D4648">
        <w:rPr>
          <w:rFonts w:ascii="Arial" w:eastAsia="宋体" w:hAnsi="Arial" w:cs="Arial" w:hint="eastAsia"/>
          <w:kern w:val="0"/>
          <w:sz w:val="30"/>
          <w:szCs w:val="30"/>
        </w:rPr>
        <w:t xml:space="preserve"> </w:t>
      </w:r>
      <w:r w:rsidRPr="005D4648">
        <w:rPr>
          <w:rFonts w:ascii="Arial" w:eastAsia="宋体" w:hAnsi="Arial" w:cs="Arial" w:hint="eastAsia"/>
          <w:kern w:val="0"/>
          <w:sz w:val="30"/>
          <w:szCs w:val="30"/>
        </w:rPr>
        <w:t>会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《钓鱼的启示》是一篇文质兼美，蕴含着很深人文道德的文章，而且很深奥，对</w:t>
      </w:r>
      <w:r>
        <w:rPr>
          <w:rFonts w:ascii="Arial" w:eastAsia="宋体" w:hAnsi="Arial" w:cs="Arial" w:hint="eastAsia"/>
          <w:kern w:val="0"/>
          <w:sz w:val="24"/>
          <w:szCs w:val="24"/>
        </w:rPr>
        <w:t>四</w:t>
      </w:r>
      <w:bookmarkStart w:id="0" w:name="_GoBack"/>
      <w:bookmarkEnd w:id="0"/>
      <w:r w:rsidRPr="005D4648">
        <w:rPr>
          <w:rFonts w:ascii="Arial" w:eastAsia="宋体" w:hAnsi="Arial" w:cs="Arial"/>
          <w:kern w:val="0"/>
          <w:sz w:val="24"/>
          <w:szCs w:val="24"/>
        </w:rPr>
        <w:t>年级的学生来说，学习从故事中受到启示，是比较困难的。而对于我，这样的文章既要达到目标，又不能上成</w:t>
      </w:r>
      <w:proofErr w:type="gramStart"/>
      <w:r w:rsidRPr="005D4648">
        <w:rPr>
          <w:rFonts w:ascii="Arial" w:eastAsia="宋体" w:hAnsi="Arial" w:cs="Arial"/>
          <w:kern w:val="0"/>
          <w:sz w:val="24"/>
          <w:szCs w:val="24"/>
        </w:rPr>
        <w:t>思品课</w:t>
      </w:r>
      <w:proofErr w:type="gramEnd"/>
      <w:r w:rsidRPr="005D4648">
        <w:rPr>
          <w:rFonts w:ascii="Arial" w:eastAsia="宋体" w:hAnsi="Arial" w:cs="Arial"/>
          <w:kern w:val="0"/>
          <w:sz w:val="24"/>
          <w:szCs w:val="24"/>
        </w:rPr>
        <w:t>，也是一大难点。本文的重点和难点都是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启示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，而不是单纯的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钓鱼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和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放鱼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。把钓鱼和放鱼过程中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的心情变化的语句作为教学的重点，既要</w:t>
      </w:r>
      <w:proofErr w:type="gramStart"/>
      <w:r w:rsidRPr="005D4648">
        <w:rPr>
          <w:rFonts w:ascii="Arial" w:eastAsia="宋体" w:hAnsi="Arial" w:cs="Arial"/>
          <w:kern w:val="0"/>
          <w:sz w:val="24"/>
          <w:szCs w:val="24"/>
        </w:rPr>
        <w:t>求感受</w:t>
      </w:r>
      <w:proofErr w:type="gramEnd"/>
      <w:r w:rsidRPr="005D4648">
        <w:rPr>
          <w:rFonts w:ascii="Arial" w:eastAsia="宋体" w:hAnsi="Arial" w:cs="Arial"/>
          <w:kern w:val="0"/>
          <w:sz w:val="24"/>
          <w:szCs w:val="24"/>
        </w:rPr>
        <w:t>体验，也要求读出情感，把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启示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作为教学的难点，引导学生理解。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读是理解语言文字的手段。古人曰：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读书百遍，其义自见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。一是运用整体感受法。课文中父亲和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的人物形象丰满、意境悠远、意象丰富，初读时引导学生整体感受父亲和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的形象。二是角色体验法。课文对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的角色着墨多，形象鲜明；父亲的角色着墨虽然不多，但对于子女严格进行道德教育的形象栩栩如生，教学中引导学生在朗读与感悟中体验。三是想象体验法。对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再次向父亲投去乞求的目光，引导学生想象：儿子向父亲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乞求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，会怎么说？四是移情体验法。父亲的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不容争辩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，引导学生移情体验：你就是父亲，当你儿子投来乞求的目光时，你会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不容争辩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地说些什么？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在这一课的教学中我抓住三个问题引导学生思维，突出教学重点和突破难点。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proofErr w:type="gramStart"/>
      <w:r w:rsidRPr="005D4648">
        <w:rPr>
          <w:rFonts w:ascii="Arial" w:eastAsia="宋体" w:hAnsi="Arial" w:cs="Arial"/>
          <w:kern w:val="0"/>
          <w:sz w:val="24"/>
          <w:szCs w:val="24"/>
        </w:rPr>
        <w:t>一</w:t>
      </w:r>
      <w:proofErr w:type="gramEnd"/>
      <w:r w:rsidRPr="005D4648">
        <w:rPr>
          <w:rFonts w:ascii="Arial" w:eastAsia="宋体" w:hAnsi="Arial" w:cs="Arial"/>
          <w:kern w:val="0"/>
          <w:sz w:val="24"/>
          <w:szCs w:val="24"/>
        </w:rPr>
        <w:t>：钓到大鲈鱼，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的心情有什么变化？。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二：父亲要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把到手的大鲈鱼放掉，态度那么坚决，是不爱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吗？他做得对不对？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三，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我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从钓鱼中得到什么启示？引导联系上文理解作者得到的启示，并用具体的例子引导学生联系生活，让学生说说当自己遇到道德难题的时候，如父母不在家，作业没有完成很想玩电脑时；老师多给了分数时；营业员多找你钱时；马路上没人看到，你捡到钱时</w:t>
      </w:r>
      <w:r w:rsidRPr="005D4648">
        <w:rPr>
          <w:rFonts w:ascii="Arial" w:eastAsia="宋体" w:hAnsi="Arial" w:cs="Arial"/>
          <w:kern w:val="0"/>
          <w:sz w:val="24"/>
          <w:szCs w:val="24"/>
        </w:rPr>
        <w:t>……</w:t>
      </w:r>
      <w:r w:rsidRPr="005D4648">
        <w:rPr>
          <w:rFonts w:ascii="Arial" w:eastAsia="宋体" w:hAnsi="Arial" w:cs="Arial"/>
          <w:kern w:val="0"/>
          <w:sz w:val="24"/>
          <w:szCs w:val="24"/>
        </w:rPr>
        <w:t>都会怎么做。学生的思想进行了洗</w:t>
      </w:r>
      <w:r w:rsidRPr="005D4648">
        <w:rPr>
          <w:rFonts w:ascii="Arial" w:eastAsia="宋体" w:hAnsi="Arial" w:cs="Arial"/>
          <w:kern w:val="0"/>
          <w:sz w:val="24"/>
          <w:szCs w:val="24"/>
        </w:rPr>
        <w:lastRenderedPageBreak/>
        <w:t>礼，口头表达能力也得到一定的训练。通过把抽象的概念具体化而加深了对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启示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的理解。</w:t>
      </w:r>
      <w:r w:rsidRPr="005D4648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5D4648" w:rsidRPr="005D4648" w:rsidRDefault="005D4648" w:rsidP="005D4648">
      <w:pPr>
        <w:widowControl/>
        <w:shd w:val="clear" w:color="auto" w:fill="FFFFFF"/>
        <w:spacing w:after="100" w:afterAutospacing="1" w:line="360" w:lineRule="auto"/>
        <w:ind w:firstLine="480"/>
        <w:jc w:val="left"/>
        <w:textAlignment w:val="top"/>
        <w:rPr>
          <w:rFonts w:ascii="Arial" w:eastAsia="宋体" w:hAnsi="Arial" w:cs="Arial"/>
          <w:kern w:val="0"/>
          <w:sz w:val="24"/>
          <w:szCs w:val="24"/>
        </w:rPr>
      </w:pPr>
      <w:r w:rsidRPr="005D4648">
        <w:rPr>
          <w:rFonts w:ascii="Arial" w:eastAsia="宋体" w:hAnsi="Arial" w:cs="Arial"/>
          <w:kern w:val="0"/>
          <w:sz w:val="24"/>
          <w:szCs w:val="24"/>
        </w:rPr>
        <w:t>当然在教学中，还有不足的地方：本来教学的重难点应该放在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启示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上，但在课堂中，花了大量的时间朗读、体会人物的情感变化，对</w:t>
      </w:r>
      <w:r w:rsidRPr="005D4648">
        <w:rPr>
          <w:rFonts w:ascii="Arial" w:eastAsia="宋体" w:hAnsi="Arial" w:cs="Arial"/>
          <w:kern w:val="0"/>
          <w:sz w:val="24"/>
          <w:szCs w:val="24"/>
        </w:rPr>
        <w:t>“</w:t>
      </w:r>
      <w:r w:rsidRPr="005D4648">
        <w:rPr>
          <w:rFonts w:ascii="Arial" w:eastAsia="宋体" w:hAnsi="Arial" w:cs="Arial"/>
          <w:kern w:val="0"/>
          <w:sz w:val="24"/>
          <w:szCs w:val="24"/>
        </w:rPr>
        <w:t>启示</w:t>
      </w:r>
      <w:r w:rsidRPr="005D4648">
        <w:rPr>
          <w:rFonts w:ascii="Arial" w:eastAsia="宋体" w:hAnsi="Arial" w:cs="Arial"/>
          <w:kern w:val="0"/>
          <w:sz w:val="24"/>
          <w:szCs w:val="24"/>
        </w:rPr>
        <w:t>”</w:t>
      </w:r>
      <w:r w:rsidRPr="005D4648">
        <w:rPr>
          <w:rFonts w:ascii="Arial" w:eastAsia="宋体" w:hAnsi="Arial" w:cs="Arial"/>
          <w:kern w:val="0"/>
          <w:sz w:val="24"/>
          <w:szCs w:val="24"/>
        </w:rPr>
        <w:t>的揭示不够深。</w:t>
      </w:r>
    </w:p>
    <w:p w:rsidR="009D7971" w:rsidRPr="005D4648" w:rsidRDefault="009D7971" w:rsidP="005D4648">
      <w:pPr>
        <w:spacing w:line="360" w:lineRule="auto"/>
        <w:rPr>
          <w:sz w:val="24"/>
          <w:szCs w:val="24"/>
        </w:rPr>
      </w:pPr>
    </w:p>
    <w:sectPr w:rsidR="009D7971" w:rsidRPr="005D4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48"/>
    <w:rsid w:val="005D4648"/>
    <w:rsid w:val="009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B374E7-A225-4DAA-BD67-50F66BD5B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648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D46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9660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05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1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07580">
                  <w:marLeft w:val="0"/>
                  <w:marRight w:val="120"/>
                  <w:marTop w:val="0"/>
                  <w:marBottom w:val="75"/>
                  <w:divBdr>
                    <w:top w:val="single" w:sz="6" w:space="0" w:color="98C5E2"/>
                    <w:left w:val="single" w:sz="6" w:space="0" w:color="98C5E2"/>
                    <w:bottom w:val="single" w:sz="6" w:space="0" w:color="98C5E2"/>
                    <w:right w:val="single" w:sz="6" w:space="0" w:color="98C5E2"/>
                  </w:divBdr>
                  <w:divsChild>
                    <w:div w:id="1608855368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98C5E2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7779">
              <w:marLeft w:val="0"/>
              <w:marRight w:val="0"/>
              <w:marTop w:val="0"/>
              <w:marBottom w:val="0"/>
              <w:divBdr>
                <w:top w:val="single" w:sz="6" w:space="0" w:color="87C2E0"/>
                <w:left w:val="single" w:sz="6" w:space="0" w:color="87C2E0"/>
                <w:bottom w:val="single" w:sz="6" w:space="0" w:color="87C2E0"/>
                <w:right w:val="single" w:sz="6" w:space="0" w:color="87C2E0"/>
              </w:divBdr>
              <w:divsChild>
                <w:div w:id="353767733">
                  <w:marLeft w:val="180"/>
                  <w:marRight w:val="18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2018-01-04T08:56:00Z</dcterms:created>
  <dcterms:modified xsi:type="dcterms:W3CDTF">2018-01-04T09:00:00Z</dcterms:modified>
</cp:coreProperties>
</file>