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300"/>
        <w:gridCol w:w="3454"/>
        <w:gridCol w:w="345"/>
        <w:gridCol w:w="2185"/>
        <w:gridCol w:w="2591"/>
      </w:tblGrid>
      <w:tr w:rsidR="003F6CC1" w:rsidTr="00170741">
        <w:trPr>
          <w:trHeight w:val="520"/>
          <w:jc w:val="center"/>
        </w:trPr>
        <w:tc>
          <w:tcPr>
            <w:tcW w:w="9610" w:type="dxa"/>
            <w:gridSpan w:val="6"/>
            <w:tcBorders>
              <w:top w:val="single" w:sz="4" w:space="0" w:color="auto"/>
              <w:bottom w:val="single" w:sz="4" w:space="0" w:color="auto"/>
            </w:tcBorders>
            <w:vAlign w:val="center"/>
          </w:tcPr>
          <w:p w:rsidR="003F6CC1" w:rsidRDefault="003F6CC1" w:rsidP="00170741">
            <w:pPr>
              <w:widowControl w:val="0"/>
              <w:autoSpaceDE w:val="0"/>
              <w:autoSpaceDN w:val="0"/>
              <w:spacing w:line="360" w:lineRule="exact"/>
              <w:ind w:right="105"/>
              <w:jc w:val="center"/>
              <w:rPr>
                <w:rFonts w:ascii="黑体" w:eastAsia="黑体" w:hAnsi="黑体" w:cs="黑体"/>
                <w:b/>
                <w:bCs/>
                <w:color w:val="000000"/>
                <w:sz w:val="32"/>
                <w:szCs w:val="32"/>
              </w:rPr>
            </w:pPr>
            <w:r>
              <w:rPr>
                <w:rFonts w:ascii="黑体" w:eastAsia="黑体" w:hAnsi="黑体" w:cs="黑体" w:hint="eastAsia"/>
                <w:b/>
                <w:bCs/>
                <w:color w:val="000000"/>
                <w:sz w:val="32"/>
                <w:szCs w:val="32"/>
              </w:rPr>
              <w:t>北师大版小学数学</w:t>
            </w:r>
            <w:r>
              <w:rPr>
                <w:rFonts w:ascii="黑体" w:eastAsia="黑体" w:hAnsi="黑体" w:cs="黑体" w:hint="eastAsia"/>
                <w:b/>
                <w:bCs/>
                <w:color w:val="000000"/>
                <w:sz w:val="32"/>
                <w:szCs w:val="32"/>
                <w:u w:val="single"/>
              </w:rPr>
              <w:t xml:space="preserve"> 三 </w:t>
            </w:r>
            <w:r>
              <w:rPr>
                <w:rFonts w:ascii="黑体" w:eastAsia="黑体" w:hAnsi="黑体" w:cs="黑体" w:hint="eastAsia"/>
                <w:b/>
                <w:bCs/>
                <w:color w:val="000000"/>
                <w:sz w:val="32"/>
                <w:szCs w:val="32"/>
              </w:rPr>
              <w:t>年级</w:t>
            </w:r>
            <w:proofErr w:type="gramStart"/>
            <w:r>
              <w:rPr>
                <w:rFonts w:ascii="黑体" w:eastAsia="黑体" w:hAnsi="黑体" w:cs="黑体" w:hint="eastAsia"/>
                <w:b/>
                <w:bCs/>
                <w:color w:val="000000"/>
                <w:sz w:val="32"/>
                <w:szCs w:val="32"/>
              </w:rPr>
              <w:t>上册第</w:t>
            </w:r>
            <w:proofErr w:type="gramEnd"/>
            <w:r>
              <w:rPr>
                <w:rFonts w:ascii="黑体" w:eastAsia="黑体" w:hAnsi="黑体" w:cs="黑体" w:hint="eastAsia"/>
                <w:b/>
                <w:bCs/>
                <w:color w:val="000000"/>
                <w:sz w:val="32"/>
                <w:szCs w:val="32"/>
                <w:u w:val="single"/>
              </w:rPr>
              <w:t xml:space="preserve"> </w:t>
            </w:r>
            <w:r w:rsidR="003C53D3">
              <w:rPr>
                <w:rFonts w:ascii="黑体" w:eastAsia="黑体" w:hAnsi="黑体" w:cs="黑体" w:hint="eastAsia"/>
                <w:b/>
                <w:bCs/>
                <w:color w:val="000000"/>
                <w:sz w:val="32"/>
                <w:szCs w:val="32"/>
                <w:u w:val="single"/>
              </w:rPr>
              <w:t>22</w:t>
            </w:r>
            <w:r>
              <w:rPr>
                <w:rFonts w:ascii="黑体" w:eastAsia="黑体" w:hAnsi="黑体" w:cs="黑体" w:hint="eastAsia"/>
                <w:b/>
                <w:bCs/>
                <w:color w:val="000000"/>
                <w:sz w:val="32"/>
                <w:szCs w:val="32"/>
                <w:u w:val="single"/>
              </w:rPr>
              <w:t xml:space="preserve"> </w:t>
            </w:r>
            <w:r>
              <w:rPr>
                <w:rFonts w:ascii="黑体" w:eastAsia="黑体" w:hAnsi="黑体" w:cs="黑体" w:hint="eastAsia"/>
                <w:b/>
                <w:bCs/>
                <w:color w:val="000000"/>
                <w:sz w:val="32"/>
                <w:szCs w:val="32"/>
              </w:rPr>
              <w:t>课时教学设计</w:t>
            </w:r>
          </w:p>
          <w:p w:rsidR="003F6CC1" w:rsidRDefault="003F6CC1" w:rsidP="00170741">
            <w:pPr>
              <w:widowControl w:val="0"/>
              <w:wordWrap w:val="0"/>
              <w:autoSpaceDE w:val="0"/>
              <w:autoSpaceDN w:val="0"/>
              <w:spacing w:line="360" w:lineRule="exact"/>
              <w:jc w:val="right"/>
              <w:rPr>
                <w:rFonts w:ascii="宋体" w:hAnsi="宋体" w:cs="宋体"/>
                <w:b/>
                <w:bCs/>
                <w:color w:val="000000"/>
                <w:sz w:val="21"/>
                <w:szCs w:val="21"/>
              </w:rPr>
            </w:pPr>
            <w:r>
              <w:rPr>
                <w:rFonts w:ascii="宋体" w:hAnsi="宋体" w:cs="宋体" w:hint="eastAsia"/>
                <w:b/>
                <w:bCs/>
                <w:color w:val="000000"/>
                <w:sz w:val="21"/>
                <w:szCs w:val="21"/>
              </w:rPr>
              <w:t xml:space="preserve">                           </w:t>
            </w:r>
            <w:r>
              <w:rPr>
                <w:rFonts w:ascii="宋体" w:hAnsi="宋体" w:cs="宋体" w:hint="eastAsia"/>
                <w:color w:val="000000"/>
                <w:sz w:val="21"/>
                <w:szCs w:val="21"/>
              </w:rPr>
              <w:t xml:space="preserve">设计者学校： </w:t>
            </w:r>
            <w:proofErr w:type="gramStart"/>
            <w:r>
              <w:rPr>
                <w:rFonts w:ascii="宋体" w:hAnsi="宋体" w:cs="宋体" w:hint="eastAsia"/>
                <w:color w:val="000000"/>
                <w:sz w:val="21"/>
                <w:szCs w:val="21"/>
              </w:rPr>
              <w:t>棠</w:t>
            </w:r>
            <w:proofErr w:type="gramEnd"/>
            <w:r>
              <w:rPr>
                <w:rFonts w:ascii="宋体" w:hAnsi="宋体" w:cs="宋体" w:hint="eastAsia"/>
                <w:color w:val="000000"/>
                <w:sz w:val="21"/>
                <w:szCs w:val="21"/>
              </w:rPr>
              <w:t>外附小    设计者姓名：</w:t>
            </w:r>
            <w:proofErr w:type="gramStart"/>
            <w:r>
              <w:rPr>
                <w:rFonts w:ascii="宋体" w:hAnsi="宋体" w:cs="宋体" w:hint="eastAsia"/>
                <w:color w:val="000000"/>
                <w:sz w:val="21"/>
                <w:szCs w:val="21"/>
              </w:rPr>
              <w:t>黄春琳</w:t>
            </w:r>
            <w:proofErr w:type="gramEnd"/>
            <w:r>
              <w:rPr>
                <w:rFonts w:ascii="宋体" w:hAnsi="宋体" w:cs="宋体" w:hint="eastAsia"/>
                <w:color w:val="000000"/>
                <w:sz w:val="21"/>
                <w:szCs w:val="21"/>
              </w:rPr>
              <w:t xml:space="preserve">       </w:t>
            </w:r>
          </w:p>
        </w:tc>
      </w:tr>
      <w:tr w:rsidR="003F6CC1" w:rsidTr="00170741">
        <w:trPr>
          <w:trHeight w:val="431"/>
          <w:jc w:val="center"/>
        </w:trPr>
        <w:tc>
          <w:tcPr>
            <w:tcW w:w="1035" w:type="dxa"/>
            <w:gridSpan w:val="2"/>
            <w:tcBorders>
              <w:top w:val="single" w:sz="4" w:space="0" w:color="auto"/>
            </w:tcBorders>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课题</w:t>
            </w:r>
          </w:p>
        </w:tc>
        <w:tc>
          <w:tcPr>
            <w:tcW w:w="8575" w:type="dxa"/>
            <w:gridSpan w:val="4"/>
            <w:tcBorders>
              <w:top w:val="single" w:sz="4" w:space="0" w:color="auto"/>
            </w:tcBorders>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整理与复习（一）</w:t>
            </w:r>
          </w:p>
        </w:tc>
      </w:tr>
      <w:tr w:rsidR="003F6CC1" w:rsidTr="00170741">
        <w:trPr>
          <w:trHeight w:val="43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内容</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教材第40页</w:t>
            </w:r>
          </w:p>
        </w:tc>
      </w:tr>
      <w:tr w:rsidR="003F6CC1" w:rsidTr="00170741">
        <w:trPr>
          <w:trHeight w:val="44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目标</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1、在教师引导下，经历整理前四个单元学习内容和方法的过程，进一步理解和掌握“混合运算”、“物体”“加减法”“乘除法”的相关知识，初步感受不同数学知识之间的内在联系。</w:t>
            </w:r>
          </w:p>
          <w:p w:rsidR="003F6CC1" w:rsidRP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2、能结合现实情境，提出问题，解决有关的实际问题，提高解决实际问题的能力。</w:t>
            </w:r>
          </w:p>
        </w:tc>
      </w:tr>
      <w:tr w:rsidR="003F6CC1" w:rsidTr="00170741">
        <w:trPr>
          <w:trHeight w:val="46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重点</w:t>
            </w:r>
          </w:p>
        </w:tc>
        <w:tc>
          <w:tcPr>
            <w:tcW w:w="8575" w:type="dxa"/>
            <w:gridSpan w:val="4"/>
            <w:vAlign w:val="center"/>
          </w:tcPr>
          <w:p w:rsidR="003F6CC1" w:rsidRPr="00C7259A" w:rsidRDefault="003F6CC1" w:rsidP="0017074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学会自己归纳总结学过的知识点。</w:t>
            </w:r>
          </w:p>
        </w:tc>
      </w:tr>
      <w:tr w:rsidR="003F6CC1" w:rsidTr="00170741">
        <w:trPr>
          <w:trHeight w:val="49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难点</w:t>
            </w:r>
          </w:p>
        </w:tc>
        <w:tc>
          <w:tcPr>
            <w:tcW w:w="8575" w:type="dxa"/>
            <w:gridSpan w:val="4"/>
            <w:vAlign w:val="center"/>
          </w:tcPr>
          <w:p w:rsidR="003F6CC1" w:rsidRPr="00C7259A" w:rsidRDefault="003F6CC1" w:rsidP="0017074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进一步培养学生系统整理知识的习惯和能力。</w:t>
            </w:r>
          </w:p>
        </w:tc>
      </w:tr>
      <w:tr w:rsidR="003F6CC1" w:rsidTr="00170741">
        <w:trPr>
          <w:trHeight w:val="41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学生</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基础</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proofErr w:type="gramStart"/>
            <w:r>
              <w:rPr>
                <w:rFonts w:ascii="宋体" w:hAnsi="宋体" w:cs="宋体" w:hint="eastAsia"/>
                <w:color w:val="000000"/>
                <w:sz w:val="21"/>
                <w:szCs w:val="21"/>
              </w:rPr>
              <w:t>会例用</w:t>
            </w:r>
            <w:proofErr w:type="gramEnd"/>
            <w:r>
              <w:rPr>
                <w:rFonts w:ascii="宋体" w:hAnsi="宋体" w:cs="宋体" w:hint="eastAsia"/>
                <w:color w:val="000000"/>
                <w:sz w:val="21"/>
                <w:szCs w:val="21"/>
              </w:rPr>
              <w:t>乘法、加法解决问题</w:t>
            </w:r>
          </w:p>
        </w:tc>
      </w:tr>
      <w:tr w:rsidR="003F6CC1" w:rsidTr="00170741">
        <w:trPr>
          <w:trHeight w:val="41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传意</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方式</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图片</w:t>
            </w:r>
            <w:r>
              <w:rPr>
                <w:rFonts w:ascii="宋体" w:hAnsi="宋体" w:cs="宋体"/>
                <w:color w:val="000000"/>
                <w:sz w:val="21"/>
                <w:szCs w:val="21"/>
              </w:rPr>
              <w:t>、数字、符号</w:t>
            </w:r>
          </w:p>
        </w:tc>
      </w:tr>
      <w:tr w:rsidR="003F6CC1" w:rsidTr="00170741">
        <w:trPr>
          <w:trHeight w:val="31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教具</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课件</w:t>
            </w:r>
          </w:p>
        </w:tc>
      </w:tr>
      <w:tr w:rsidR="003F6CC1" w:rsidTr="00170741">
        <w:trPr>
          <w:trHeight w:val="28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学具</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p>
        </w:tc>
      </w:tr>
      <w:tr w:rsidR="003F6CC1" w:rsidTr="00170741">
        <w:trPr>
          <w:trHeight w:val="90"/>
          <w:jc w:val="center"/>
        </w:trPr>
        <w:tc>
          <w:tcPr>
            <w:tcW w:w="735" w:type="dxa"/>
            <w:vMerge w:val="restart"/>
            <w:vAlign w:val="center"/>
          </w:tcPr>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教</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学</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ind w:leftChars="-167" w:left="-334"/>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过</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程</w:t>
            </w:r>
          </w:p>
        </w:tc>
        <w:tc>
          <w:tcPr>
            <w:tcW w:w="6284" w:type="dxa"/>
            <w:gridSpan w:val="4"/>
            <w:vMerge w:val="restart"/>
          </w:tcPr>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lastRenderedPageBreak/>
              <w:t>师:时间过得真快啊!半个学期过去了,同学们学会了什么呢?还有哪些地方存在疑问吗?</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学生可能回答:</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我学会了根据看到的图片的形状判断是从哪个角度看物体的。</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我学会了三位数连加、连减及加、减混合的计算,还能运用这些解决生活中的简单实际问题。</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我学会了混合运算的计算方法,还能解决一些相关的实际问题。</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我能口算两位数与</w:t>
            </w:r>
            <w:proofErr w:type="gramStart"/>
            <w:r w:rsidRPr="003F6CC1">
              <w:rPr>
                <w:rFonts w:ascii="宋体" w:hAnsi="宋体" w:cs="宋体" w:hint="eastAsia"/>
                <w:color w:val="000000"/>
                <w:sz w:val="21"/>
                <w:szCs w:val="21"/>
              </w:rPr>
              <w:t>一</w:t>
            </w:r>
            <w:proofErr w:type="gramEnd"/>
            <w:r w:rsidRPr="003F6CC1">
              <w:rPr>
                <w:rFonts w:ascii="宋体" w:hAnsi="宋体" w:cs="宋体" w:hint="eastAsia"/>
                <w:color w:val="000000"/>
                <w:sz w:val="21"/>
                <w:szCs w:val="21"/>
              </w:rPr>
              <w:t>位数的乘法和相应的除法。</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师:同学们还真学会了不少知识呢。现在咱们就边练习边进行归纳总结吧!</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1.观察物体。</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师:“观察物体”这一小</w:t>
            </w:r>
            <w:proofErr w:type="gramStart"/>
            <w:r w:rsidRPr="003F6CC1">
              <w:rPr>
                <w:rFonts w:ascii="宋体" w:hAnsi="宋体" w:cs="宋体" w:hint="eastAsia"/>
                <w:color w:val="000000"/>
                <w:sz w:val="21"/>
                <w:szCs w:val="21"/>
              </w:rPr>
              <w:t>版块</w:t>
            </w:r>
            <w:proofErr w:type="gramEnd"/>
            <w:r w:rsidRPr="003F6CC1">
              <w:rPr>
                <w:rFonts w:ascii="宋体" w:hAnsi="宋体" w:cs="宋体" w:hint="eastAsia"/>
                <w:color w:val="000000"/>
                <w:sz w:val="21"/>
                <w:szCs w:val="21"/>
              </w:rPr>
              <w:t>,需要同学们具有一定的空间想象能力,要能够想象出从不同角度观察的结果是什么样的,进而才能</w:t>
            </w:r>
            <w:proofErr w:type="gramStart"/>
            <w:r w:rsidRPr="003F6CC1">
              <w:rPr>
                <w:rFonts w:ascii="宋体" w:hAnsi="宋体" w:cs="宋体" w:hint="eastAsia"/>
                <w:color w:val="000000"/>
                <w:sz w:val="21"/>
                <w:szCs w:val="21"/>
              </w:rPr>
              <w:t>作出</w:t>
            </w:r>
            <w:proofErr w:type="gramEnd"/>
            <w:r w:rsidRPr="003F6CC1">
              <w:rPr>
                <w:rFonts w:ascii="宋体" w:hAnsi="宋体" w:cs="宋体" w:hint="eastAsia"/>
                <w:color w:val="000000"/>
                <w:sz w:val="21"/>
                <w:szCs w:val="21"/>
              </w:rPr>
              <w:t>准确的判断。说</w:t>
            </w:r>
            <w:proofErr w:type="gramStart"/>
            <w:r w:rsidRPr="003F6CC1">
              <w:rPr>
                <w:rFonts w:ascii="宋体" w:hAnsi="宋体" w:cs="宋体" w:hint="eastAsia"/>
                <w:color w:val="000000"/>
                <w:sz w:val="21"/>
                <w:szCs w:val="21"/>
              </w:rPr>
              <w:t>一</w:t>
            </w:r>
            <w:proofErr w:type="gramEnd"/>
            <w:r w:rsidRPr="003F6CC1">
              <w:rPr>
                <w:rFonts w:ascii="宋体" w:hAnsi="宋体" w:cs="宋体" w:hint="eastAsia"/>
                <w:color w:val="000000"/>
                <w:sz w:val="21"/>
                <w:szCs w:val="21"/>
              </w:rPr>
              <w:t>说下面的三幅</w:t>
            </w:r>
            <w:proofErr w:type="gramStart"/>
            <w:r w:rsidRPr="003F6CC1">
              <w:rPr>
                <w:rFonts w:ascii="宋体" w:hAnsi="宋体" w:cs="宋体" w:hint="eastAsia"/>
                <w:color w:val="000000"/>
                <w:sz w:val="21"/>
                <w:szCs w:val="21"/>
              </w:rPr>
              <w:t>图分别</w:t>
            </w:r>
            <w:proofErr w:type="gramEnd"/>
            <w:r w:rsidRPr="003F6CC1">
              <w:rPr>
                <w:rFonts w:ascii="宋体" w:hAnsi="宋体" w:cs="宋体" w:hint="eastAsia"/>
                <w:color w:val="000000"/>
                <w:sz w:val="21"/>
                <w:szCs w:val="21"/>
              </w:rPr>
              <w:t>是谁看到的。(课件出示教材第40页“看一看”情境图)</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学生进行小组观察活动,教师巡视了解情况。</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2.数的运算。</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师:请同学们看一看这个调查表,说说你从中发现了什么。(课件出</w:t>
            </w:r>
            <w:r w:rsidRPr="003F6CC1">
              <w:rPr>
                <w:rFonts w:ascii="宋体" w:hAnsi="宋体" w:cs="宋体" w:hint="eastAsia"/>
                <w:color w:val="000000"/>
                <w:sz w:val="21"/>
                <w:szCs w:val="21"/>
              </w:rPr>
              <w:lastRenderedPageBreak/>
              <w:t>示教材第40页“小调查”表格)</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师:你能运用我们学过的知识算出前三个村共有多少户安装了有线电视吗?自己试一试。</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学生尝试独立解答,教师巡视了解情况。</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组织汇报交流:214+147+153=514(户)</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不强求算法的一致,只要解答正确,能讲清道理就给予肯定和表扬。</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师:根据这些信息,你觉得梨花村安装有线电视的户数会比100多吗?为什么?</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师:介绍一种正确计算多位数加、减法的好办法,并在小组里与同伴交流。</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学生进行小组交流,教师巡视了解情况后组织全班交流。</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师:仔细看图,</w:t>
            </w:r>
            <w:proofErr w:type="gramStart"/>
            <w:r w:rsidRPr="003F6CC1">
              <w:rPr>
                <w:rFonts w:ascii="宋体" w:hAnsi="宋体" w:cs="宋体" w:hint="eastAsia"/>
                <w:color w:val="000000"/>
                <w:sz w:val="21"/>
                <w:szCs w:val="21"/>
              </w:rPr>
              <w:t>结合图意说说</w:t>
            </w:r>
            <w:proofErr w:type="gramEnd"/>
            <w:r w:rsidRPr="003F6CC1">
              <w:rPr>
                <w:rFonts w:ascii="宋体" w:hAnsi="宋体" w:cs="宋体" w:hint="eastAsia"/>
                <w:color w:val="000000"/>
                <w:sz w:val="21"/>
                <w:szCs w:val="21"/>
              </w:rPr>
              <w:t>下面算式分别表示什么意思,再算一算。(课件出示教材第40页“阳光体育”情境图)</w:t>
            </w:r>
          </w:p>
          <w:p w:rsidR="003F6CC1" w:rsidRDefault="003F6CC1" w:rsidP="0017074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师:同学们,今天我们对这半个学期所学的知识进行了全面、系统地整理和复习,你们开心吗?今后你们要逐步学会自己整理所学的知识</w:t>
            </w:r>
          </w:p>
          <w:p w:rsidR="003F6CC1" w:rsidRDefault="003F6CC1" w:rsidP="00170741">
            <w:pPr>
              <w:widowControl w:val="0"/>
              <w:autoSpaceDE w:val="0"/>
              <w:autoSpaceDN w:val="0"/>
              <w:spacing w:line="360" w:lineRule="exact"/>
              <w:rPr>
                <w:rFonts w:ascii="宋体" w:hAnsi="宋体" w:cs="宋体"/>
                <w:color w:val="000000"/>
                <w:sz w:val="21"/>
                <w:szCs w:val="21"/>
              </w:rPr>
            </w:pPr>
          </w:p>
          <w:p w:rsidR="003F6CC1" w:rsidRDefault="003F6CC1" w:rsidP="00170741">
            <w:pPr>
              <w:widowControl w:val="0"/>
              <w:autoSpaceDE w:val="0"/>
              <w:autoSpaceDN w:val="0"/>
              <w:spacing w:line="360" w:lineRule="exact"/>
              <w:rPr>
                <w:rFonts w:ascii="宋体" w:hAnsi="宋体" w:cs="宋体"/>
                <w:color w:val="000000"/>
                <w:sz w:val="21"/>
                <w:szCs w:val="21"/>
              </w:rPr>
            </w:pPr>
          </w:p>
          <w:p w:rsidR="003F6CC1" w:rsidRDefault="003F6CC1" w:rsidP="00170741">
            <w:pPr>
              <w:widowControl w:val="0"/>
              <w:autoSpaceDE w:val="0"/>
              <w:autoSpaceDN w:val="0"/>
              <w:spacing w:line="360" w:lineRule="exact"/>
              <w:rPr>
                <w:rFonts w:ascii="宋体" w:hAnsi="宋体" w:cs="宋体"/>
                <w:color w:val="000000"/>
                <w:sz w:val="21"/>
                <w:szCs w:val="21"/>
              </w:rPr>
            </w:pPr>
          </w:p>
          <w:p w:rsidR="003F6CC1" w:rsidRPr="003F6CC1" w:rsidRDefault="003F6CC1" w:rsidP="00170741">
            <w:pPr>
              <w:widowControl w:val="0"/>
              <w:autoSpaceDE w:val="0"/>
              <w:autoSpaceDN w:val="0"/>
              <w:spacing w:line="360" w:lineRule="exact"/>
              <w:rPr>
                <w:rFonts w:ascii="宋体" w:hAnsi="宋体" w:cs="宋体"/>
                <w:color w:val="000000"/>
                <w:sz w:val="21"/>
                <w:szCs w:val="21"/>
              </w:rPr>
            </w:pPr>
          </w:p>
          <w:p w:rsidR="003F6CC1" w:rsidRPr="003F6CC1" w:rsidRDefault="003F6CC1" w:rsidP="00170741">
            <w:pPr>
              <w:widowControl w:val="0"/>
              <w:autoSpaceDE w:val="0"/>
              <w:autoSpaceDN w:val="0"/>
              <w:spacing w:line="360" w:lineRule="exact"/>
              <w:rPr>
                <w:rFonts w:ascii="宋体" w:hAnsi="宋体" w:cs="宋体"/>
                <w:color w:val="000000"/>
                <w:sz w:val="21"/>
                <w:szCs w:val="21"/>
              </w:rPr>
            </w:pPr>
          </w:p>
        </w:tc>
        <w:tc>
          <w:tcPr>
            <w:tcW w:w="2591" w:type="dxa"/>
          </w:tcPr>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lastRenderedPageBreak/>
              <w:t>结合</w:t>
            </w:r>
            <w:proofErr w:type="gramStart"/>
            <w:r>
              <w:rPr>
                <w:rFonts w:ascii="宋体" w:hAnsi="宋体" w:cs="宋体" w:hint="eastAsia"/>
                <w:b/>
                <w:bCs/>
                <w:color w:val="000000"/>
                <w:sz w:val="21"/>
                <w:szCs w:val="21"/>
              </w:rPr>
              <w:t>班情二次</w:t>
            </w:r>
            <w:proofErr w:type="gramEnd"/>
            <w:r>
              <w:rPr>
                <w:rFonts w:ascii="宋体" w:hAnsi="宋体" w:cs="宋体" w:hint="eastAsia"/>
                <w:b/>
                <w:bCs/>
                <w:color w:val="000000"/>
                <w:sz w:val="21"/>
                <w:szCs w:val="21"/>
              </w:rPr>
              <w:t>备课</w:t>
            </w:r>
          </w:p>
        </w:tc>
      </w:tr>
      <w:tr w:rsidR="003F6CC1" w:rsidTr="00170741">
        <w:trPr>
          <w:trHeight w:val="3213"/>
          <w:jc w:val="center"/>
        </w:trPr>
        <w:tc>
          <w:tcPr>
            <w:tcW w:w="735" w:type="dxa"/>
            <w:vMerge/>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c>
          <w:tcPr>
            <w:tcW w:w="6284" w:type="dxa"/>
            <w:gridSpan w:val="4"/>
            <w:vMerge/>
            <w:vAlign w:val="center"/>
          </w:tcPr>
          <w:p w:rsidR="003F6CC1" w:rsidRPr="0085537C" w:rsidRDefault="003F6CC1" w:rsidP="00170741">
            <w:pPr>
              <w:widowControl w:val="0"/>
              <w:autoSpaceDE w:val="0"/>
              <w:autoSpaceDN w:val="0"/>
              <w:spacing w:line="360" w:lineRule="exact"/>
              <w:rPr>
                <w:rFonts w:ascii="宋体" w:hAnsi="宋体" w:cs="宋体"/>
                <w:color w:val="000000"/>
                <w:sz w:val="21"/>
                <w:szCs w:val="21"/>
              </w:rPr>
            </w:pPr>
          </w:p>
        </w:tc>
        <w:tc>
          <w:tcPr>
            <w:tcW w:w="2591"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r>
      <w:tr w:rsidR="003F6CC1" w:rsidTr="00170741">
        <w:trPr>
          <w:trHeight w:val="981"/>
          <w:jc w:val="center"/>
        </w:trPr>
        <w:tc>
          <w:tcPr>
            <w:tcW w:w="735"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lastRenderedPageBreak/>
              <w:t>课堂作</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业</w:t>
            </w:r>
          </w:p>
        </w:tc>
        <w:tc>
          <w:tcPr>
            <w:tcW w:w="6284" w:type="dxa"/>
            <w:gridSpan w:val="4"/>
          </w:tcPr>
          <w:p w:rsidR="003F6CC1" w:rsidRPr="009F7C11" w:rsidRDefault="003F6CC1" w:rsidP="00170741">
            <w:pPr>
              <w:widowControl w:val="0"/>
              <w:autoSpaceDE w:val="0"/>
              <w:autoSpaceDN w:val="0"/>
              <w:spacing w:line="360" w:lineRule="exact"/>
              <w:jc w:val="both"/>
              <w:rPr>
                <w:rFonts w:ascii="宋体" w:hAnsi="宋体"/>
                <w:sz w:val="21"/>
                <w:szCs w:val="21"/>
              </w:rPr>
            </w:pPr>
          </w:p>
        </w:tc>
        <w:tc>
          <w:tcPr>
            <w:tcW w:w="2591"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r>
      <w:tr w:rsidR="003F6CC1" w:rsidTr="00170741">
        <w:trPr>
          <w:trHeight w:val="90"/>
          <w:jc w:val="center"/>
        </w:trPr>
        <w:tc>
          <w:tcPr>
            <w:tcW w:w="735" w:type="dxa"/>
            <w:vAlign w:val="center"/>
          </w:tcPr>
          <w:p w:rsidR="003F6CC1" w:rsidRDefault="003F6CC1" w:rsidP="00170741">
            <w:pPr>
              <w:widowControl w:val="0"/>
              <w:autoSpaceDE w:val="0"/>
              <w:autoSpaceDN w:val="0"/>
              <w:spacing w:line="360" w:lineRule="exact"/>
              <w:rPr>
                <w:rFonts w:ascii="宋体" w:hAnsi="宋体" w:cs="宋体"/>
                <w:b/>
                <w:bCs/>
                <w:color w:val="000000"/>
                <w:sz w:val="21"/>
                <w:szCs w:val="21"/>
              </w:rPr>
            </w:pPr>
            <w:r>
              <w:rPr>
                <w:rFonts w:ascii="宋体" w:hAnsi="宋体" w:cs="宋体" w:hint="eastAsia"/>
                <w:b/>
                <w:bCs/>
                <w:color w:val="000000"/>
                <w:sz w:val="21"/>
                <w:szCs w:val="21"/>
              </w:rPr>
              <w:t>作</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业</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设</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计</w:t>
            </w:r>
          </w:p>
        </w:tc>
        <w:tc>
          <w:tcPr>
            <w:tcW w:w="6284" w:type="dxa"/>
            <w:gridSpan w:val="4"/>
          </w:tcPr>
          <w:p w:rsidR="003F6CC1" w:rsidRPr="00F2087E" w:rsidRDefault="003F6CC1" w:rsidP="00170741">
            <w:pPr>
              <w:widowControl w:val="0"/>
              <w:autoSpaceDE w:val="0"/>
              <w:autoSpaceDN w:val="0"/>
              <w:spacing w:line="360" w:lineRule="exact"/>
              <w:jc w:val="both"/>
              <w:rPr>
                <w:rFonts w:ascii="宋体" w:hAnsi="宋体"/>
                <w:sz w:val="21"/>
                <w:szCs w:val="21"/>
              </w:rPr>
            </w:pPr>
          </w:p>
        </w:tc>
        <w:tc>
          <w:tcPr>
            <w:tcW w:w="2591"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r>
      <w:tr w:rsidR="003F6CC1" w:rsidTr="00170741">
        <w:trPr>
          <w:trHeight w:val="2730"/>
          <w:jc w:val="center"/>
        </w:trPr>
        <w:tc>
          <w:tcPr>
            <w:tcW w:w="735"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板书设计</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c>
          <w:tcPr>
            <w:tcW w:w="3754" w:type="dxa"/>
            <w:gridSpan w:val="2"/>
          </w:tcPr>
          <w:p w:rsidR="003F6CC1" w:rsidRPr="00F2087E" w:rsidRDefault="003F6CC1" w:rsidP="003F6CC1">
            <w:pPr>
              <w:widowControl w:val="0"/>
              <w:spacing w:line="460" w:lineRule="exact"/>
              <w:jc w:val="both"/>
              <w:rPr>
                <w:rFonts w:ascii="宋体" w:hAnsi="宋体"/>
                <w:sz w:val="21"/>
                <w:szCs w:val="21"/>
              </w:rPr>
            </w:pPr>
            <w:r>
              <w:rPr>
                <w:rFonts w:ascii="宋体" w:hAnsi="宋体" w:hint="eastAsia"/>
                <w:sz w:val="21"/>
                <w:szCs w:val="21"/>
              </w:rPr>
              <w:t> 整理与复习</w:t>
            </w:r>
          </w:p>
          <w:p w:rsidR="003F6CC1" w:rsidRDefault="003F6CC1" w:rsidP="00170741">
            <w:pPr>
              <w:widowControl w:val="0"/>
              <w:spacing w:line="460" w:lineRule="exact"/>
              <w:jc w:val="both"/>
              <w:rPr>
                <w:rFonts w:ascii="宋体" w:hAnsi="宋体"/>
                <w:sz w:val="21"/>
                <w:szCs w:val="21"/>
              </w:rPr>
            </w:pPr>
            <w:r>
              <w:rPr>
                <w:rFonts w:ascii="宋体" w:hAnsi="宋体" w:hint="eastAsia"/>
                <w:sz w:val="21"/>
                <w:szCs w:val="21"/>
              </w:rPr>
              <w:t>看一看</w:t>
            </w:r>
          </w:p>
          <w:p w:rsidR="003F6CC1" w:rsidRDefault="003F6CC1" w:rsidP="00170741">
            <w:pPr>
              <w:widowControl w:val="0"/>
              <w:spacing w:line="460" w:lineRule="exact"/>
              <w:jc w:val="both"/>
              <w:rPr>
                <w:rFonts w:ascii="宋体" w:hAnsi="宋体"/>
                <w:sz w:val="21"/>
                <w:szCs w:val="21"/>
              </w:rPr>
            </w:pPr>
            <w:r>
              <w:rPr>
                <w:rFonts w:ascii="宋体" w:hAnsi="宋体" w:hint="eastAsia"/>
                <w:sz w:val="21"/>
                <w:szCs w:val="21"/>
              </w:rPr>
              <w:t>小调查</w:t>
            </w:r>
          </w:p>
          <w:p w:rsidR="003F6CC1" w:rsidRPr="003F6CC1" w:rsidRDefault="003F6CC1" w:rsidP="00170741">
            <w:pPr>
              <w:widowControl w:val="0"/>
              <w:spacing w:line="460" w:lineRule="exact"/>
              <w:jc w:val="both"/>
              <w:rPr>
                <w:rFonts w:ascii="宋体" w:hAnsi="宋体"/>
                <w:sz w:val="21"/>
                <w:szCs w:val="21"/>
              </w:rPr>
            </w:pPr>
            <w:r>
              <w:rPr>
                <w:rFonts w:ascii="宋体" w:hAnsi="宋体" w:hint="eastAsia"/>
                <w:sz w:val="21"/>
                <w:szCs w:val="21"/>
              </w:rPr>
              <w:t>阳光体育</w:t>
            </w:r>
          </w:p>
          <w:p w:rsidR="003F6CC1" w:rsidRDefault="003F6CC1" w:rsidP="00170741">
            <w:pPr>
              <w:widowControl w:val="0"/>
              <w:spacing w:line="460" w:lineRule="exact"/>
              <w:jc w:val="both"/>
              <w:rPr>
                <w:rFonts w:ascii="宋体" w:hAnsi="宋体"/>
                <w:sz w:val="21"/>
                <w:szCs w:val="21"/>
              </w:rPr>
            </w:pPr>
          </w:p>
          <w:p w:rsidR="003F6CC1" w:rsidRDefault="003F6CC1" w:rsidP="00170741">
            <w:pPr>
              <w:widowControl w:val="0"/>
              <w:spacing w:line="460" w:lineRule="exact"/>
              <w:jc w:val="both"/>
              <w:rPr>
                <w:rFonts w:ascii="宋体" w:hAnsi="宋体"/>
                <w:sz w:val="21"/>
                <w:szCs w:val="21"/>
              </w:rPr>
            </w:pPr>
          </w:p>
          <w:p w:rsidR="003F6CC1" w:rsidRPr="00F2087E" w:rsidRDefault="003F6CC1" w:rsidP="00170741">
            <w:pPr>
              <w:widowControl w:val="0"/>
              <w:spacing w:line="460" w:lineRule="exact"/>
              <w:jc w:val="both"/>
              <w:rPr>
                <w:rFonts w:ascii="宋体" w:hAnsi="宋体"/>
                <w:sz w:val="21"/>
                <w:szCs w:val="21"/>
              </w:rPr>
            </w:pPr>
          </w:p>
        </w:tc>
        <w:tc>
          <w:tcPr>
            <w:tcW w:w="345"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教学反思</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c>
          <w:tcPr>
            <w:tcW w:w="4776"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rPr>
                <w:rFonts w:ascii="宋体" w:hAnsi="宋体" w:cs="宋体"/>
                <w:b/>
                <w:bCs/>
                <w:color w:val="000000"/>
                <w:sz w:val="21"/>
                <w:szCs w:val="21"/>
              </w:rPr>
            </w:pPr>
          </w:p>
        </w:tc>
      </w:tr>
    </w:tbl>
    <w:p w:rsidR="003F6CC1" w:rsidRDefault="003F6CC1" w:rsidP="003F6CC1"/>
    <w:tbl>
      <w:tblPr>
        <w:tblW w:w="0" w:type="auto"/>
        <w:jc w:val="center"/>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300"/>
        <w:gridCol w:w="3454"/>
        <w:gridCol w:w="345"/>
        <w:gridCol w:w="2185"/>
        <w:gridCol w:w="2591"/>
      </w:tblGrid>
      <w:tr w:rsidR="003F6CC1" w:rsidTr="00170741">
        <w:trPr>
          <w:trHeight w:val="520"/>
          <w:jc w:val="center"/>
        </w:trPr>
        <w:tc>
          <w:tcPr>
            <w:tcW w:w="9610" w:type="dxa"/>
            <w:gridSpan w:val="6"/>
            <w:tcBorders>
              <w:top w:val="single" w:sz="4" w:space="0" w:color="auto"/>
              <w:bottom w:val="single" w:sz="4" w:space="0" w:color="auto"/>
            </w:tcBorders>
            <w:vAlign w:val="center"/>
          </w:tcPr>
          <w:p w:rsidR="003F6CC1" w:rsidRDefault="003F6CC1" w:rsidP="00170741">
            <w:pPr>
              <w:widowControl w:val="0"/>
              <w:autoSpaceDE w:val="0"/>
              <w:autoSpaceDN w:val="0"/>
              <w:spacing w:line="360" w:lineRule="exact"/>
              <w:ind w:right="105"/>
              <w:jc w:val="center"/>
              <w:rPr>
                <w:rFonts w:ascii="黑体" w:eastAsia="黑体" w:hAnsi="黑体" w:cs="黑体"/>
                <w:b/>
                <w:bCs/>
                <w:color w:val="000000"/>
                <w:sz w:val="32"/>
                <w:szCs w:val="32"/>
              </w:rPr>
            </w:pPr>
            <w:r>
              <w:rPr>
                <w:rFonts w:ascii="黑体" w:eastAsia="黑体" w:hAnsi="黑体" w:cs="黑体" w:hint="eastAsia"/>
                <w:b/>
                <w:bCs/>
                <w:color w:val="000000"/>
                <w:sz w:val="32"/>
                <w:szCs w:val="32"/>
              </w:rPr>
              <w:lastRenderedPageBreak/>
              <w:t>北师大版小学数学</w:t>
            </w:r>
            <w:r>
              <w:rPr>
                <w:rFonts w:ascii="黑体" w:eastAsia="黑体" w:hAnsi="黑体" w:cs="黑体" w:hint="eastAsia"/>
                <w:b/>
                <w:bCs/>
                <w:color w:val="000000"/>
                <w:sz w:val="32"/>
                <w:szCs w:val="32"/>
                <w:u w:val="single"/>
              </w:rPr>
              <w:t xml:space="preserve"> 三 </w:t>
            </w:r>
            <w:r>
              <w:rPr>
                <w:rFonts w:ascii="黑体" w:eastAsia="黑体" w:hAnsi="黑体" w:cs="黑体" w:hint="eastAsia"/>
                <w:b/>
                <w:bCs/>
                <w:color w:val="000000"/>
                <w:sz w:val="32"/>
                <w:szCs w:val="32"/>
              </w:rPr>
              <w:t>年级上册第</w:t>
            </w:r>
            <w:r w:rsidR="003C53D3">
              <w:rPr>
                <w:rFonts w:ascii="黑体" w:eastAsia="黑体" w:hAnsi="黑体" w:cs="黑体" w:hint="eastAsia"/>
                <w:b/>
                <w:bCs/>
                <w:color w:val="000000"/>
                <w:sz w:val="32"/>
                <w:szCs w:val="32"/>
                <w:u w:val="single"/>
              </w:rPr>
              <w:t>23</w:t>
            </w:r>
            <w:r>
              <w:rPr>
                <w:rFonts w:ascii="黑体" w:eastAsia="黑体" w:hAnsi="黑体" w:cs="黑体" w:hint="eastAsia"/>
                <w:b/>
                <w:bCs/>
                <w:color w:val="000000"/>
                <w:sz w:val="32"/>
                <w:szCs w:val="32"/>
                <w:u w:val="single"/>
              </w:rPr>
              <w:t xml:space="preserve"> </w:t>
            </w:r>
            <w:r>
              <w:rPr>
                <w:rFonts w:ascii="黑体" w:eastAsia="黑体" w:hAnsi="黑体" w:cs="黑体" w:hint="eastAsia"/>
                <w:b/>
                <w:bCs/>
                <w:color w:val="000000"/>
                <w:sz w:val="32"/>
                <w:szCs w:val="32"/>
              </w:rPr>
              <w:t>课时教学设计</w:t>
            </w:r>
          </w:p>
          <w:p w:rsidR="003F6CC1" w:rsidRDefault="003F6CC1" w:rsidP="00170741">
            <w:pPr>
              <w:widowControl w:val="0"/>
              <w:wordWrap w:val="0"/>
              <w:autoSpaceDE w:val="0"/>
              <w:autoSpaceDN w:val="0"/>
              <w:spacing w:line="360" w:lineRule="exact"/>
              <w:jc w:val="right"/>
              <w:rPr>
                <w:rFonts w:ascii="宋体" w:hAnsi="宋体" w:cs="宋体"/>
                <w:b/>
                <w:bCs/>
                <w:color w:val="000000"/>
                <w:sz w:val="21"/>
                <w:szCs w:val="21"/>
              </w:rPr>
            </w:pPr>
            <w:r>
              <w:rPr>
                <w:rFonts w:ascii="宋体" w:hAnsi="宋体" w:cs="宋体" w:hint="eastAsia"/>
                <w:b/>
                <w:bCs/>
                <w:color w:val="000000"/>
                <w:sz w:val="21"/>
                <w:szCs w:val="21"/>
              </w:rPr>
              <w:t xml:space="preserve">                           </w:t>
            </w:r>
            <w:r>
              <w:rPr>
                <w:rFonts w:ascii="宋体" w:hAnsi="宋体" w:cs="宋体" w:hint="eastAsia"/>
                <w:color w:val="000000"/>
                <w:sz w:val="21"/>
                <w:szCs w:val="21"/>
              </w:rPr>
              <w:t xml:space="preserve">设计者学校： </w:t>
            </w:r>
            <w:proofErr w:type="gramStart"/>
            <w:r>
              <w:rPr>
                <w:rFonts w:ascii="宋体" w:hAnsi="宋体" w:cs="宋体" w:hint="eastAsia"/>
                <w:color w:val="000000"/>
                <w:sz w:val="21"/>
                <w:szCs w:val="21"/>
              </w:rPr>
              <w:t>棠</w:t>
            </w:r>
            <w:proofErr w:type="gramEnd"/>
            <w:r>
              <w:rPr>
                <w:rFonts w:ascii="宋体" w:hAnsi="宋体" w:cs="宋体" w:hint="eastAsia"/>
                <w:color w:val="000000"/>
                <w:sz w:val="21"/>
                <w:szCs w:val="21"/>
              </w:rPr>
              <w:t>外附小    设计者姓名：</w:t>
            </w:r>
            <w:proofErr w:type="gramStart"/>
            <w:r>
              <w:rPr>
                <w:rFonts w:ascii="宋体" w:hAnsi="宋体" w:cs="宋体" w:hint="eastAsia"/>
                <w:color w:val="000000"/>
                <w:sz w:val="21"/>
                <w:szCs w:val="21"/>
              </w:rPr>
              <w:t>黄春琳</w:t>
            </w:r>
            <w:proofErr w:type="gramEnd"/>
            <w:r>
              <w:rPr>
                <w:rFonts w:ascii="宋体" w:hAnsi="宋体" w:cs="宋体" w:hint="eastAsia"/>
                <w:color w:val="000000"/>
                <w:sz w:val="21"/>
                <w:szCs w:val="21"/>
              </w:rPr>
              <w:t xml:space="preserve">       </w:t>
            </w:r>
          </w:p>
        </w:tc>
      </w:tr>
      <w:tr w:rsidR="003F6CC1" w:rsidTr="00170741">
        <w:trPr>
          <w:trHeight w:val="431"/>
          <w:jc w:val="center"/>
        </w:trPr>
        <w:tc>
          <w:tcPr>
            <w:tcW w:w="1035" w:type="dxa"/>
            <w:gridSpan w:val="2"/>
            <w:tcBorders>
              <w:top w:val="single" w:sz="4" w:space="0" w:color="auto"/>
            </w:tcBorders>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课题</w:t>
            </w:r>
          </w:p>
        </w:tc>
        <w:tc>
          <w:tcPr>
            <w:tcW w:w="8575" w:type="dxa"/>
            <w:gridSpan w:val="4"/>
            <w:tcBorders>
              <w:top w:val="single" w:sz="4" w:space="0" w:color="auto"/>
            </w:tcBorders>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整理与复习（二）</w:t>
            </w:r>
          </w:p>
        </w:tc>
      </w:tr>
      <w:tr w:rsidR="003F6CC1" w:rsidTr="00170741">
        <w:trPr>
          <w:trHeight w:val="43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内容</w:t>
            </w:r>
          </w:p>
        </w:tc>
        <w:tc>
          <w:tcPr>
            <w:tcW w:w="8575" w:type="dxa"/>
            <w:gridSpan w:val="4"/>
            <w:vAlign w:val="center"/>
          </w:tcPr>
          <w:p w:rsidR="003F6CC1" w:rsidRDefault="003F6CC1" w:rsidP="003F6CC1">
            <w:pPr>
              <w:widowControl w:val="0"/>
              <w:autoSpaceDE w:val="0"/>
              <w:autoSpaceDN w:val="0"/>
              <w:spacing w:line="360" w:lineRule="exact"/>
              <w:rPr>
                <w:rFonts w:ascii="宋体" w:hAnsi="宋体" w:cs="宋体"/>
                <w:color w:val="000000"/>
                <w:sz w:val="21"/>
                <w:szCs w:val="21"/>
              </w:rPr>
            </w:pPr>
            <w:proofErr w:type="gramStart"/>
            <w:r>
              <w:rPr>
                <w:rFonts w:ascii="宋体" w:hAnsi="宋体" w:cs="宋体" w:hint="eastAsia"/>
                <w:color w:val="000000"/>
                <w:sz w:val="21"/>
                <w:szCs w:val="21"/>
              </w:rPr>
              <w:t>北师版第41页</w:t>
            </w:r>
            <w:proofErr w:type="gramEnd"/>
          </w:p>
        </w:tc>
      </w:tr>
      <w:tr w:rsidR="003F6CC1" w:rsidTr="00170741">
        <w:trPr>
          <w:trHeight w:val="44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目标</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1、能尝试回顾解决问题的过程，并正确表达自己的想法，初步养成自我反思的意识。</w:t>
            </w:r>
          </w:p>
          <w:p w:rsidR="003F6CC1" w:rsidRP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2、初步学习整理和复习知识的方法，养成自觉整理所学知识的良好学习习惯。</w:t>
            </w:r>
          </w:p>
        </w:tc>
      </w:tr>
      <w:tr w:rsidR="003F6CC1" w:rsidTr="00170741">
        <w:trPr>
          <w:trHeight w:val="46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重点</w:t>
            </w:r>
          </w:p>
        </w:tc>
        <w:tc>
          <w:tcPr>
            <w:tcW w:w="8575" w:type="dxa"/>
            <w:gridSpan w:val="4"/>
            <w:vAlign w:val="center"/>
          </w:tcPr>
          <w:p w:rsidR="003F6CC1" w:rsidRPr="00C7259A"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尝试回顾解决问题的过程和方法</w:t>
            </w:r>
          </w:p>
        </w:tc>
      </w:tr>
      <w:tr w:rsidR="003F6CC1" w:rsidTr="00170741">
        <w:trPr>
          <w:trHeight w:val="49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难点</w:t>
            </w:r>
          </w:p>
        </w:tc>
        <w:tc>
          <w:tcPr>
            <w:tcW w:w="8575" w:type="dxa"/>
            <w:gridSpan w:val="4"/>
            <w:vAlign w:val="center"/>
          </w:tcPr>
          <w:p w:rsidR="003F6CC1" w:rsidRPr="00C7259A" w:rsidRDefault="003F6CC1" w:rsidP="0017074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进一步培养学生系统整理知识的习惯和能力,进一步提高学生分析问题、解决问题的能力。</w:t>
            </w:r>
          </w:p>
        </w:tc>
      </w:tr>
      <w:tr w:rsidR="003F6CC1" w:rsidTr="00170741">
        <w:trPr>
          <w:trHeight w:val="41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学生</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基础</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前四个单元的知识</w:t>
            </w:r>
          </w:p>
        </w:tc>
      </w:tr>
      <w:tr w:rsidR="003F6CC1" w:rsidTr="00170741">
        <w:trPr>
          <w:trHeight w:val="416"/>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传意</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方式</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图片</w:t>
            </w:r>
            <w:r>
              <w:rPr>
                <w:rFonts w:ascii="宋体" w:hAnsi="宋体" w:cs="宋体"/>
                <w:color w:val="000000"/>
                <w:sz w:val="21"/>
                <w:szCs w:val="21"/>
              </w:rPr>
              <w:t>、数字、符号</w:t>
            </w:r>
          </w:p>
        </w:tc>
      </w:tr>
      <w:tr w:rsidR="003F6CC1" w:rsidTr="00170741">
        <w:trPr>
          <w:trHeight w:val="31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教具</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课件</w:t>
            </w:r>
          </w:p>
        </w:tc>
      </w:tr>
      <w:tr w:rsidR="003F6CC1" w:rsidTr="00170741">
        <w:trPr>
          <w:trHeight w:val="281"/>
          <w:jc w:val="center"/>
        </w:trPr>
        <w:tc>
          <w:tcPr>
            <w:tcW w:w="1035"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学具</w:t>
            </w:r>
          </w:p>
        </w:tc>
        <w:tc>
          <w:tcPr>
            <w:tcW w:w="8575" w:type="dxa"/>
            <w:gridSpan w:val="4"/>
            <w:vAlign w:val="center"/>
          </w:tcPr>
          <w:p w:rsidR="003F6CC1" w:rsidRDefault="003F6CC1" w:rsidP="00170741">
            <w:pPr>
              <w:widowControl w:val="0"/>
              <w:autoSpaceDE w:val="0"/>
              <w:autoSpaceDN w:val="0"/>
              <w:spacing w:line="360" w:lineRule="exact"/>
              <w:rPr>
                <w:rFonts w:ascii="宋体" w:hAnsi="宋体" w:cs="宋体"/>
                <w:color w:val="000000"/>
                <w:sz w:val="21"/>
                <w:szCs w:val="21"/>
              </w:rPr>
            </w:pPr>
          </w:p>
        </w:tc>
      </w:tr>
      <w:tr w:rsidR="003F6CC1" w:rsidTr="00170741">
        <w:trPr>
          <w:trHeight w:val="90"/>
          <w:jc w:val="center"/>
        </w:trPr>
        <w:tc>
          <w:tcPr>
            <w:tcW w:w="735" w:type="dxa"/>
            <w:vMerge w:val="restart"/>
            <w:vAlign w:val="center"/>
          </w:tcPr>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教</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学</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ind w:leftChars="-167" w:left="-334"/>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过</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程</w:t>
            </w:r>
          </w:p>
        </w:tc>
        <w:tc>
          <w:tcPr>
            <w:tcW w:w="6284" w:type="dxa"/>
            <w:gridSpan w:val="4"/>
            <w:vMerge w:val="restart"/>
          </w:tcPr>
          <w:p w:rsidR="003F6CC1" w:rsidRDefault="003F6CC1" w:rsidP="003F6CC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lastRenderedPageBreak/>
              <w:t>一、成长足迹</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师:同学们,这几个同学在激烈地讨论什么呢?(课件出示教材第41页情境图一)</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生:他们在一起讨论自己的成长足迹,也就是这段时间自己的收获。</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师:你有什么收获呢?说说这半个学期来你的成长足迹吧!</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xml:space="preserve">学生可能会回答:  </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我也喜欢用画图的方法解决实际问题,因为画图更形象直观,可以帮助我们分析题意,以便更好地解决问题。</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在具体解决问题的过程中,我知道了解决问题的方法的多样性,如“运白菜”中我想到了不同的解题方法,老师和同学们都为我鼓掌。</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从多个角度观察物体,看到的图形可能不一样。</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我最喜欢的数学活动是模拟书中的小朋友站在不同的位置观察物体。</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师:同学们还真是收获不小,这说明你们在长大,这些成绩都是你们的成长足迹,只要你们每天都努力,相信会取得更好的成绩。</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二、</w:t>
            </w:r>
            <w:r w:rsidRPr="003F6CC1">
              <w:rPr>
                <w:rFonts w:ascii="宋体" w:hAnsi="宋体" w:cs="宋体" w:hint="eastAsia"/>
                <w:color w:val="000000"/>
                <w:sz w:val="21"/>
                <w:szCs w:val="21"/>
              </w:rPr>
              <w:t>.我提出的问题。</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师:同学们,虽然我们有些进步,取得了一点儿成绩,但是要记住“学无止境”,学习是学不完的,是不能停止的。想一想:还有我们没有解决的问题吗?你有哪些疑问呢?记录下来,在以后的学习中,我们</w:t>
            </w:r>
            <w:r w:rsidRPr="003F6CC1">
              <w:rPr>
                <w:rFonts w:ascii="宋体" w:hAnsi="宋体" w:cs="宋体" w:hint="eastAsia"/>
                <w:color w:val="000000"/>
                <w:sz w:val="21"/>
                <w:szCs w:val="21"/>
              </w:rPr>
              <w:lastRenderedPageBreak/>
              <w:t>慢慢找答案。</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师:看看这些同学的疑问,你是怎么想的?(课件出示教材第41页情境图二)</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Pr>
                <w:rFonts w:ascii="宋体" w:hAnsi="宋体" w:cs="宋体" w:hint="eastAsia"/>
                <w:color w:val="000000"/>
                <w:sz w:val="21"/>
                <w:szCs w:val="21"/>
              </w:rPr>
              <w:t>三</w:t>
            </w:r>
            <w:r w:rsidRPr="003F6CC1">
              <w:rPr>
                <w:rFonts w:ascii="宋体" w:hAnsi="宋体" w:cs="宋体" w:hint="eastAsia"/>
                <w:color w:val="000000"/>
                <w:sz w:val="21"/>
                <w:szCs w:val="21"/>
              </w:rPr>
              <w:t>.巩固应用。</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师:不明白的问题记录下来了,日后会逐渐解决的。现在咱们来一起解决一些生活中的小问题。(课件出示教材第44页第13题)</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学生读题。</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师:你觉得怎样才能更好地解决问题呢?说说你的想法。</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 xml:space="preserve">生1:已知前3天看了39页,求前3天平均每天看的页数,这是平均分的问题,用除法计算,39÷3=13(页)。 </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生2:照这样计算,一个星期也就是7天看的页数是13×7=91(页);而这本故事书一共是119页,比一个星期可以看的91页多,所以一个星期不能看完这本书。</w:t>
            </w:r>
          </w:p>
          <w:p w:rsidR="003F6CC1" w:rsidRPr="003F6CC1" w:rsidRDefault="003F6CC1" w:rsidP="003F6CC1">
            <w:pPr>
              <w:widowControl w:val="0"/>
              <w:autoSpaceDE w:val="0"/>
              <w:autoSpaceDN w:val="0"/>
              <w:spacing w:line="360" w:lineRule="exact"/>
              <w:rPr>
                <w:rFonts w:ascii="宋体" w:hAnsi="宋体" w:cs="宋体"/>
                <w:color w:val="000000"/>
                <w:sz w:val="21"/>
                <w:szCs w:val="21"/>
              </w:rPr>
            </w:pPr>
            <w:r w:rsidRPr="003F6CC1">
              <w:rPr>
                <w:rFonts w:ascii="宋体" w:hAnsi="宋体" w:cs="宋体" w:hint="eastAsia"/>
                <w:color w:val="000000"/>
                <w:sz w:val="21"/>
                <w:szCs w:val="21"/>
              </w:rPr>
              <w:t>生3:要想在一个星期内看完,也就是在剩下的7-3=4(天)内看完剩下的119-39=80(页),即平均每天要看80÷4=20(页)。列成综合算式就是(119-39)÷(7-3)=20(页)。</w:t>
            </w:r>
          </w:p>
          <w:p w:rsidR="003F6CC1" w:rsidRDefault="003F6CC1" w:rsidP="003F6CC1">
            <w:pPr>
              <w:widowControl w:val="0"/>
              <w:autoSpaceDE w:val="0"/>
              <w:autoSpaceDN w:val="0"/>
              <w:spacing w:line="360" w:lineRule="exact"/>
              <w:rPr>
                <w:rFonts w:ascii="宋体" w:hAnsi="宋体" w:cs="宋体" w:hint="eastAsia"/>
                <w:color w:val="000000"/>
                <w:sz w:val="21"/>
                <w:szCs w:val="21"/>
              </w:rPr>
            </w:pPr>
            <w:r w:rsidRPr="003F6CC1">
              <w:rPr>
                <w:rFonts w:ascii="宋体" w:hAnsi="宋体" w:cs="宋体" w:hint="eastAsia"/>
                <w:color w:val="000000"/>
                <w:sz w:val="21"/>
                <w:szCs w:val="21"/>
              </w:rPr>
              <w:t>对解答正确的学生给予表扬和鼓励。</w:t>
            </w:r>
          </w:p>
          <w:p w:rsidR="003C53D3" w:rsidRDefault="003C53D3" w:rsidP="003F6CC1">
            <w:pPr>
              <w:widowControl w:val="0"/>
              <w:autoSpaceDE w:val="0"/>
              <w:autoSpaceDN w:val="0"/>
              <w:spacing w:line="360" w:lineRule="exact"/>
              <w:rPr>
                <w:rFonts w:ascii="宋体" w:hAnsi="宋体" w:cs="宋体" w:hint="eastAsia"/>
                <w:color w:val="000000"/>
                <w:sz w:val="21"/>
                <w:szCs w:val="21"/>
              </w:rPr>
            </w:pPr>
          </w:p>
          <w:p w:rsidR="003C53D3" w:rsidRDefault="003C53D3" w:rsidP="003F6CC1">
            <w:pPr>
              <w:widowControl w:val="0"/>
              <w:autoSpaceDE w:val="0"/>
              <w:autoSpaceDN w:val="0"/>
              <w:spacing w:line="360" w:lineRule="exact"/>
              <w:rPr>
                <w:rFonts w:ascii="宋体" w:hAnsi="宋体" w:cs="宋体" w:hint="eastAsia"/>
                <w:color w:val="000000"/>
                <w:sz w:val="21"/>
                <w:szCs w:val="21"/>
              </w:rPr>
            </w:pPr>
          </w:p>
          <w:p w:rsidR="003C53D3" w:rsidRDefault="003C53D3" w:rsidP="003F6CC1">
            <w:pPr>
              <w:widowControl w:val="0"/>
              <w:autoSpaceDE w:val="0"/>
              <w:autoSpaceDN w:val="0"/>
              <w:spacing w:line="360" w:lineRule="exact"/>
              <w:rPr>
                <w:rFonts w:ascii="宋体" w:hAnsi="宋体" w:cs="宋体" w:hint="eastAsia"/>
                <w:color w:val="000000"/>
                <w:sz w:val="21"/>
                <w:szCs w:val="21"/>
              </w:rPr>
            </w:pPr>
          </w:p>
          <w:p w:rsidR="003C53D3" w:rsidRPr="00C7259A" w:rsidRDefault="003C53D3" w:rsidP="003F6CC1">
            <w:pPr>
              <w:widowControl w:val="0"/>
              <w:autoSpaceDE w:val="0"/>
              <w:autoSpaceDN w:val="0"/>
              <w:spacing w:line="360" w:lineRule="exact"/>
              <w:rPr>
                <w:rFonts w:ascii="宋体" w:hAnsi="宋体" w:cs="宋体"/>
                <w:color w:val="000000"/>
                <w:sz w:val="21"/>
                <w:szCs w:val="21"/>
              </w:rPr>
            </w:pPr>
          </w:p>
        </w:tc>
        <w:tc>
          <w:tcPr>
            <w:tcW w:w="2591" w:type="dxa"/>
          </w:tcPr>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lastRenderedPageBreak/>
              <w:t>结合</w:t>
            </w:r>
            <w:proofErr w:type="gramStart"/>
            <w:r>
              <w:rPr>
                <w:rFonts w:ascii="宋体" w:hAnsi="宋体" w:cs="宋体" w:hint="eastAsia"/>
                <w:b/>
                <w:bCs/>
                <w:color w:val="000000"/>
                <w:sz w:val="21"/>
                <w:szCs w:val="21"/>
              </w:rPr>
              <w:t>班情二次</w:t>
            </w:r>
            <w:proofErr w:type="gramEnd"/>
            <w:r>
              <w:rPr>
                <w:rFonts w:ascii="宋体" w:hAnsi="宋体" w:cs="宋体" w:hint="eastAsia"/>
                <w:b/>
                <w:bCs/>
                <w:color w:val="000000"/>
                <w:sz w:val="21"/>
                <w:szCs w:val="21"/>
              </w:rPr>
              <w:t>备课</w:t>
            </w:r>
          </w:p>
        </w:tc>
      </w:tr>
      <w:tr w:rsidR="003F6CC1" w:rsidTr="00170741">
        <w:trPr>
          <w:trHeight w:val="3213"/>
          <w:jc w:val="center"/>
        </w:trPr>
        <w:tc>
          <w:tcPr>
            <w:tcW w:w="735" w:type="dxa"/>
            <w:vMerge/>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c>
          <w:tcPr>
            <w:tcW w:w="6284" w:type="dxa"/>
            <w:gridSpan w:val="4"/>
            <w:vMerge/>
            <w:vAlign w:val="center"/>
          </w:tcPr>
          <w:p w:rsidR="003F6CC1" w:rsidRPr="0085537C" w:rsidRDefault="003F6CC1" w:rsidP="00170741">
            <w:pPr>
              <w:widowControl w:val="0"/>
              <w:autoSpaceDE w:val="0"/>
              <w:autoSpaceDN w:val="0"/>
              <w:spacing w:line="360" w:lineRule="exact"/>
              <w:rPr>
                <w:rFonts w:ascii="宋体" w:hAnsi="宋体" w:cs="宋体"/>
                <w:color w:val="000000"/>
                <w:sz w:val="21"/>
                <w:szCs w:val="21"/>
              </w:rPr>
            </w:pPr>
          </w:p>
        </w:tc>
        <w:tc>
          <w:tcPr>
            <w:tcW w:w="2591"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r>
      <w:tr w:rsidR="003F6CC1" w:rsidTr="00170741">
        <w:trPr>
          <w:trHeight w:val="981"/>
          <w:jc w:val="center"/>
        </w:trPr>
        <w:tc>
          <w:tcPr>
            <w:tcW w:w="735"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lastRenderedPageBreak/>
              <w:t>课堂作</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业</w:t>
            </w:r>
          </w:p>
        </w:tc>
        <w:tc>
          <w:tcPr>
            <w:tcW w:w="6284" w:type="dxa"/>
            <w:gridSpan w:val="4"/>
          </w:tcPr>
          <w:p w:rsidR="003F6CC1" w:rsidRPr="009F7C11" w:rsidRDefault="003F6CC1" w:rsidP="00170741">
            <w:pPr>
              <w:widowControl w:val="0"/>
              <w:autoSpaceDE w:val="0"/>
              <w:autoSpaceDN w:val="0"/>
              <w:spacing w:line="360" w:lineRule="exact"/>
              <w:jc w:val="both"/>
              <w:rPr>
                <w:rFonts w:ascii="宋体" w:hAnsi="宋体"/>
                <w:sz w:val="21"/>
                <w:szCs w:val="21"/>
              </w:rPr>
            </w:pPr>
            <w:r>
              <w:rPr>
                <w:rFonts w:ascii="宋体" w:hAnsi="宋体" w:cs="宋体" w:hint="eastAsia"/>
                <w:color w:val="000000"/>
                <w:sz w:val="21"/>
                <w:szCs w:val="21"/>
              </w:rPr>
              <w:t>练一练1、2题</w:t>
            </w:r>
          </w:p>
        </w:tc>
        <w:tc>
          <w:tcPr>
            <w:tcW w:w="2591"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r>
      <w:tr w:rsidR="003F6CC1" w:rsidTr="00170741">
        <w:trPr>
          <w:trHeight w:val="90"/>
          <w:jc w:val="center"/>
        </w:trPr>
        <w:tc>
          <w:tcPr>
            <w:tcW w:w="735" w:type="dxa"/>
            <w:vAlign w:val="center"/>
          </w:tcPr>
          <w:p w:rsidR="003F6CC1" w:rsidRDefault="003F6CC1" w:rsidP="00170741">
            <w:pPr>
              <w:widowControl w:val="0"/>
              <w:autoSpaceDE w:val="0"/>
              <w:autoSpaceDN w:val="0"/>
              <w:spacing w:line="360" w:lineRule="exact"/>
              <w:rPr>
                <w:rFonts w:ascii="宋体" w:hAnsi="宋体" w:cs="宋体"/>
                <w:b/>
                <w:bCs/>
                <w:color w:val="000000"/>
                <w:sz w:val="21"/>
                <w:szCs w:val="21"/>
              </w:rPr>
            </w:pPr>
            <w:r>
              <w:rPr>
                <w:rFonts w:ascii="宋体" w:hAnsi="宋体" w:cs="宋体" w:hint="eastAsia"/>
                <w:b/>
                <w:bCs/>
                <w:color w:val="000000"/>
                <w:sz w:val="21"/>
                <w:szCs w:val="21"/>
              </w:rPr>
              <w:t>作</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业</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设</w:t>
            </w:r>
          </w:p>
          <w:p w:rsidR="003F6CC1" w:rsidRDefault="003F6CC1" w:rsidP="00170741">
            <w:pPr>
              <w:widowControl w:val="0"/>
              <w:autoSpaceDE w:val="0"/>
              <w:autoSpaceDN w:val="0"/>
              <w:spacing w:line="360" w:lineRule="exact"/>
              <w:jc w:val="both"/>
              <w:rPr>
                <w:rFonts w:ascii="宋体" w:hAnsi="宋体" w:cs="宋体"/>
                <w:b/>
                <w:bCs/>
                <w:color w:val="000000"/>
                <w:sz w:val="21"/>
                <w:szCs w:val="21"/>
              </w:rPr>
            </w:pPr>
            <w:r>
              <w:rPr>
                <w:rFonts w:ascii="宋体" w:hAnsi="宋体" w:cs="宋体" w:hint="eastAsia"/>
                <w:b/>
                <w:bCs/>
                <w:color w:val="000000"/>
                <w:sz w:val="21"/>
                <w:szCs w:val="21"/>
              </w:rPr>
              <w:t>计</w:t>
            </w:r>
          </w:p>
        </w:tc>
        <w:tc>
          <w:tcPr>
            <w:tcW w:w="6284" w:type="dxa"/>
            <w:gridSpan w:val="4"/>
          </w:tcPr>
          <w:p w:rsidR="003F6CC1" w:rsidRPr="00F2087E" w:rsidRDefault="003F6CC1" w:rsidP="00170741">
            <w:pPr>
              <w:widowControl w:val="0"/>
              <w:autoSpaceDE w:val="0"/>
              <w:autoSpaceDN w:val="0"/>
              <w:spacing w:line="360" w:lineRule="exact"/>
              <w:jc w:val="both"/>
              <w:rPr>
                <w:rFonts w:ascii="宋体" w:hAnsi="宋体"/>
                <w:sz w:val="21"/>
                <w:szCs w:val="21"/>
              </w:rPr>
            </w:pPr>
          </w:p>
        </w:tc>
        <w:tc>
          <w:tcPr>
            <w:tcW w:w="2591"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r>
      <w:tr w:rsidR="003F6CC1" w:rsidTr="00170741">
        <w:trPr>
          <w:trHeight w:val="2730"/>
          <w:jc w:val="center"/>
        </w:trPr>
        <w:tc>
          <w:tcPr>
            <w:tcW w:w="735"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板书设计</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c>
          <w:tcPr>
            <w:tcW w:w="3754" w:type="dxa"/>
            <w:gridSpan w:val="2"/>
          </w:tcPr>
          <w:p w:rsidR="003F6CC1" w:rsidRDefault="003F6CC1" w:rsidP="003F6CC1">
            <w:pPr>
              <w:widowControl w:val="0"/>
              <w:spacing w:line="460" w:lineRule="exact"/>
              <w:jc w:val="both"/>
              <w:rPr>
                <w:rFonts w:ascii="宋体" w:hAnsi="宋体"/>
                <w:sz w:val="21"/>
                <w:szCs w:val="21"/>
              </w:rPr>
            </w:pPr>
            <w:r>
              <w:rPr>
                <w:rFonts w:ascii="宋体" w:hAnsi="宋体" w:hint="eastAsia"/>
                <w:sz w:val="21"/>
                <w:szCs w:val="21"/>
              </w:rPr>
              <w:t>      整理与复习</w:t>
            </w:r>
          </w:p>
          <w:p w:rsidR="003F6CC1" w:rsidRDefault="003F6CC1" w:rsidP="003F6CC1">
            <w:pPr>
              <w:widowControl w:val="0"/>
              <w:spacing w:line="460" w:lineRule="exact"/>
              <w:jc w:val="both"/>
              <w:rPr>
                <w:rFonts w:ascii="宋体" w:hAnsi="宋体"/>
                <w:sz w:val="21"/>
                <w:szCs w:val="21"/>
              </w:rPr>
            </w:pPr>
            <w:r>
              <w:rPr>
                <w:rFonts w:ascii="宋体" w:hAnsi="宋体" w:hint="eastAsia"/>
                <w:sz w:val="21"/>
                <w:szCs w:val="21"/>
              </w:rPr>
              <w:t>我的成长足迹：</w:t>
            </w:r>
          </w:p>
          <w:p w:rsidR="003F6CC1" w:rsidRDefault="003F6CC1" w:rsidP="003F6CC1">
            <w:pPr>
              <w:widowControl w:val="0"/>
              <w:spacing w:line="460" w:lineRule="exact"/>
              <w:jc w:val="both"/>
              <w:rPr>
                <w:rFonts w:ascii="宋体" w:hAnsi="宋体"/>
                <w:sz w:val="21"/>
                <w:szCs w:val="21"/>
              </w:rPr>
            </w:pPr>
          </w:p>
          <w:p w:rsidR="003F6CC1" w:rsidRDefault="003F6CC1" w:rsidP="003F6CC1">
            <w:pPr>
              <w:widowControl w:val="0"/>
              <w:spacing w:line="460" w:lineRule="exact"/>
              <w:jc w:val="both"/>
              <w:rPr>
                <w:rFonts w:ascii="宋体" w:hAnsi="宋体" w:hint="eastAsia"/>
                <w:sz w:val="21"/>
                <w:szCs w:val="21"/>
              </w:rPr>
            </w:pPr>
            <w:r>
              <w:rPr>
                <w:rFonts w:ascii="宋体" w:hAnsi="宋体" w:hint="eastAsia"/>
                <w:sz w:val="21"/>
                <w:szCs w:val="21"/>
              </w:rPr>
              <w:t>我提出的问题：</w:t>
            </w:r>
          </w:p>
          <w:p w:rsidR="003C53D3" w:rsidRDefault="003C53D3" w:rsidP="003F6CC1">
            <w:pPr>
              <w:widowControl w:val="0"/>
              <w:spacing w:line="460" w:lineRule="exact"/>
              <w:jc w:val="both"/>
              <w:rPr>
                <w:rFonts w:ascii="宋体" w:hAnsi="宋体" w:hint="eastAsia"/>
                <w:sz w:val="21"/>
                <w:szCs w:val="21"/>
              </w:rPr>
            </w:pPr>
          </w:p>
          <w:p w:rsidR="003C53D3" w:rsidRDefault="003C53D3" w:rsidP="003F6CC1">
            <w:pPr>
              <w:widowControl w:val="0"/>
              <w:spacing w:line="460" w:lineRule="exact"/>
              <w:jc w:val="both"/>
              <w:rPr>
                <w:rFonts w:ascii="宋体" w:hAnsi="宋体" w:hint="eastAsia"/>
                <w:sz w:val="21"/>
                <w:szCs w:val="21"/>
              </w:rPr>
            </w:pPr>
          </w:p>
          <w:p w:rsidR="003C53D3" w:rsidRPr="003F6CC1" w:rsidRDefault="003C53D3" w:rsidP="003F6CC1">
            <w:pPr>
              <w:widowControl w:val="0"/>
              <w:spacing w:line="460" w:lineRule="exact"/>
              <w:jc w:val="both"/>
              <w:rPr>
                <w:rFonts w:ascii="宋体" w:hAnsi="宋体"/>
                <w:sz w:val="21"/>
                <w:szCs w:val="21"/>
              </w:rPr>
            </w:pPr>
          </w:p>
        </w:tc>
        <w:tc>
          <w:tcPr>
            <w:tcW w:w="345" w:type="dxa"/>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r>
              <w:rPr>
                <w:rFonts w:ascii="宋体" w:hAnsi="宋体" w:cs="宋体" w:hint="eastAsia"/>
                <w:b/>
                <w:bCs/>
                <w:color w:val="000000"/>
                <w:sz w:val="21"/>
                <w:szCs w:val="21"/>
              </w:rPr>
              <w:t>教学反思</w:t>
            </w: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tc>
        <w:tc>
          <w:tcPr>
            <w:tcW w:w="4776" w:type="dxa"/>
            <w:gridSpan w:val="2"/>
            <w:vAlign w:val="center"/>
          </w:tcPr>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jc w:val="center"/>
              <w:rPr>
                <w:rFonts w:ascii="宋体" w:hAnsi="宋体" w:cs="宋体"/>
                <w:b/>
                <w:bCs/>
                <w:color w:val="000000"/>
                <w:sz w:val="21"/>
                <w:szCs w:val="21"/>
              </w:rPr>
            </w:pPr>
          </w:p>
          <w:p w:rsidR="003F6CC1" w:rsidRDefault="003F6CC1" w:rsidP="00170741">
            <w:pPr>
              <w:widowControl w:val="0"/>
              <w:autoSpaceDE w:val="0"/>
              <w:autoSpaceDN w:val="0"/>
              <w:spacing w:line="360" w:lineRule="exact"/>
              <w:rPr>
                <w:rFonts w:ascii="宋体" w:hAnsi="宋体" w:cs="宋体"/>
                <w:b/>
                <w:bCs/>
                <w:color w:val="000000"/>
                <w:sz w:val="21"/>
                <w:szCs w:val="21"/>
              </w:rPr>
            </w:pPr>
          </w:p>
        </w:tc>
      </w:tr>
    </w:tbl>
    <w:p w:rsidR="003F6CC1" w:rsidRDefault="003F6CC1" w:rsidP="003F6CC1"/>
    <w:p w:rsidR="00B57918" w:rsidRDefault="00B57918"/>
    <w:sectPr w:rsidR="00B57918" w:rsidSect="00B579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3D3" w:rsidRDefault="003C53D3" w:rsidP="003C53D3">
      <w:r>
        <w:separator/>
      </w:r>
    </w:p>
  </w:endnote>
  <w:endnote w:type="continuationSeparator" w:id="1">
    <w:p w:rsidR="003C53D3" w:rsidRDefault="003C53D3" w:rsidP="003C53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3D3" w:rsidRDefault="003C53D3" w:rsidP="003C53D3">
      <w:r>
        <w:separator/>
      </w:r>
    </w:p>
  </w:footnote>
  <w:footnote w:type="continuationSeparator" w:id="1">
    <w:p w:rsidR="003C53D3" w:rsidRDefault="003C53D3" w:rsidP="003C53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6CC1"/>
    <w:rsid w:val="003C53D3"/>
    <w:rsid w:val="003F6CC1"/>
    <w:rsid w:val="00470A79"/>
    <w:rsid w:val="00B57918"/>
    <w:rsid w:val="00B618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CC1"/>
    <w:pPr>
      <w:spacing w:line="240" w:lineRule="auto"/>
      <w:jc w:val="left"/>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53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C53D3"/>
    <w:rPr>
      <w:rFonts w:ascii="Times New Roman" w:eastAsia="宋体" w:hAnsi="Times New Roman" w:cs="Times New Roman"/>
      <w:kern w:val="0"/>
      <w:sz w:val="18"/>
      <w:szCs w:val="18"/>
    </w:rPr>
  </w:style>
  <w:style w:type="paragraph" w:styleId="a4">
    <w:name w:val="footer"/>
    <w:basedOn w:val="a"/>
    <w:link w:val="Char0"/>
    <w:uiPriority w:val="99"/>
    <w:semiHidden/>
    <w:unhideWhenUsed/>
    <w:rsid w:val="003C53D3"/>
    <w:pPr>
      <w:tabs>
        <w:tab w:val="center" w:pos="4153"/>
        <w:tab w:val="right" w:pos="8306"/>
      </w:tabs>
      <w:snapToGrid w:val="0"/>
    </w:pPr>
    <w:rPr>
      <w:sz w:val="18"/>
      <w:szCs w:val="18"/>
    </w:rPr>
  </w:style>
  <w:style w:type="character" w:customStyle="1" w:styleId="Char0">
    <w:name w:val="页脚 Char"/>
    <w:basedOn w:val="a0"/>
    <w:link w:val="a4"/>
    <w:uiPriority w:val="99"/>
    <w:semiHidden/>
    <w:rsid w:val="003C53D3"/>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369</Words>
  <Characters>2104</Characters>
  <Application>Microsoft Office Word</Application>
  <DocSecurity>0</DocSecurity>
  <Lines>17</Lines>
  <Paragraphs>4</Paragraphs>
  <ScaleCrop>false</ScaleCrop>
  <Company>微软中国</Company>
  <LinksUpToDate>false</LinksUpToDate>
  <CharactersWithSpaces>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2017-08-30T15:13:00Z</dcterms:created>
  <dcterms:modified xsi:type="dcterms:W3CDTF">2017-08-30T15:27:00Z</dcterms:modified>
</cp:coreProperties>
</file>