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4FD" w:rsidRDefault="008105F8" w:rsidP="008105F8">
      <w:pPr>
        <w:jc w:val="center"/>
      </w:pPr>
      <w:r>
        <w:rPr>
          <w:rFonts w:hint="eastAsia"/>
        </w:rPr>
        <w:t>《渴望读书的大眼睛》教学反思</w:t>
      </w:r>
    </w:p>
    <w:p w:rsidR="008105F8" w:rsidRDefault="008105F8" w:rsidP="008105F8">
      <w:pPr>
        <w:jc w:val="left"/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      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本课设计充分把握了教材的特点，始终扣住课文的语言文字，引导学生步步深入文本，与“大眼睛”进行心灵的对话，让学生在学习语文知识，发展语文素养的同时受到情感的熏陶和人生的启迪。整堂课教学目标明确，思路清晰，结构严谨，重点突出，收到了良好的教学效果。本课设计较好地完成了教学目标，也较好地体现了课程改革的理念。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  </w:t>
      </w:r>
      <w:r>
        <w:rPr>
          <w:rFonts w:ascii="微软雅黑" w:eastAsia="微软雅黑" w:hAnsi="微软雅黑"/>
          <w:color w:val="333333"/>
          <w:szCs w:val="21"/>
          <w:shd w:val="clear" w:color="auto" w:fill="FFFFFF"/>
        </w:rPr>
        <w:t xml:space="preserve">                                        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 　　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/>
          <w:color w:val="333333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纵观本课，有以下几个亮点： 　</w:t>
      </w:r>
    </w:p>
    <w:p w:rsidR="008105F8" w:rsidRDefault="008105F8" w:rsidP="008105F8">
      <w:pPr>
        <w:jc w:val="left"/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　1、处理教材干练，从文本出发，从学情出发，把教学内容的选择、教学环节的安排、教学方法和手段的运用串联组合得比较巧妙，形成了一个富有凝聚力的整体结构，这是本课的一大亮点。 　　</w:t>
      </w:r>
    </w:p>
    <w:p w:rsidR="008105F8" w:rsidRDefault="008105F8" w:rsidP="008105F8">
      <w:pPr>
        <w:ind w:firstLineChars="100" w:firstLine="210"/>
        <w:jc w:val="left"/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2、设计体现了以读为本，为学生创设了与文本对话的广阔空间。全课针对不同段落的特点，采用不同形式的读，而且每一次读都有不同程度的要求和目的。如整体感知时的浏览，突破难点部分的细读，升华情感处的引读，次要部分的默读等……以读贯穿于整个课堂教学，学生在读的过程中领悟到了文章所表达思想感情。通过有声有色地读文，使学生更多、更直接地语文本对话，使课堂教学回归了语文教学的本色，上出了语文课的特点，形成又</w:t>
      </w:r>
      <w:proofErr w:type="gramStart"/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一教学</w:t>
      </w:r>
      <w:proofErr w:type="gramEnd"/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亮点。 　</w:t>
      </w:r>
    </w:p>
    <w:p w:rsidR="008105F8" w:rsidRDefault="008105F8" w:rsidP="008105F8">
      <w:pPr>
        <w:ind w:firstLineChars="100" w:firstLine="210"/>
        <w:jc w:val="left"/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　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3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、努力创设情境，为学生搭建情感交流的平台，让学生身临其境，感同身受，从而与文本进行丰富、深入地对话。如：贫困地区孩子艰苦的生活、恶劣的学习条件，这些背景距离学生现实生活较远，学生缺乏这方面的体验。而教师适时地引进现代媒体，展示贫困山区孩子学习、生活的情景图片以及出示他们失学、辍学的资料，直观的形象，鲜活的画面，给学生以强烈的冲击，帮助学生走入课文描述的背景之中，从而达到情感的共鸣。 　　</w:t>
      </w:r>
    </w:p>
    <w:p w:rsidR="008105F8" w:rsidRDefault="008105F8" w:rsidP="008105F8">
      <w:pPr>
        <w:ind w:firstLineChars="100" w:firstLine="210"/>
        <w:jc w:val="left"/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4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、发展了学生的思维，培养了学生的想象能力。在解读“大眼睛”内涵的学习过程中，鼓励学生融情想象：她还生怕什么?从她的注视里，你还联想到了什么?这样的设计，不但重视了学生创新思维的培养及想象能力的培植，而且体悟出了平面文字背后的情味和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lastRenderedPageBreak/>
        <w:t xml:space="preserve">意蕴，使情感喷涌而起，一泻千里。 　　</w:t>
      </w:r>
    </w:p>
    <w:p w:rsidR="008105F8" w:rsidRDefault="008105F8" w:rsidP="00507647">
      <w:pPr>
        <w:ind w:firstLineChars="300" w:firstLine="630"/>
        <w:rPr>
          <w:rFonts w:hint="eastAsia"/>
        </w:rPr>
      </w:pP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当然，这堂课中，也有一些需要思考改进的地方。整堂课的教学，教师的预设、引导多了些，学生的自主</w:t>
      </w:r>
      <w:proofErr w:type="gramStart"/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发挥少</w:t>
      </w:r>
      <w:proofErr w:type="gramEnd"/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了些，与文本情感的交流还不够深入、丰富。此外，怎样结合阅读让学生学会揣摩文章表达顺序，领悟文章基本的表达方法，也需要加强。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r w:rsidR="00507647">
        <w:rPr>
          <w:rFonts w:ascii="微软雅黑" w:eastAsia="微软雅黑" w:hAnsi="微软雅黑"/>
          <w:color w:val="333333"/>
          <w:szCs w:val="21"/>
        </w:rPr>
        <w:t xml:space="preserve">                                                                </w:t>
      </w:r>
      <w:bookmarkStart w:id="0" w:name="_GoBack"/>
      <w:bookmarkEnd w:id="0"/>
      <w:r w:rsidR="00507647">
        <w:rPr>
          <w:rFonts w:ascii="微软雅黑" w:eastAsia="微软雅黑" w:hAnsi="微软雅黑" w:hint="eastAsia"/>
          <w:color w:val="333333"/>
          <w:szCs w:val="21"/>
        </w:rPr>
        <w:t>2018.4.9</w:t>
      </w:r>
      <w:r>
        <w:rPr>
          <w:rFonts w:ascii="微软雅黑" w:eastAsia="微软雅黑" w:hAnsi="微软雅黑" w:hint="eastAsia"/>
          <w:color w:val="333333"/>
          <w:szCs w:val="21"/>
        </w:rPr>
        <w:br/>
      </w:r>
    </w:p>
    <w:p w:rsidR="008105F8" w:rsidRDefault="008105F8" w:rsidP="008105F8">
      <w:pPr>
        <w:jc w:val="left"/>
        <w:rPr>
          <w:rFonts w:hint="eastAsia"/>
        </w:rPr>
      </w:pPr>
    </w:p>
    <w:sectPr w:rsidR="00810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5F8"/>
    <w:rsid w:val="00507647"/>
    <w:rsid w:val="008105F8"/>
    <w:rsid w:val="008C44FD"/>
    <w:rsid w:val="008D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5FCA1"/>
  <w15:chartTrackingRefBased/>
  <w15:docId w15:val="{E78367EC-97F8-401A-8E7A-3C6A51AB4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2018-04-09T10:03:00Z</dcterms:created>
  <dcterms:modified xsi:type="dcterms:W3CDTF">2018-04-09T10:16:00Z</dcterms:modified>
</cp:coreProperties>
</file>