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E5" w:rsidRDefault="00B237E5" w:rsidP="003253EA">
      <w:pPr>
        <w:pStyle w:val="1"/>
        <w:spacing w:line="360" w:lineRule="auto"/>
        <w:jc w:val="center"/>
        <w:rPr>
          <w:rFonts w:ascii="黑体" w:eastAsia="黑体" w:hAnsi="黑体"/>
          <w:b w:val="0"/>
          <w:sz w:val="36"/>
          <w:lang w:val="en-US" w:eastAsia="zh-CN"/>
        </w:rPr>
      </w:pPr>
      <w:proofErr w:type="gramStart"/>
      <w:r>
        <w:rPr>
          <w:rFonts w:ascii="黑体" w:eastAsia="黑体" w:hAnsi="黑体" w:hint="eastAsia"/>
          <w:b w:val="0"/>
          <w:sz w:val="36"/>
          <w:lang w:val="en-US"/>
        </w:rPr>
        <w:t>棠</w:t>
      </w:r>
      <w:proofErr w:type="gramEnd"/>
      <w:r>
        <w:rPr>
          <w:rFonts w:ascii="黑体" w:eastAsia="黑体" w:hAnsi="黑体" w:hint="eastAsia"/>
          <w:b w:val="0"/>
          <w:sz w:val="36"/>
          <w:lang w:val="en-US"/>
        </w:rPr>
        <w:t>外附小</w:t>
      </w:r>
      <w:r>
        <w:rPr>
          <w:rFonts w:ascii="黑体" w:eastAsia="黑体" w:hAnsi="黑体" w:hint="eastAsia"/>
          <w:b w:val="0"/>
          <w:sz w:val="36"/>
          <w:lang w:val="en-US" w:eastAsia="zh-CN"/>
        </w:rPr>
        <w:t>2018</w:t>
      </w:r>
      <w:r>
        <w:rPr>
          <w:rFonts w:ascii="微软雅黑" w:eastAsia="微软雅黑" w:hAnsi="微软雅黑" w:hint="eastAsia"/>
          <w:b w:val="0"/>
          <w:sz w:val="36"/>
          <w:lang w:val="en-US" w:eastAsia="zh-CN"/>
        </w:rPr>
        <w:t>~</w:t>
      </w:r>
      <w:r>
        <w:rPr>
          <w:rFonts w:ascii="黑体" w:eastAsia="黑体" w:hAnsi="黑体" w:hint="eastAsia"/>
          <w:b w:val="0"/>
          <w:sz w:val="36"/>
          <w:lang w:val="en-US" w:eastAsia="zh-CN"/>
        </w:rPr>
        <w:t>2019学年</w:t>
      </w:r>
      <w:r w:rsidR="003253EA">
        <w:rPr>
          <w:rFonts w:ascii="黑体" w:eastAsia="黑体" w:hAnsi="黑体" w:hint="eastAsia"/>
          <w:b w:val="0"/>
          <w:sz w:val="36"/>
          <w:lang w:val="en-US"/>
        </w:rPr>
        <w:t>下期六年级数学期中测试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hint="eastAsia"/>
          <w:b/>
          <w:sz w:val="24"/>
          <w:lang w:val="en-US" w:eastAsia="zh-CN"/>
        </w:rPr>
      </w:pPr>
      <w:r>
        <w:rPr>
          <w:rFonts w:ascii="微软雅黑" w:eastAsia="微软雅黑" w:hAnsi="微软雅黑" w:hint="eastAsia"/>
          <w:b/>
          <w:sz w:val="24"/>
          <w:lang w:val="en-US" w:eastAsia="zh-CN"/>
        </w:rPr>
        <w:t>一、填空。（20分）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4"/>
          <w:lang w:val="en-US" w:eastAsia="zh-CN"/>
        </w:rPr>
        <w:t>1、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圆柱上下面是两个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的圆形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有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个</w:t>
      </w:r>
      <w:proofErr w:type="gramEnd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面是弯曲的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；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圆锥的底面是一个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形,侧面是一个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面。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2、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一个高6cm的圆锥形容器盛满了水,倒入和</w:t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它等底等</w:t>
      </w:r>
      <w:proofErr w:type="gramEnd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高的圆柱形容器内,这时水面的高是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cm。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3、用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4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5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12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15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组成的比例是（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4、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如果4:x=y ,那么x 和y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比例。如果一根电线的总长一定,那么用去的和剩下的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比例。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5、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把300km 的实际距离画在图上是7.5cm ,这幅图的比例尺是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6、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一个圆柱的底面半径是4厘米,高是10厘米,那么它的占地面积是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平方厘米,它的侧面积是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平方厘米,体积是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立方厘米。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7、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两个比的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相等,这两个比就相等。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8、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一个半径是5厘米的圆,按4: 1放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大，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得到的图形的面积是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平方厘米。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9、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用一张长31.4厘米,宽20厘米的长方形的纸围成一</w:t>
      </w: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24E7CC4E" wp14:editId="6B957F96">
            <wp:extent cx="15240" cy="1524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个</w:t>
      </w:r>
      <w:proofErr w:type="gramEnd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圆柱体,这张纸的长就是圆柱体的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,宽是圆柱体的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10、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在一幅比例尺为1:5500000的地图上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量得甲、乙两地间的距离为4.1cm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则甲、乙两地的实际距离为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11、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一个圆锥的体积是9.9立方</w:t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分米,</w:t>
      </w:r>
      <w:proofErr w:type="gramEnd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和</w:t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它等底同高</w:t>
      </w:r>
      <w:proofErr w:type="gramEnd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的圆柱的体积应是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</w:t>
      </w: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614C809F" wp14:editId="4EEF3997">
            <wp:extent cx="15240" cy="1524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12、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一个圆柱和</w:t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圆锥等底等</w:t>
      </w:r>
      <w:proofErr w:type="gramEnd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高,圆锥与圆柱的体积比是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,圆柱的体积比圆锥多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（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%。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二、判断。</w:t>
      </w:r>
      <w:r>
        <w:rPr>
          <w:rFonts w:ascii="微软雅黑" w:eastAsia="微软雅黑" w:hAnsi="微软雅黑" w:hint="eastAsia"/>
          <w:b/>
          <w:sz w:val="24"/>
          <w:lang w:val="en-US" w:eastAsia="zh-CN"/>
        </w:rPr>
        <w:t>（5</w:t>
      </w:r>
      <w:r>
        <w:rPr>
          <w:rFonts w:ascii="微软雅黑" w:eastAsia="微软雅黑" w:hAnsi="微软雅黑" w:hint="eastAsia"/>
          <w:b/>
          <w:noProof/>
          <w:sz w:val="24"/>
        </w:rPr>
        <w:drawing>
          <wp:inline distT="0" distB="0" distL="0" distR="0" wp14:anchorId="4A8129ED" wp14:editId="58323B4B">
            <wp:extent cx="15240" cy="2286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b/>
          <w:sz w:val="24"/>
          <w:lang w:val="en-US" w:eastAsia="zh-CN"/>
        </w:rPr>
        <w:t>分）</w:t>
      </w:r>
    </w:p>
    <w:p w:rsidR="00B237E5" w:rsidRDefault="00B237E5" w:rsidP="003253EA">
      <w:pPr>
        <w:tabs>
          <w:tab w:val="left" w:pos="8364"/>
        </w:tabs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lastRenderedPageBreak/>
        <w:t>1、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平行四边形的面积一定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它的底与高成反比例。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  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</w: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1A19900E" wp14:editId="61B81A76">
            <wp:extent cx="7620" cy="2286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（   ）</w:t>
      </w:r>
    </w:p>
    <w:p w:rsidR="00B237E5" w:rsidRDefault="00B237E5" w:rsidP="003253EA">
      <w:pPr>
        <w:tabs>
          <w:tab w:val="left" w:pos="8364"/>
        </w:tabs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2、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圆柱体的</w:t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高扩大</w:t>
      </w:r>
      <w:proofErr w:type="gramEnd"/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3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倍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体积就扩大</w:t>
      </w: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6EDC159A" wp14:editId="0C35B500">
            <wp:extent cx="7620" cy="1524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6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倍。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        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（   ）</w:t>
      </w:r>
    </w:p>
    <w:p w:rsidR="00B237E5" w:rsidRDefault="00B237E5" w:rsidP="003253EA">
      <w:pPr>
        <w:tabs>
          <w:tab w:val="left" w:pos="8364"/>
        </w:tabs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3、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若圆锥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的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体积是圆柱的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begin"/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</w:instrTex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instrText>eq \f(1,3)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那么它们一定</w:t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是等底等</w:t>
      </w:r>
      <w:proofErr w:type="gramEnd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高。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（   ）</w:t>
      </w:r>
    </w:p>
    <w:p w:rsidR="00B237E5" w:rsidRDefault="00B237E5" w:rsidP="003253EA">
      <w:pPr>
        <w:tabs>
          <w:tab w:val="left" w:pos="8364"/>
        </w:tabs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4、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一个三角形沿一条边旋转一周,就会得到一个圆锥体。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（   ）</w:t>
      </w:r>
    </w:p>
    <w:p w:rsidR="00B237E5" w:rsidRDefault="00B237E5" w:rsidP="003253EA">
      <w:pPr>
        <w:tabs>
          <w:tab w:val="left" w:pos="8364"/>
        </w:tabs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5、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2kg 盐水中含盐60g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这种盐水中盐与水的比是1:30。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（   ）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三、选择。</w:t>
      </w:r>
      <w:r>
        <w:rPr>
          <w:rFonts w:ascii="微软雅黑" w:eastAsia="微软雅黑" w:hAnsi="微软雅黑" w:hint="eastAsia"/>
          <w:b/>
          <w:sz w:val="24"/>
          <w:lang w:val="en-US" w:eastAsia="zh-CN"/>
        </w:rPr>
        <w:t>（5分）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1、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一个棱长4分米的正方体木块削成一个最大的圆柱体,体积是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（  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立方分米。</w:t>
      </w:r>
    </w:p>
    <w:p w:rsidR="00B237E5" w:rsidRDefault="00B237E5" w:rsidP="003253EA">
      <w:pPr>
        <w:tabs>
          <w:tab w:val="left" w:pos="3402"/>
          <w:tab w:val="left" w:pos="6663"/>
        </w:tabs>
        <w:spacing w:line="360" w:lineRule="auto"/>
        <w:ind w:leftChars="100" w:left="210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036D84D0" wp14:editId="1B8CE1CD">
            <wp:extent cx="15240" cy="2286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A、50.24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微软雅黑" w:eastAsia="微软雅黑" w:hAnsi="微软雅黑" w:cs="Arial" w:hint="eastAsia"/>
          <w:noProof/>
          <w:color w:val="000000"/>
          <w:sz w:val="24"/>
          <w:shd w:val="clear" w:color="auto" w:fill="FFFFFF"/>
        </w:rPr>
        <w:drawing>
          <wp:inline distT="0" distB="0" distL="0" distR="0" wp14:anchorId="06BF3ED5" wp14:editId="71DA1E2F">
            <wp:extent cx="15240" cy="1524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  <w:t xml:space="preserve">B、100.48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  <w:t>C、64</w:t>
      </w:r>
    </w:p>
    <w:p w:rsidR="00B237E5" w:rsidRDefault="00B237E5" w:rsidP="003253EA">
      <w:pPr>
        <w:tabs>
          <w:tab w:val="left" w:pos="6663"/>
        </w:tabs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2、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做一节圆柱形烟囱,至少需要多少铁皮,是求圆柱的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（   ）。</w:t>
      </w:r>
    </w:p>
    <w:p w:rsidR="00B237E5" w:rsidRDefault="00B237E5" w:rsidP="003253EA">
      <w:pPr>
        <w:tabs>
          <w:tab w:val="left" w:pos="3402"/>
          <w:tab w:val="left" w:pos="6663"/>
        </w:tabs>
        <w:spacing w:line="360" w:lineRule="auto"/>
        <w:ind w:leftChars="100" w:left="210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A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侧面积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</w:t>
      </w:r>
      <w:r>
        <w:rPr>
          <w:rFonts w:ascii="微软雅黑" w:eastAsia="微软雅黑" w:hAnsi="微软雅黑" w:cs="Arial" w:hint="eastAsia"/>
          <w:noProof/>
          <w:color w:val="000000"/>
          <w:sz w:val="24"/>
          <w:shd w:val="clear" w:color="auto" w:fill="FFFFFF"/>
        </w:rPr>
        <w:drawing>
          <wp:inline distT="0" distB="0" distL="0" distR="0" wp14:anchorId="57C4E2BD" wp14:editId="373B5BA1">
            <wp:extent cx="15240" cy="2286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  <w:t>B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表面积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  <w:t>C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体积</w:t>
      </w:r>
    </w:p>
    <w:p w:rsidR="00B237E5" w:rsidRDefault="00B237E5" w:rsidP="003253EA">
      <w:pPr>
        <w:tabs>
          <w:tab w:val="left" w:pos="6663"/>
        </w:tabs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3、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一个圆锥与一个圆柱的底面积与体积分别相等,圆柱的高是9厘米,圆锥的高是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（  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。</w:t>
      </w:r>
    </w:p>
    <w:p w:rsidR="00B237E5" w:rsidRDefault="00B237E5" w:rsidP="003253EA">
      <w:pPr>
        <w:tabs>
          <w:tab w:val="left" w:pos="3402"/>
          <w:tab w:val="left" w:pos="6663"/>
        </w:tabs>
        <w:spacing w:line="360" w:lineRule="auto"/>
        <w:ind w:leftChars="100" w:left="210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A、3厘米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  <w:t>B、27厘米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</w:t>
      </w:r>
      <w:r>
        <w:rPr>
          <w:rFonts w:ascii="微软雅黑" w:eastAsia="微软雅黑" w:hAnsi="微软雅黑" w:cs="Arial" w:hint="eastAsia"/>
          <w:noProof/>
          <w:color w:val="000000"/>
          <w:sz w:val="24"/>
          <w:shd w:val="clear" w:color="auto" w:fill="FFFFFF"/>
        </w:rPr>
        <w:drawing>
          <wp:inline distT="0" distB="0" distL="0" distR="0" wp14:anchorId="7B3709B3" wp14:editId="097C0C8B">
            <wp:extent cx="7620" cy="1524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  <w:t>C、18厘米</w:t>
      </w:r>
    </w:p>
    <w:p w:rsidR="00B237E5" w:rsidRDefault="00B237E5" w:rsidP="003253EA">
      <w:pPr>
        <w:tabs>
          <w:tab w:val="left" w:pos="6663"/>
        </w:tabs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4、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用一个高为15厘米的圆锥形容器盛满水,将水倒入和</w:t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它等底等</w:t>
      </w:r>
      <w:proofErr w:type="gramEnd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高的圆柱形容器里,水面的高是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（  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厘米。</w:t>
      </w:r>
    </w:p>
    <w:p w:rsidR="00B237E5" w:rsidRDefault="00B237E5" w:rsidP="003253EA">
      <w:pPr>
        <w:tabs>
          <w:tab w:val="left" w:pos="3402"/>
          <w:tab w:val="left" w:pos="6663"/>
        </w:tabs>
        <w:spacing w:line="360" w:lineRule="auto"/>
        <w:ind w:leftChars="100" w:left="210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A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15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  <w:t>B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30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  <w:t>C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5</w:t>
      </w:r>
    </w:p>
    <w:p w:rsidR="00B237E5" w:rsidRDefault="00B237E5" w:rsidP="003253EA">
      <w:pPr>
        <w:tabs>
          <w:tab w:val="left" w:pos="6663"/>
        </w:tabs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5、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收入一定,支出与结余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（   ）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。</w:t>
      </w:r>
    </w:p>
    <w:p w:rsidR="00B237E5" w:rsidRDefault="00B237E5" w:rsidP="003253EA">
      <w:pPr>
        <w:tabs>
          <w:tab w:val="left" w:pos="3402"/>
          <w:tab w:val="left" w:pos="6663"/>
        </w:tabs>
        <w:spacing w:line="360" w:lineRule="auto"/>
        <w:ind w:leftChars="100" w:left="210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A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成正比例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  <w:t>B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成反比例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ab/>
        <w:t>C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不成比例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四、计算。</w:t>
      </w:r>
      <w:r>
        <w:rPr>
          <w:rFonts w:ascii="微软雅黑" w:eastAsia="微软雅黑" w:hAnsi="微软雅黑" w:hint="eastAsia"/>
          <w:b/>
          <w:sz w:val="24"/>
          <w:lang w:val="en-US" w:eastAsia="zh-CN"/>
        </w:rPr>
        <w:t>（28分）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1、</w:t>
      </w:r>
      <w:r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  <w:t>化简下面各比,并求出比值。(</w:t>
      </w:r>
      <w:r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8</w:t>
      </w:r>
      <w:r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  <w:t>分)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0.6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0.24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</w:t>
      </w:r>
      <w:r w:rsidR="003253EA"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15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105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</w:t>
      </w:r>
      <w:r w:rsidR="003253EA"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 0.3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begin"/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 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begin"/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</w:instrTex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instrText>eq \f(3,4)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</w:t>
      </w:r>
      <w:r w:rsidR="003253EA"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begin"/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</w:instrTex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instrText>eq \f(3,8)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begin"/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</w:instrTex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instrText>eq \f(2,9)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end"/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2、</w:t>
      </w:r>
      <w:r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  <w:t>解比例。(12分)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lastRenderedPageBreak/>
        <w:t>8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30=24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x</w:t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　　　　</w:t>
      </w:r>
      <w:proofErr w:type="gramEnd"/>
      <w:r w:rsidR="003253EA"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　</w:t>
      </w:r>
      <w:r w:rsidR="003253EA"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ab/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3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5=(x+6)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20</w:t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　　　　</w:t>
      </w:r>
      <w:proofErr w:type="gramEnd"/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76F9F55A" wp14:editId="6E467B1F">
            <wp:extent cx="7620" cy="2286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　</w:t>
      </w:r>
      <w:r w:rsidR="003253EA"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ab/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8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21=0.4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x</w:t>
      </w:r>
    </w:p>
    <w:p w:rsidR="00B237E5" w:rsidRDefault="00B237E5" w:rsidP="003253EA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微软雅黑" w:eastAsia="微软雅黑" w:hAnsi="微软雅黑" w:cs="Arial" w:hint="eastAsia"/>
          <w:color w:val="333333"/>
          <w:kern w:val="0"/>
          <w:sz w:val="24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3、求出下面立体图形的体</w:t>
      </w:r>
      <w:r>
        <w:rPr>
          <w:rFonts w:ascii="微软雅黑" w:eastAsia="微软雅黑" w:hAnsi="微软雅黑" w:cs="Arial" w:hint="eastAsia"/>
          <w:b/>
          <w:noProof/>
          <w:color w:val="000000"/>
          <w:sz w:val="24"/>
          <w:shd w:val="clear" w:color="auto" w:fill="FFFFFF"/>
        </w:rPr>
        <w:drawing>
          <wp:inline distT="0" distB="0" distL="0" distR="0" wp14:anchorId="20EE572A" wp14:editId="7292A652">
            <wp:extent cx="7620" cy="2286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积。</w:t>
      </w:r>
      <w:r>
        <w:rPr>
          <w:rFonts w:ascii="微软雅黑" w:eastAsia="微软雅黑" w:hAnsi="微软雅黑" w:hint="eastAsia"/>
          <w:b/>
          <w:sz w:val="24"/>
          <w:lang w:val="en-US" w:eastAsia="zh-CN"/>
        </w:rPr>
        <w:t>（8分）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</w:t>
      </w: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7F037D3D" wp14:editId="43E88B44">
            <wp:extent cx="1143000" cy="891540"/>
            <wp:effectExtent l="0" t="0" r="0" b="381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  </w:t>
      </w: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4B337E27" wp14:editId="117B7ED4">
            <wp:extent cx="579120" cy="91440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宋体"/>
          <w:kern w:val="0"/>
          <w:sz w:val="24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宋体" w:hint="eastAsia"/>
          <w:kern w:val="0"/>
          <w:sz w:val="24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五、操作题。</w:t>
      </w:r>
      <w:r>
        <w:rPr>
          <w:rFonts w:ascii="微软雅黑" w:eastAsia="微软雅黑" w:hAnsi="微软雅黑" w:hint="eastAsia"/>
          <w:b/>
          <w:sz w:val="24"/>
          <w:lang w:val="en-US" w:eastAsia="zh-CN"/>
        </w:rPr>
        <w:t>（12分）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1、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按比例缩放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。</w:t>
      </w:r>
      <w:r>
        <w:rPr>
          <w:rFonts w:ascii="微软雅黑" w:eastAsia="微软雅黑" w:hAnsi="微软雅黑" w:hint="eastAsia"/>
          <w:sz w:val="24"/>
          <w:lang w:val="en-US" w:eastAsia="zh-CN"/>
        </w:rPr>
        <w:t>（6分）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(1)将三角形A 按 2:1放大,得到三角形B ;(3分)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(2)再将三角形A 绕点0顺时针旋转900得到三角形C 。(3分)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</w:t>
      </w: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57E8C172" wp14:editId="175224AF">
            <wp:extent cx="4023360" cy="158496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7E5" w:rsidRDefault="003253EA" w:rsidP="003253EA">
      <w:pPr>
        <w:spacing w:line="360" w:lineRule="auto"/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66603DA" wp14:editId="12AE657D">
            <wp:simplePos x="0" y="0"/>
            <wp:positionH relativeFrom="column">
              <wp:posOffset>4008120</wp:posOffset>
            </wp:positionH>
            <wp:positionV relativeFrom="paragraph">
              <wp:posOffset>521970</wp:posOffset>
            </wp:positionV>
            <wp:extent cx="1522730" cy="1356995"/>
            <wp:effectExtent l="0" t="0" r="1270" b="0"/>
            <wp:wrapTight wrapText="bothSides">
              <wp:wrapPolygon edited="0">
                <wp:start x="0" y="0"/>
                <wp:lineTo x="0" y="21226"/>
                <wp:lineTo x="21348" y="21226"/>
                <wp:lineTo x="21348" y="0"/>
                <wp:lineTo x="0" y="0"/>
              </wp:wrapPolygon>
            </wp:wrapTight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L2Z01.EPS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7E5"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2、电影院在中心广场北偏东</w:t>
      </w:r>
      <w:r w:rsidR="00B237E5"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  <w:t>60°</w:t>
      </w:r>
      <w:r w:rsidR="00B237E5"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方向</w:t>
      </w:r>
      <w:r w:rsidR="00B237E5"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  <w:t>,</w:t>
      </w:r>
      <w:r w:rsidR="00B237E5"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实际距离约</w:t>
      </w:r>
      <w:r w:rsidR="00B237E5"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  <w:t>240</w:t>
      </w:r>
      <w:r w:rsidR="00B237E5"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米的位置。图书馆在电影院的正西方约</w:t>
      </w:r>
      <w:r w:rsidR="00B237E5"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  <w:t>200</w:t>
      </w:r>
      <w:r w:rsidR="00B237E5"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米的位置。请在图中标出所在地。</w:t>
      </w:r>
      <w:r w:rsidR="00B237E5"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  <w:t>(</w:t>
      </w:r>
      <w:r w:rsidR="00B237E5"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t>6分</w:t>
      </w:r>
      <w:r w:rsidR="00B237E5">
        <w:rPr>
          <w:rFonts w:ascii="微软雅黑" w:eastAsia="微软雅黑" w:hAnsi="微软雅黑" w:cs="Arial"/>
          <w:b/>
          <w:color w:val="000000"/>
          <w:sz w:val="24"/>
          <w:shd w:val="clear" w:color="auto" w:fill="FFFFFF"/>
        </w:rPr>
        <w:t>)</w:t>
      </w:r>
      <w:r w:rsidR="00B237E5" w:rsidRPr="00637C22">
        <w:rPr>
          <w:rFonts w:ascii="微软雅黑" w:eastAsia="微软雅黑" w:hAnsi="微软雅黑" w:cs="Arial"/>
          <w:b/>
          <w:color w:val="FFFFFF"/>
          <w:sz w:val="4"/>
          <w:shd w:val="clear" w:color="auto" w:fill="FFFFFF"/>
        </w:rPr>
        <w:t>[来源:Z+xx+k.Com]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 xml:space="preserve">                   </w:t>
      </w:r>
      <w:r w:rsidRPr="00637C22">
        <w:rPr>
          <w:rFonts w:ascii="微软雅黑" w:eastAsia="微软雅黑" w:hAnsi="微软雅黑" w:cs="Arial"/>
          <w:color w:val="FFFFFF"/>
          <w:sz w:val="4"/>
          <w:shd w:val="clear" w:color="auto" w:fill="FFFFFF"/>
        </w:rPr>
        <w:t>[来源:</w:t>
      </w:r>
      <w:proofErr w:type="gramStart"/>
      <w:r w:rsidRPr="00637C22">
        <w:rPr>
          <w:rFonts w:ascii="微软雅黑" w:eastAsia="微软雅黑" w:hAnsi="微软雅黑" w:cs="Arial"/>
          <w:color w:val="FFFFFF"/>
          <w:sz w:val="4"/>
          <w:shd w:val="clear" w:color="auto" w:fill="FFFFFF"/>
        </w:rPr>
        <w:t>学科网</w:t>
      </w:r>
      <w:proofErr w:type="gramEnd"/>
      <w:r w:rsidRPr="00637C22">
        <w:rPr>
          <w:rFonts w:ascii="微软雅黑" w:eastAsia="微软雅黑" w:hAnsi="微软雅黑" w:cs="Arial"/>
          <w:color w:val="FFFFFF"/>
          <w:sz w:val="4"/>
          <w:shd w:val="clear" w:color="auto" w:fill="FFFFFF"/>
        </w:rPr>
        <w:t>]</w:t>
      </w:r>
      <w:bookmarkStart w:id="0" w:name="_GoBack"/>
      <w:bookmarkEnd w:id="0"/>
    </w:p>
    <w:p w:rsidR="003253EA" w:rsidRDefault="003253EA" w:rsidP="003253EA">
      <w:pPr>
        <w:spacing w:line="360" w:lineRule="auto"/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</w:pPr>
    </w:p>
    <w:p w:rsidR="003253EA" w:rsidRDefault="003253EA" w:rsidP="003253EA">
      <w:pPr>
        <w:spacing w:line="360" w:lineRule="auto"/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z w:val="24"/>
          <w:shd w:val="clear" w:color="auto" w:fill="FFFFFF"/>
        </w:rPr>
        <w:lastRenderedPageBreak/>
        <w:t>六、解决问题。</w:t>
      </w:r>
      <w:r>
        <w:rPr>
          <w:rFonts w:ascii="微软雅黑" w:eastAsia="微软雅黑" w:hAnsi="微软雅黑" w:hint="eastAsia"/>
          <w:b/>
          <w:sz w:val="24"/>
          <w:lang w:val="en-US" w:eastAsia="zh-CN"/>
        </w:rPr>
        <w:t>（30分）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1、某工厂生产一批机器零件，现在生产每个零件所用的时间由更新设备前的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9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分减少到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4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分。原来生产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80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个零件所用的时间，现在能生产多少个零件？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2、园林绿化队要栽一批树苗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,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第一天栽了总数的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begin"/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</w:instrTex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instrText>eq \f(1,5)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instrText xml:space="preserve"> </w:instrTex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,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第二天栽了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136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棵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,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这时剩下的与已栽的数量的比是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3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∶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5</w:t>
      </w: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。这批树苗一共有多少棵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?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3、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一只无盖的圆柱形水桶，从里面量得底面直径是4dm，高是6dm，</w:t>
      </w: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08842F37" wp14:editId="52141863">
            <wp:extent cx="15240" cy="2286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做这只水桶至少需要铁皮多少平方分米？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4、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一个圆锥形沙堆，底面周长是25.12米，高1.8米．如果每</w:t>
      </w:r>
      <w:r>
        <w:rPr>
          <w:rFonts w:ascii="微软雅黑" w:eastAsia="微软雅黑" w:hAnsi="微软雅黑" w:cs="Arial"/>
          <w:noProof/>
          <w:color w:val="000000"/>
          <w:sz w:val="24"/>
          <w:shd w:val="clear" w:color="auto" w:fill="FFFFFF"/>
        </w:rPr>
        <w:drawing>
          <wp:inline distT="0" distB="0" distL="0" distR="0" wp14:anchorId="67F86BC6" wp14:editId="404B74A7">
            <wp:extent cx="15240" cy="1524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立方米沙重</w:t>
      </w:r>
      <w:proofErr w:type="gramEnd"/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 xml:space="preserve">1.7吨，这堆沙子重多少吨？    </w:t>
      </w: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</w:p>
    <w:p w:rsidR="00B237E5" w:rsidRDefault="00B237E5" w:rsidP="003253EA">
      <w:pPr>
        <w:spacing w:line="360" w:lineRule="auto"/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24"/>
          <w:shd w:val="clear" w:color="auto" w:fill="FFFFFF"/>
        </w:rPr>
        <w:t>5、</w:t>
      </w:r>
      <w:r>
        <w:rPr>
          <w:rFonts w:ascii="微软雅黑" w:eastAsia="微软雅黑" w:hAnsi="微软雅黑" w:cs="Arial"/>
          <w:color w:val="000000"/>
          <w:sz w:val="24"/>
          <w:shd w:val="clear" w:color="auto" w:fill="FFFFFF"/>
        </w:rPr>
        <w:t>压路机的滚子是个圆柱体，它的半径为0.5米，长1.5米，每分钟可以旋转20圈，一小时可以压路机多少平方米？</w:t>
      </w:r>
    </w:p>
    <w:p w:rsidR="00A22164" w:rsidRPr="00B237E5" w:rsidRDefault="00A22164" w:rsidP="003253EA">
      <w:pPr>
        <w:spacing w:line="360" w:lineRule="auto"/>
      </w:pPr>
    </w:p>
    <w:sectPr w:rsidR="00A22164" w:rsidRPr="00B237E5" w:rsidSect="003253E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47" w:rsidRDefault="00584047" w:rsidP="003253EA">
      <w:r>
        <w:separator/>
      </w:r>
    </w:p>
  </w:endnote>
  <w:endnote w:type="continuationSeparator" w:id="0">
    <w:p w:rsidR="00584047" w:rsidRDefault="00584047" w:rsidP="0032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47" w:rsidRDefault="00584047" w:rsidP="003253EA">
      <w:r>
        <w:separator/>
      </w:r>
    </w:p>
  </w:footnote>
  <w:footnote w:type="continuationSeparator" w:id="0">
    <w:p w:rsidR="00584047" w:rsidRDefault="00584047" w:rsidP="00325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E5"/>
    <w:rsid w:val="003253EA"/>
    <w:rsid w:val="00584047"/>
    <w:rsid w:val="00A22164"/>
    <w:rsid w:val="00B237E5"/>
    <w:rsid w:val="00D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237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B237E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rsid w:val="00B237E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B237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37E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25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253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25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253E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237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B237E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rsid w:val="00B237E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B237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37E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25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253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25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253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305</Words>
  <Characters>1740</Characters>
  <Application>Microsoft Office Word</Application>
  <DocSecurity>0</DocSecurity>
  <Lines>14</Lines>
  <Paragraphs>4</Paragraphs>
  <ScaleCrop>false</ScaleCrop>
  <Company>Lenovo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3</cp:revision>
  <dcterms:created xsi:type="dcterms:W3CDTF">2019-07-01T03:12:00Z</dcterms:created>
  <dcterms:modified xsi:type="dcterms:W3CDTF">2019-07-01T03:17:00Z</dcterms:modified>
</cp:coreProperties>
</file>