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6E06F" w14:textId="77777777" w:rsidR="001569E5" w:rsidRPr="00265F73" w:rsidRDefault="001569E5" w:rsidP="001569E5">
      <w:pPr>
        <w:jc w:val="center"/>
        <w:rPr>
          <w:rFonts w:ascii="微软雅黑" w:eastAsia="微软雅黑" w:hAnsi="微软雅黑"/>
          <w:b/>
          <w:sz w:val="44"/>
          <w:szCs w:val="44"/>
        </w:rPr>
      </w:pPr>
      <w:r>
        <w:rPr>
          <w:rFonts w:ascii="微软雅黑" w:eastAsia="微软雅黑" w:hAnsi="微软雅黑"/>
          <w:b/>
          <w:sz w:val="44"/>
          <w:szCs w:val="44"/>
        </w:rPr>
        <w:t>英语期末复习计划</w:t>
      </w:r>
    </w:p>
    <w:p w14:paraId="53FCD246" w14:textId="77777777" w:rsidR="004F5487" w:rsidRPr="001569E5" w:rsidRDefault="001569E5" w:rsidP="001569E5">
      <w:pPr>
        <w:rPr>
          <w:rFonts w:ascii="微软雅黑" w:eastAsia="微软雅黑" w:hAnsi="微软雅黑"/>
          <w:sz w:val="28"/>
          <w:szCs w:val="28"/>
        </w:rPr>
      </w:pPr>
      <w:r>
        <w:rPr>
          <w:rFonts w:ascii="微软雅黑" w:eastAsia="微软雅黑" w:hAnsi="微软雅黑"/>
          <w:sz w:val="28"/>
          <w:szCs w:val="28"/>
        </w:rPr>
        <w:br/>
        <w:t xml:space="preserve">　　一.复习目的</w:t>
      </w:r>
      <w:r>
        <w:rPr>
          <w:rFonts w:ascii="微软雅黑" w:eastAsia="微软雅黑" w:hAnsi="微软雅黑"/>
          <w:sz w:val="28"/>
          <w:szCs w:val="28"/>
        </w:rPr>
        <w:br/>
        <w:t xml:space="preserve">　　通过对本学期知识的复习与整理，加深学生对所学词汇、句型和语音知识的理解和记忆，帮助学生对所学知识进行归纳和总结，为孩子们形成系统知识体系的认知奠定较为坚实的基础。</w:t>
      </w:r>
      <w:r>
        <w:rPr>
          <w:rFonts w:ascii="微软雅黑" w:eastAsia="微软雅黑" w:hAnsi="微软雅黑"/>
          <w:sz w:val="28"/>
          <w:szCs w:val="28"/>
        </w:rPr>
        <w:br/>
        <w:t xml:space="preserve">　　二.具体目标与复习重点：</w:t>
      </w:r>
      <w:r>
        <w:rPr>
          <w:rFonts w:ascii="微软雅黑" w:eastAsia="微软雅黑" w:hAnsi="微软雅黑"/>
          <w:sz w:val="28"/>
          <w:szCs w:val="28"/>
        </w:rPr>
        <w:br/>
        <w:t xml:space="preserve">　　1.通过有效的复习，进一步激发学生学习英语的兴趣，巩固本学期所学知识，同时提高自主复习、归纳的能力。</w:t>
      </w:r>
      <w:r>
        <w:rPr>
          <w:rFonts w:ascii="微软雅黑" w:eastAsia="微软雅黑" w:hAnsi="微软雅黑"/>
          <w:sz w:val="28"/>
          <w:szCs w:val="28"/>
        </w:rPr>
        <w:br/>
        <w:t xml:space="preserve">　　2.掌握四会单词、词组。</w:t>
      </w:r>
      <w:r>
        <w:rPr>
          <w:rFonts w:ascii="微软雅黑" w:eastAsia="微软雅黑" w:hAnsi="微软雅黑"/>
          <w:sz w:val="28"/>
          <w:szCs w:val="28"/>
        </w:rPr>
        <w:br/>
        <w:t xml:space="preserve">　　3.掌握每个单元的基本句型。</w:t>
      </w:r>
      <w:r>
        <w:rPr>
          <w:rFonts w:ascii="微软雅黑" w:eastAsia="微软雅黑" w:hAnsi="微软雅黑"/>
          <w:sz w:val="28"/>
          <w:szCs w:val="28"/>
        </w:rPr>
        <w:br/>
        <w:t xml:space="preserve">　　4.掌握日常交际用语，及应答。</w:t>
      </w:r>
      <w:r>
        <w:rPr>
          <w:rFonts w:ascii="微软雅黑" w:eastAsia="微软雅黑" w:hAnsi="微软雅黑"/>
          <w:sz w:val="28"/>
          <w:szCs w:val="28"/>
        </w:rPr>
        <w:br/>
        <w:t xml:space="preserve">　　三.复习的阶段化设计：</w:t>
      </w:r>
      <w:r>
        <w:rPr>
          <w:rFonts w:ascii="微软雅黑" w:eastAsia="微软雅黑" w:hAnsi="微软雅黑"/>
          <w:sz w:val="28"/>
          <w:szCs w:val="28"/>
        </w:rPr>
        <w:br/>
        <w:t xml:space="preserve">　　按单元复习</w:t>
      </w:r>
      <w:r>
        <w:rPr>
          <w:rFonts w:ascii="微软雅黑" w:eastAsia="微软雅黑" w:hAnsi="微软雅黑"/>
          <w:sz w:val="28"/>
          <w:szCs w:val="28"/>
        </w:rPr>
        <w:br/>
        <w:t xml:space="preserve">　　第一阶段：围绕各单元重点句型展开复习，检查各单元的单词和课文对话的背诵情况，并且注重口语交际训练。</w:t>
      </w:r>
      <w:r>
        <w:rPr>
          <w:rFonts w:ascii="微软雅黑" w:eastAsia="微软雅黑" w:hAnsi="微软雅黑"/>
          <w:sz w:val="28"/>
          <w:szCs w:val="28"/>
        </w:rPr>
        <w:br/>
        <w:t xml:space="preserve">　　第二阶段：词汇单项复习并检测，包括默写、单词归类，并辅之以游戏以激发学生的学习积极性。</w:t>
      </w:r>
      <w:r>
        <w:rPr>
          <w:rFonts w:ascii="微软雅黑" w:eastAsia="微软雅黑" w:hAnsi="微软雅黑"/>
          <w:sz w:val="28"/>
          <w:szCs w:val="28"/>
        </w:rPr>
        <w:br/>
        <w:t xml:space="preserve">　　短语及句型进行英汉互译练习，答问训练并与连词成句、寻找应答等能力性题型结合练习，以提高学生的实际运用能力。</w:t>
      </w:r>
      <w:r>
        <w:rPr>
          <w:rFonts w:ascii="微软雅黑" w:eastAsia="微软雅黑" w:hAnsi="微软雅黑"/>
          <w:sz w:val="28"/>
          <w:szCs w:val="28"/>
        </w:rPr>
        <w:br/>
        <w:t xml:space="preserve">　　语音：归纳辅音以及单元音的发音规则，进行辩音练习，听辩结</w:t>
      </w:r>
      <w:r>
        <w:rPr>
          <w:rFonts w:ascii="微软雅黑" w:eastAsia="微软雅黑" w:hAnsi="微软雅黑"/>
          <w:sz w:val="28"/>
          <w:szCs w:val="28"/>
        </w:rPr>
        <w:lastRenderedPageBreak/>
        <w:t>合练习，按语音进行词汇归类等形式的练习。</w:t>
      </w:r>
      <w:r>
        <w:rPr>
          <w:rFonts w:ascii="微软雅黑" w:eastAsia="微软雅黑" w:hAnsi="微软雅黑"/>
          <w:sz w:val="28"/>
          <w:szCs w:val="28"/>
        </w:rPr>
        <w:br/>
        <w:t xml:space="preserve">　　第三阶段：在学生进行自主归类复习的基础上，设计一些综合练习，集听力、语音、词汇、短语、句型及对话于一体进行由浅入深的测试巩固型训练，发现普遍性问题集体解决，结合个别辅导，力争使每位学生都得到提高。</w:t>
      </w:r>
      <w:r>
        <w:rPr>
          <w:rFonts w:ascii="微软雅黑" w:eastAsia="微软雅黑" w:hAnsi="微软雅黑"/>
          <w:sz w:val="28"/>
          <w:szCs w:val="28"/>
        </w:rPr>
        <w:br/>
        <w:t xml:space="preserve">　　第四阶段：用试卷进行期末模拟测试，以便查漏补缺，发现问题及时解决。</w:t>
      </w:r>
      <w:r>
        <w:rPr>
          <w:rFonts w:ascii="微软雅黑" w:eastAsia="微软雅黑" w:hAnsi="微软雅黑"/>
          <w:sz w:val="28"/>
          <w:szCs w:val="28"/>
        </w:rPr>
        <w:br/>
        <w:t xml:space="preserve">　　四.复习的内容与具体安排：</w:t>
      </w:r>
      <w:r>
        <w:rPr>
          <w:rFonts w:ascii="微软雅黑" w:eastAsia="微软雅黑" w:hAnsi="微软雅黑"/>
          <w:sz w:val="28"/>
          <w:szCs w:val="28"/>
        </w:rPr>
        <w:br/>
        <w:t xml:space="preserve">　　1.回顾课本知识，专为那些平时课上经常开小差的学生所服务，大约需时两到三课时。其间需要默写课文中的单词和词组，都是常用的熟词和必须要掌握的单词。保底是对于学习能力差的学生的最低要求，无非就是课本上的内容不增加其负担。最基本的单词和句型都要会用。</w:t>
      </w:r>
      <w:r>
        <w:rPr>
          <w:rFonts w:ascii="微软雅黑" w:eastAsia="微软雅黑" w:hAnsi="微软雅黑"/>
          <w:sz w:val="28"/>
          <w:szCs w:val="28"/>
        </w:rPr>
        <w:br/>
        <w:t xml:space="preserve">　　2.完成期末单项复习，基本上在家里做完，老师批改后在课上讲解大多数错误的地方，或是先讲解试卷，再批改学生的订正。做到有错就订正，及时反馈，及时改正。这部分主要是拉中等生，在没有百分百掌握课本内容的情况下，认真完成的态度下，这些孩子是能够掌握课本要求的内容，并有一定的拓展知识。大约需时三到四课时的时间。</w:t>
      </w:r>
      <w:r>
        <w:rPr>
          <w:rFonts w:ascii="微软雅黑" w:eastAsia="微软雅黑" w:hAnsi="微软雅黑"/>
          <w:sz w:val="28"/>
          <w:szCs w:val="28"/>
        </w:rPr>
        <w:br/>
        <w:t xml:space="preserve">　　3.单项知识全部完成的基础上，在课堂内完成综合练习，批改后并给与相应的成绩供学生了解自己的情况，以做进一步的调整与相关薄弱环节的强化，此过程大约需要3课时左右的时间。我将此部分放</w:t>
      </w:r>
      <w:r>
        <w:rPr>
          <w:rFonts w:ascii="微软雅黑" w:eastAsia="微软雅黑" w:hAnsi="微软雅黑"/>
          <w:sz w:val="28"/>
          <w:szCs w:val="28"/>
        </w:rPr>
        <w:lastRenderedPageBreak/>
        <w:t>在单项复习后的目的就是检验学生是否完全掌握了课本的内容和课外的拓展知识，看着差距不差距，是学生们自我超越和调整的重要过程。</w:t>
      </w:r>
      <w:bookmarkStart w:id="0" w:name="_GoBack"/>
      <w:bookmarkEnd w:id="0"/>
    </w:p>
    <w:sectPr w:rsidR="004F5487" w:rsidRPr="001569E5" w:rsidSect="004F5487">
      <w:head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65626A" w14:textId="77777777" w:rsidR="00D00269" w:rsidRDefault="00D00269" w:rsidP="00313C79">
      <w:r>
        <w:separator/>
      </w:r>
    </w:p>
  </w:endnote>
  <w:endnote w:type="continuationSeparator" w:id="0">
    <w:p w14:paraId="2B4BADB2" w14:textId="77777777" w:rsidR="00D00269" w:rsidRDefault="00D00269" w:rsidP="00313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微软雅黑">
    <w:charset w:val="86"/>
    <w:family w:val="auto"/>
    <w:pitch w:val="variable"/>
    <w:sig w:usb0="80000287" w:usb1="28CF3C52" w:usb2="00000016" w:usb3="00000000" w:csb0="0004001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14411A" w14:textId="77777777" w:rsidR="00D00269" w:rsidRDefault="00D00269" w:rsidP="00313C79">
      <w:r>
        <w:separator/>
      </w:r>
    </w:p>
  </w:footnote>
  <w:footnote w:type="continuationSeparator" w:id="0">
    <w:p w14:paraId="2D609F43" w14:textId="77777777" w:rsidR="00D00269" w:rsidRDefault="00D00269" w:rsidP="00313C7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2E18D" w14:textId="77777777" w:rsidR="00BF750D" w:rsidRPr="00BF750D" w:rsidRDefault="001569E5" w:rsidP="001D0A2C">
    <w:pPr>
      <w:ind w:firstLineChars="2150" w:firstLine="4515"/>
      <w:rPr>
        <w:rFonts w:ascii="微软雅黑" w:eastAsia="微软雅黑" w:hAnsi="微软雅黑"/>
      </w:rPr>
    </w:pPr>
    <w:r>
      <w:rPr>
        <w:rFonts w:ascii="微软雅黑" w:eastAsia="微软雅黑" w:hAnsi="微软雅黑"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00016ED8"/>
    <w:rsid w:val="000228C6"/>
    <w:rsid w:val="000A321A"/>
    <w:rsid w:val="001569E5"/>
    <w:rsid w:val="001D0A2C"/>
    <w:rsid w:val="001E1C9C"/>
    <w:rsid w:val="00265F73"/>
    <w:rsid w:val="00313C79"/>
    <w:rsid w:val="00316798"/>
    <w:rsid w:val="003E130A"/>
    <w:rsid w:val="003F0587"/>
    <w:rsid w:val="003F5194"/>
    <w:rsid w:val="00473F5A"/>
    <w:rsid w:val="004860F3"/>
    <w:rsid w:val="004E3D6F"/>
    <w:rsid w:val="004F5487"/>
    <w:rsid w:val="00555CC0"/>
    <w:rsid w:val="0057537D"/>
    <w:rsid w:val="006A15C1"/>
    <w:rsid w:val="006E1FD0"/>
    <w:rsid w:val="0079104F"/>
    <w:rsid w:val="00872C5F"/>
    <w:rsid w:val="00875E03"/>
    <w:rsid w:val="00981B8A"/>
    <w:rsid w:val="00A57AAE"/>
    <w:rsid w:val="00A974F2"/>
    <w:rsid w:val="00AA1F59"/>
    <w:rsid w:val="00AE3B58"/>
    <w:rsid w:val="00B319AC"/>
    <w:rsid w:val="00BE700D"/>
    <w:rsid w:val="00BF750D"/>
    <w:rsid w:val="00C76E29"/>
    <w:rsid w:val="00C84C73"/>
    <w:rsid w:val="00CC510E"/>
    <w:rsid w:val="00D00269"/>
    <w:rsid w:val="00D4499C"/>
    <w:rsid w:val="00D45207"/>
    <w:rsid w:val="00D53629"/>
    <w:rsid w:val="00D53797"/>
    <w:rsid w:val="00D74604"/>
    <w:rsid w:val="00D96B84"/>
    <w:rsid w:val="00DC6C74"/>
    <w:rsid w:val="00DE6F5A"/>
    <w:rsid w:val="00DF2FC3"/>
    <w:rsid w:val="00E56945"/>
    <w:rsid w:val="00ED7818"/>
    <w:rsid w:val="00F70F30"/>
    <w:rsid w:val="00F72DF4"/>
    <w:rsid w:val="1B775F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8A820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a">
    <w:name w:val="Normal"/>
    <w:qFormat/>
    <w:rsid w:val="004F5487"/>
    <w:pPr>
      <w:widowControl w:val="0"/>
      <w:jc w:val="both"/>
    </w:pPr>
    <w:rPr>
      <w:rFonts w:eastAsia="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13C79"/>
    <w:pPr>
      <w:pBdr>
        <w:bottom w:val="single" w:sz="6" w:space="1" w:color="auto"/>
      </w:pBdr>
      <w:tabs>
        <w:tab w:val="center" w:pos="4153"/>
        <w:tab w:val="right" w:pos="8306"/>
      </w:tabs>
      <w:snapToGrid w:val="0"/>
      <w:jc w:val="center"/>
    </w:pPr>
    <w:rPr>
      <w:sz w:val="18"/>
      <w:szCs w:val="18"/>
    </w:rPr>
  </w:style>
  <w:style w:type="character" w:customStyle="1" w:styleId="a4">
    <w:name w:val="页眉字符"/>
    <w:basedOn w:val="a0"/>
    <w:link w:val="a3"/>
    <w:rsid w:val="00313C79"/>
    <w:rPr>
      <w:rFonts w:eastAsia="宋体"/>
      <w:kern w:val="2"/>
      <w:sz w:val="18"/>
      <w:szCs w:val="18"/>
    </w:rPr>
  </w:style>
  <w:style w:type="paragraph" w:styleId="a5">
    <w:name w:val="footer"/>
    <w:basedOn w:val="a"/>
    <w:link w:val="a6"/>
    <w:rsid w:val="00313C79"/>
    <w:pPr>
      <w:tabs>
        <w:tab w:val="center" w:pos="4153"/>
        <w:tab w:val="right" w:pos="8306"/>
      </w:tabs>
      <w:snapToGrid w:val="0"/>
      <w:jc w:val="left"/>
    </w:pPr>
    <w:rPr>
      <w:sz w:val="18"/>
      <w:szCs w:val="18"/>
    </w:rPr>
  </w:style>
  <w:style w:type="character" w:customStyle="1" w:styleId="a6">
    <w:name w:val="页脚字符"/>
    <w:basedOn w:val="a0"/>
    <w:link w:val="a5"/>
    <w:rsid w:val="00313C79"/>
    <w:rPr>
      <w:rFonts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CC8745-C5D7-5E46-9E9E-1145F3A6C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154</Words>
  <Characters>879</Characters>
  <Application>Microsoft Macintosh Word</Application>
  <DocSecurity>0</DocSecurity>
  <Lines>7</Lines>
  <Paragraphs>2</Paragraphs>
  <ScaleCrop>false</ScaleCrop>
  <Company/>
  <LinksUpToDate>false</LinksUpToDate>
  <CharactersWithSpaces>1031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RUBICON</cp:lastModifiedBy>
  <cp:revision>2</cp:revision>
  <dcterms:created xsi:type="dcterms:W3CDTF">2019-12-26T09:21:00Z</dcterms:created>
  <dcterms:modified xsi:type="dcterms:W3CDTF">2019-12-26T09:21:00Z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2052-10.1.0.5399</vt:lpwstr>
  </property>
</Properties>
</file>