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656" w:rsidRPr="00FA0656" w:rsidRDefault="00FA0656" w:rsidP="00FA0656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FA0656">
        <w:rPr>
          <w:rFonts w:hint="eastAsia"/>
          <w:sz w:val="24"/>
          <w:szCs w:val="24"/>
        </w:rPr>
        <w:t>《确定位置》是北师大版《义务教育课程标准实验教科书</w:t>
      </w:r>
      <w:r w:rsidRPr="00FA0656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·数学》四年级上册第六单元的内容。陈</w:t>
      </w:r>
      <w:r w:rsidRPr="00FA0656">
        <w:rPr>
          <w:rFonts w:hint="eastAsia"/>
          <w:sz w:val="24"/>
          <w:szCs w:val="24"/>
        </w:rPr>
        <w:t>老师在本课教学中，给学生提供了大量的主动参与数学活动的机会，学生在学习过程中始终处于兴奋、愉悦、渴求的心理状态。教学重难点突出，教学目标得以体现。具体说来，有以下几个方面值得学习。</w:t>
      </w:r>
    </w:p>
    <w:p w:rsidR="00FA0656" w:rsidRPr="00FA0656" w:rsidRDefault="00FA0656" w:rsidP="00FA0656">
      <w:pPr>
        <w:spacing w:line="360" w:lineRule="auto"/>
        <w:rPr>
          <w:rFonts w:hint="eastAsia"/>
          <w:sz w:val="24"/>
          <w:szCs w:val="24"/>
        </w:rPr>
      </w:pPr>
      <w:r w:rsidRPr="00FA0656">
        <w:rPr>
          <w:rFonts w:hint="eastAsia"/>
          <w:sz w:val="24"/>
          <w:szCs w:val="24"/>
        </w:rPr>
        <w:t>一、从现实情境入手，激发学生求知欲。</w:t>
      </w:r>
    </w:p>
    <w:p w:rsidR="00FA0656" w:rsidRPr="00FA0656" w:rsidRDefault="00FA0656" w:rsidP="00FA0656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“位置”在生活中运用广泛，陈</w:t>
      </w:r>
      <w:r w:rsidRPr="00FA0656">
        <w:rPr>
          <w:rFonts w:hint="eastAsia"/>
          <w:sz w:val="24"/>
          <w:szCs w:val="24"/>
        </w:rPr>
        <w:t>老师充分关注学生已有的生活经验，以游戏“猜一猜”引出课题，导入新知，营造一个温馨、愉悦的课堂氛围，学生们在这种充满了“人情味”的游戏中，不知不觉地明确了什么是位置，初步感受到准确表达出一个人的位置的方法。选取学生熟悉和喜爱的现实场景为素材，创设了一系列生动有趣的情趣，利用我们身边的情境来看、说、写、找，将教材中的知识点与学生生活实际紧密联系起来，这样学生不仅体会到数学来源于生活，还真切地感受到学习数学的实效性，充分体会到数学学习的价值。</w:t>
      </w:r>
    </w:p>
    <w:p w:rsidR="00FA0656" w:rsidRPr="00FA0656" w:rsidRDefault="00FA0656" w:rsidP="00FA0656">
      <w:pPr>
        <w:spacing w:line="360" w:lineRule="auto"/>
        <w:rPr>
          <w:rFonts w:hint="eastAsia"/>
          <w:sz w:val="24"/>
          <w:szCs w:val="24"/>
        </w:rPr>
      </w:pPr>
      <w:r w:rsidRPr="00FA0656">
        <w:rPr>
          <w:rFonts w:hint="eastAsia"/>
          <w:sz w:val="24"/>
          <w:szCs w:val="24"/>
        </w:rPr>
        <w:t>二、给学生提供了大量的参与数学活动的机会</w:t>
      </w:r>
    </w:p>
    <w:p w:rsidR="00FA0656" w:rsidRPr="00FA0656" w:rsidRDefault="00FA0656" w:rsidP="00FA0656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FA0656">
        <w:rPr>
          <w:rFonts w:hint="eastAsia"/>
          <w:sz w:val="24"/>
          <w:szCs w:val="24"/>
        </w:rPr>
        <w:t>数学课程标准指出：数学教学是数学活动的教学。本节课中，程老师充分重视游戏、观察、比较、发现等各种学法的应用，并发挥多媒体教学的优势，让学生在自由、宽松、和谐、活跃的学习氛围中积极探索、发现并解决问题，</w:t>
      </w:r>
      <w:r>
        <w:rPr>
          <w:rFonts w:hint="eastAsia"/>
          <w:sz w:val="24"/>
          <w:szCs w:val="24"/>
        </w:rPr>
        <w:t>使原本枯燥的知识变得有趣。“找座位”、“说景点”、“送动物回家”、“修建景点</w:t>
      </w:r>
      <w:r w:rsidRPr="00FA0656">
        <w:rPr>
          <w:rFonts w:hint="eastAsia"/>
          <w:sz w:val="24"/>
          <w:szCs w:val="24"/>
        </w:rPr>
        <w:t>”等多种活动层层递进，让学生有机会参与，思维得到充分的拓展，激发了学生的学习兴趣，也增强了学生运用所学知识解决问题的能力。</w:t>
      </w:r>
    </w:p>
    <w:p w:rsidR="00FA0656" w:rsidRPr="00FA0656" w:rsidRDefault="00FA0656" w:rsidP="00FA0656">
      <w:pPr>
        <w:spacing w:line="360" w:lineRule="auto"/>
        <w:rPr>
          <w:rFonts w:hint="eastAsia"/>
          <w:sz w:val="24"/>
          <w:szCs w:val="24"/>
        </w:rPr>
      </w:pPr>
      <w:r w:rsidRPr="00FA0656">
        <w:rPr>
          <w:rFonts w:hint="eastAsia"/>
          <w:sz w:val="24"/>
          <w:szCs w:val="24"/>
        </w:rPr>
        <w:t>三、充分让学生自主探究，做学习的主人。</w:t>
      </w:r>
    </w:p>
    <w:p w:rsidR="00FA0656" w:rsidRPr="00FA0656" w:rsidRDefault="00FA0656" w:rsidP="00FA0656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本课教学中，陈老师充分解放学生的思维，让他们大胆选择自己喜欢的方式来确定某同学</w:t>
      </w:r>
      <w:r w:rsidRPr="00FA0656">
        <w:rPr>
          <w:rFonts w:hint="eastAsia"/>
          <w:sz w:val="24"/>
          <w:szCs w:val="24"/>
        </w:rPr>
        <w:t>的位置，在出现了多种不同的方式来描述同一个位置后，又顺着学生思维的生长点引导学生进一步的探究。充分地调动了学生的学习积极性，使学生在自主学习中获取有关的确定位置的知识，进而自然掌握表示位置的方法。知识的获得不是生硬的灌输，而是主动地探究、主动地发现。</w:t>
      </w:r>
    </w:p>
    <w:p w:rsidR="00743335" w:rsidRPr="00FA0656" w:rsidRDefault="00FA0656" w:rsidP="00FA0656">
      <w:pPr>
        <w:spacing w:line="360" w:lineRule="auto"/>
        <w:ind w:firstLineChars="200" w:firstLine="480"/>
        <w:rPr>
          <w:sz w:val="24"/>
          <w:szCs w:val="24"/>
        </w:rPr>
      </w:pPr>
      <w:r w:rsidRPr="00FA0656">
        <w:rPr>
          <w:rFonts w:hint="eastAsia"/>
          <w:sz w:val="24"/>
          <w:szCs w:val="24"/>
        </w:rPr>
        <w:t>这节课中，孩子们在活动中动脑思考，动脑观察，动口表达，学生学习热情高涨，课堂气氛活跃。</w:t>
      </w:r>
      <w:bookmarkStart w:id="0" w:name="_GoBack"/>
      <w:bookmarkEnd w:id="0"/>
    </w:p>
    <w:sectPr w:rsidR="00743335" w:rsidRPr="00FA06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0A5" w:rsidRDefault="008F30A5" w:rsidP="00FA0656">
      <w:r>
        <w:separator/>
      </w:r>
    </w:p>
  </w:endnote>
  <w:endnote w:type="continuationSeparator" w:id="0">
    <w:p w:rsidR="008F30A5" w:rsidRDefault="008F30A5" w:rsidP="00FA0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0A5" w:rsidRDefault="008F30A5" w:rsidP="00FA0656">
      <w:r>
        <w:separator/>
      </w:r>
    </w:p>
  </w:footnote>
  <w:footnote w:type="continuationSeparator" w:id="0">
    <w:p w:rsidR="008F30A5" w:rsidRDefault="008F30A5" w:rsidP="00FA06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E7"/>
    <w:rsid w:val="00743335"/>
    <w:rsid w:val="008F30A5"/>
    <w:rsid w:val="00D931E7"/>
    <w:rsid w:val="00FA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2B396"/>
  <w15:chartTrackingRefBased/>
  <w15:docId w15:val="{69FBBAC6-F493-46D7-9038-6C7CE6E4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65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06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06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06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06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2020-01-01T09:44:00Z</dcterms:created>
  <dcterms:modified xsi:type="dcterms:W3CDTF">2020-01-01T09:47:00Z</dcterms:modified>
</cp:coreProperties>
</file>