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Y="9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0"/>
        <w:gridCol w:w="3969"/>
        <w:gridCol w:w="6"/>
        <w:gridCol w:w="986"/>
        <w:gridCol w:w="1701"/>
      </w:tblGrid>
      <w:tr w:rsidR="00B032F0" w:rsidTr="00B12922">
        <w:trPr>
          <w:trHeight w:val="480"/>
        </w:trPr>
        <w:tc>
          <w:tcPr>
            <w:tcW w:w="1560" w:type="dxa"/>
          </w:tcPr>
          <w:p w:rsidR="00B032F0" w:rsidRDefault="00B032F0" w:rsidP="00B129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执教</w:t>
            </w:r>
            <w:r>
              <w:rPr>
                <w:sz w:val="24"/>
                <w:szCs w:val="24"/>
              </w:rPr>
              <w:t>课题</w:t>
            </w:r>
          </w:p>
        </w:tc>
        <w:tc>
          <w:tcPr>
            <w:tcW w:w="3969" w:type="dxa"/>
          </w:tcPr>
          <w:p w:rsidR="00B032F0" w:rsidRDefault="00B032F0" w:rsidP="00B129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有趣</w:t>
            </w:r>
            <w:r>
              <w:rPr>
                <w:sz w:val="24"/>
                <w:szCs w:val="24"/>
              </w:rPr>
              <w:t>的算式</w:t>
            </w:r>
          </w:p>
        </w:tc>
        <w:tc>
          <w:tcPr>
            <w:tcW w:w="992" w:type="dxa"/>
            <w:gridSpan w:val="2"/>
          </w:tcPr>
          <w:p w:rsidR="00B032F0" w:rsidRDefault="00B032F0" w:rsidP="00B129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执教</w:t>
            </w:r>
            <w:r>
              <w:rPr>
                <w:sz w:val="24"/>
                <w:szCs w:val="24"/>
              </w:rPr>
              <w:t>者</w:t>
            </w:r>
          </w:p>
        </w:tc>
        <w:tc>
          <w:tcPr>
            <w:tcW w:w="1701" w:type="dxa"/>
          </w:tcPr>
          <w:p w:rsidR="00B032F0" w:rsidRDefault="00B032F0" w:rsidP="00B129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周怡萍</w:t>
            </w:r>
          </w:p>
        </w:tc>
      </w:tr>
      <w:tr w:rsidR="00B032F0" w:rsidTr="00B12922">
        <w:trPr>
          <w:trHeight w:val="420"/>
        </w:trPr>
        <w:tc>
          <w:tcPr>
            <w:tcW w:w="1560" w:type="dxa"/>
          </w:tcPr>
          <w:p w:rsidR="00B032F0" w:rsidRDefault="00B032F0" w:rsidP="00B129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时间地点</w:t>
            </w:r>
          </w:p>
        </w:tc>
        <w:tc>
          <w:tcPr>
            <w:tcW w:w="3975" w:type="dxa"/>
            <w:gridSpan w:val="2"/>
          </w:tcPr>
          <w:p w:rsidR="00B032F0" w:rsidRDefault="00B032F0" w:rsidP="00B129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2019</w:t>
            </w:r>
            <w:r>
              <w:rPr>
                <w:sz w:val="24"/>
                <w:szCs w:val="24"/>
              </w:rPr>
              <w:t>.9.21</w:t>
            </w:r>
            <w:r>
              <w:rPr>
                <w:rFonts w:hint="eastAsia"/>
                <w:sz w:val="24"/>
                <w:szCs w:val="24"/>
              </w:rPr>
              <w:t>，4</w:t>
            </w:r>
            <w:r>
              <w:rPr>
                <w:sz w:val="24"/>
                <w:szCs w:val="24"/>
              </w:rPr>
              <w:t>.8</w:t>
            </w:r>
            <w:r>
              <w:rPr>
                <w:rFonts w:hint="eastAsia"/>
                <w:sz w:val="24"/>
                <w:szCs w:val="24"/>
              </w:rPr>
              <w:t>班</w:t>
            </w:r>
          </w:p>
        </w:tc>
        <w:tc>
          <w:tcPr>
            <w:tcW w:w="986" w:type="dxa"/>
          </w:tcPr>
          <w:p w:rsidR="00B032F0" w:rsidRDefault="00B032F0" w:rsidP="00B1292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汇总人</w:t>
            </w:r>
          </w:p>
        </w:tc>
        <w:tc>
          <w:tcPr>
            <w:tcW w:w="1701" w:type="dxa"/>
          </w:tcPr>
          <w:p w:rsidR="00B032F0" w:rsidRDefault="00B032F0" w:rsidP="00B129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周怡萍</w:t>
            </w:r>
          </w:p>
        </w:tc>
      </w:tr>
      <w:tr w:rsidR="00B032F0" w:rsidTr="00B12922">
        <w:trPr>
          <w:trHeight w:val="195"/>
        </w:trPr>
        <w:tc>
          <w:tcPr>
            <w:tcW w:w="1560" w:type="dxa"/>
          </w:tcPr>
          <w:p w:rsidR="00B032F0" w:rsidRDefault="00B032F0" w:rsidP="00B129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评课</w:t>
            </w:r>
            <w:r>
              <w:rPr>
                <w:sz w:val="24"/>
                <w:szCs w:val="24"/>
              </w:rPr>
              <w:t>成员</w:t>
            </w:r>
          </w:p>
        </w:tc>
        <w:tc>
          <w:tcPr>
            <w:tcW w:w="6662" w:type="dxa"/>
            <w:gridSpan w:val="4"/>
          </w:tcPr>
          <w:p w:rsidR="00B032F0" w:rsidRDefault="00B032F0" w:rsidP="00B129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高建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张俊</w:t>
            </w:r>
            <w:r>
              <w:rPr>
                <w:sz w:val="24"/>
                <w:szCs w:val="24"/>
              </w:rPr>
              <w:t>，方敏</w:t>
            </w:r>
            <w:r>
              <w:rPr>
                <w:rFonts w:hint="eastAsia"/>
                <w:sz w:val="24"/>
                <w:szCs w:val="24"/>
              </w:rPr>
              <w:t>，</w:t>
            </w:r>
            <w:r>
              <w:rPr>
                <w:sz w:val="24"/>
                <w:szCs w:val="24"/>
              </w:rPr>
              <w:t>廖</w:t>
            </w:r>
            <w:r>
              <w:rPr>
                <w:rFonts w:hint="eastAsia"/>
                <w:sz w:val="24"/>
                <w:szCs w:val="24"/>
              </w:rPr>
              <w:t>凤，</w:t>
            </w:r>
            <w:r>
              <w:rPr>
                <w:sz w:val="24"/>
                <w:szCs w:val="24"/>
              </w:rPr>
              <w:t>刘明辉，王敏，陈静，石杨</w:t>
            </w:r>
          </w:p>
          <w:p w:rsidR="00B032F0" w:rsidRPr="00B032F0" w:rsidRDefault="00B032F0" w:rsidP="00B129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罗敏</w:t>
            </w:r>
            <w:r>
              <w:rPr>
                <w:sz w:val="24"/>
                <w:szCs w:val="24"/>
              </w:rPr>
              <w:t>，杨蓉。王</w:t>
            </w:r>
            <w:r>
              <w:rPr>
                <w:rFonts w:hint="eastAsia"/>
                <w:sz w:val="24"/>
                <w:szCs w:val="24"/>
              </w:rPr>
              <w:t>舒袖，</w:t>
            </w:r>
            <w:r>
              <w:rPr>
                <w:sz w:val="24"/>
                <w:szCs w:val="24"/>
              </w:rPr>
              <w:t>刘晓为，黄玲，朱鹏，李咏，赵彬彬</w:t>
            </w:r>
          </w:p>
        </w:tc>
      </w:tr>
      <w:tr w:rsidR="00B032F0" w:rsidTr="00B12922">
        <w:trPr>
          <w:trHeight w:val="450"/>
        </w:trPr>
        <w:tc>
          <w:tcPr>
            <w:tcW w:w="1560" w:type="dxa"/>
          </w:tcPr>
          <w:p w:rsidR="00B145BD" w:rsidRDefault="00B145BD" w:rsidP="00B12922">
            <w:pPr>
              <w:jc w:val="center"/>
              <w:rPr>
                <w:sz w:val="24"/>
                <w:szCs w:val="24"/>
              </w:rPr>
            </w:pPr>
          </w:p>
          <w:p w:rsidR="00B145BD" w:rsidRDefault="00B145BD" w:rsidP="00B12922">
            <w:pPr>
              <w:jc w:val="center"/>
              <w:rPr>
                <w:sz w:val="24"/>
                <w:szCs w:val="24"/>
              </w:rPr>
            </w:pPr>
          </w:p>
          <w:p w:rsidR="00B145BD" w:rsidRDefault="00B145BD" w:rsidP="00B12922">
            <w:pPr>
              <w:jc w:val="center"/>
              <w:rPr>
                <w:sz w:val="24"/>
                <w:szCs w:val="24"/>
              </w:rPr>
            </w:pPr>
          </w:p>
          <w:p w:rsidR="00B032F0" w:rsidRDefault="00B032F0" w:rsidP="00B12922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szCs w:val="24"/>
              </w:rPr>
              <w:t>亮点</w:t>
            </w:r>
          </w:p>
        </w:tc>
        <w:tc>
          <w:tcPr>
            <w:tcW w:w="6662" w:type="dxa"/>
            <w:gridSpan w:val="4"/>
          </w:tcPr>
          <w:p w:rsidR="00B032F0" w:rsidRPr="00B145BD" w:rsidRDefault="00B145BD" w:rsidP="00B145BD">
            <w:pPr>
              <w:ind w:firstLineChars="200" w:firstLine="480"/>
              <w:rPr>
                <w:rFonts w:ascii="微软雅黑" w:eastAsia="微软雅黑" w:hAnsi="微软雅黑"/>
                <w:sz w:val="24"/>
                <w:szCs w:val="24"/>
              </w:rPr>
            </w:pPr>
            <w:r w:rsidRPr="00B145BD">
              <w:rPr>
                <w:rFonts w:ascii="微软雅黑" w:eastAsia="微软雅黑" w:hAnsi="微软雅黑" w:hint="eastAsia"/>
                <w:sz w:val="24"/>
                <w:szCs w:val="24"/>
              </w:rPr>
              <w:t>1.</w:t>
            </w:r>
            <w:r w:rsidR="00B032F0" w:rsidRPr="00B145BD">
              <w:rPr>
                <w:rFonts w:ascii="微软雅黑" w:eastAsia="微软雅黑" w:hAnsi="微软雅黑"/>
                <w:sz w:val="24"/>
                <w:szCs w:val="24"/>
              </w:rPr>
              <w:t>教学设计有</w:t>
            </w:r>
            <w:r w:rsidR="00B032F0" w:rsidRPr="00B145BD">
              <w:rPr>
                <w:rFonts w:ascii="微软雅黑" w:eastAsia="微软雅黑" w:hAnsi="微软雅黑" w:hint="eastAsia"/>
                <w:sz w:val="24"/>
                <w:szCs w:val="24"/>
              </w:rPr>
              <w:t>条理</w:t>
            </w:r>
            <w:r w:rsidR="00B032F0" w:rsidRPr="00B145BD">
              <w:rPr>
                <w:rFonts w:ascii="微软雅黑" w:eastAsia="微软雅黑" w:hAnsi="微软雅黑"/>
                <w:sz w:val="24"/>
                <w:szCs w:val="24"/>
              </w:rPr>
              <w:t>，</w:t>
            </w:r>
            <w:r w:rsidR="00B032F0" w:rsidRPr="00B145BD">
              <w:rPr>
                <w:rFonts w:ascii="微软雅黑" w:eastAsia="微软雅黑" w:hAnsi="微软雅黑" w:hint="eastAsia"/>
                <w:sz w:val="24"/>
                <w:szCs w:val="24"/>
              </w:rPr>
              <w:t>逻辑</w:t>
            </w:r>
            <w:r w:rsidR="00B032F0" w:rsidRPr="00B145BD">
              <w:rPr>
                <w:rFonts w:ascii="微软雅黑" w:eastAsia="微软雅黑" w:hAnsi="微软雅黑"/>
                <w:sz w:val="24"/>
                <w:szCs w:val="24"/>
              </w:rPr>
              <w:t>清晰，</w:t>
            </w:r>
            <w:r w:rsidR="00B032F0" w:rsidRPr="00B145BD">
              <w:rPr>
                <w:rFonts w:ascii="微软雅黑" w:eastAsia="微软雅黑" w:hAnsi="微软雅黑" w:hint="eastAsia"/>
                <w:sz w:val="24"/>
                <w:szCs w:val="24"/>
              </w:rPr>
              <w:t>教学</w:t>
            </w:r>
            <w:r w:rsidR="00B032F0" w:rsidRPr="00B145BD">
              <w:rPr>
                <w:rFonts w:ascii="微软雅黑" w:eastAsia="微软雅黑" w:hAnsi="微软雅黑"/>
                <w:sz w:val="24"/>
                <w:szCs w:val="24"/>
              </w:rPr>
              <w:t>目标及教学</w:t>
            </w:r>
            <w:r w:rsidR="00B032F0" w:rsidRPr="00B145BD">
              <w:rPr>
                <w:rFonts w:ascii="微软雅黑" w:eastAsia="微软雅黑" w:hAnsi="微软雅黑" w:hint="eastAsia"/>
                <w:sz w:val="24"/>
                <w:szCs w:val="24"/>
              </w:rPr>
              <w:t>重</w:t>
            </w:r>
            <w:r w:rsidR="00B032F0" w:rsidRPr="00B145BD">
              <w:rPr>
                <w:rFonts w:ascii="微软雅黑" w:eastAsia="微软雅黑" w:hAnsi="微软雅黑"/>
                <w:sz w:val="24"/>
                <w:szCs w:val="24"/>
              </w:rPr>
              <w:t>难</w:t>
            </w:r>
            <w:r w:rsidR="00B032F0" w:rsidRPr="00B145BD">
              <w:rPr>
                <w:rFonts w:ascii="微软雅黑" w:eastAsia="微软雅黑" w:hAnsi="微软雅黑" w:hint="eastAsia"/>
                <w:sz w:val="24"/>
                <w:szCs w:val="24"/>
              </w:rPr>
              <w:t>把握</w:t>
            </w:r>
            <w:r w:rsidR="00B032F0" w:rsidRPr="00B145BD">
              <w:rPr>
                <w:rFonts w:ascii="微软雅黑" w:eastAsia="微软雅黑" w:hAnsi="微软雅黑"/>
                <w:sz w:val="24"/>
                <w:szCs w:val="24"/>
              </w:rPr>
              <w:t>到位</w:t>
            </w:r>
            <w:r w:rsidRPr="00B145BD">
              <w:rPr>
                <w:rFonts w:ascii="微软雅黑" w:eastAsia="微软雅黑" w:hAnsi="微软雅黑" w:hint="eastAsia"/>
                <w:sz w:val="24"/>
                <w:szCs w:val="24"/>
              </w:rPr>
              <w:t>，</w:t>
            </w:r>
            <w:r w:rsidR="00B032F0" w:rsidRPr="00B145BD">
              <w:rPr>
                <w:rFonts w:ascii="微软雅黑" w:eastAsia="微软雅黑" w:hAnsi="微软雅黑"/>
                <w:sz w:val="24"/>
                <w:szCs w:val="24"/>
              </w:rPr>
              <w:t>教学设计有层次</w:t>
            </w:r>
            <w:r w:rsidRPr="00B145BD">
              <w:rPr>
                <w:rFonts w:ascii="微软雅黑" w:eastAsia="微软雅黑" w:hAnsi="微软雅黑" w:hint="eastAsia"/>
                <w:sz w:val="24"/>
                <w:szCs w:val="24"/>
              </w:rPr>
              <w:t>。</w:t>
            </w:r>
          </w:p>
          <w:p w:rsidR="00B145BD" w:rsidRPr="00B145BD" w:rsidRDefault="00B145BD" w:rsidP="00B145BD">
            <w:pPr>
              <w:ind w:firstLineChars="200" w:firstLine="480"/>
              <w:jc w:val="left"/>
              <w:rPr>
                <w:rFonts w:ascii="微软雅黑" w:eastAsia="微软雅黑" w:hAnsi="微软雅黑"/>
                <w:color w:val="222222"/>
                <w:sz w:val="24"/>
                <w:szCs w:val="24"/>
              </w:rPr>
            </w:pPr>
            <w:r w:rsidRPr="00B145BD"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2.</w:t>
            </w:r>
            <w:r w:rsidR="00A4525C" w:rsidRPr="00B145BD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内容紧扣知识要点，所选内容突出了重点难点，加深了学生的体会，便于学生理解教学重难点突出，板书清晰有条理。教学步骤设计合理，由浅入深，循序渐进。</w:t>
            </w:r>
          </w:p>
          <w:p w:rsidR="00A4525C" w:rsidRPr="00B145BD" w:rsidRDefault="00B145BD" w:rsidP="00B145BD">
            <w:pPr>
              <w:ind w:firstLineChars="200" w:firstLine="480"/>
              <w:jc w:val="left"/>
              <w:rPr>
                <w:rFonts w:ascii="微软雅黑" w:eastAsia="微软雅黑" w:hAnsi="微软雅黑"/>
                <w:color w:val="222222"/>
                <w:sz w:val="18"/>
                <w:szCs w:val="18"/>
              </w:rPr>
            </w:pPr>
            <w:r w:rsidRPr="00B145BD"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3.</w:t>
            </w:r>
            <w:r w:rsidR="00A4525C" w:rsidRPr="00B145BD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教师基本功扎实，知识讲解准确，教学设计合理，始终以学生为主体，自主学习，小组交流讨论，上台交流展示等形式</w:t>
            </w:r>
          </w:p>
        </w:tc>
      </w:tr>
      <w:tr w:rsidR="00B032F0" w:rsidTr="00B12922">
        <w:trPr>
          <w:trHeight w:val="270"/>
        </w:trPr>
        <w:tc>
          <w:tcPr>
            <w:tcW w:w="1560" w:type="dxa"/>
          </w:tcPr>
          <w:p w:rsidR="00B145BD" w:rsidRDefault="00B145BD" w:rsidP="00B12922">
            <w:pPr>
              <w:jc w:val="center"/>
              <w:rPr>
                <w:sz w:val="24"/>
                <w:szCs w:val="24"/>
              </w:rPr>
            </w:pPr>
          </w:p>
          <w:p w:rsidR="00B145BD" w:rsidRDefault="00B145BD" w:rsidP="00B12922">
            <w:pPr>
              <w:jc w:val="center"/>
              <w:rPr>
                <w:sz w:val="24"/>
                <w:szCs w:val="24"/>
              </w:rPr>
            </w:pPr>
          </w:p>
          <w:p w:rsidR="00B145BD" w:rsidRDefault="00B145BD" w:rsidP="00B12922">
            <w:pPr>
              <w:jc w:val="center"/>
              <w:rPr>
                <w:sz w:val="24"/>
                <w:szCs w:val="24"/>
              </w:rPr>
            </w:pPr>
          </w:p>
          <w:p w:rsidR="00B032F0" w:rsidRDefault="00B032F0" w:rsidP="00B1292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建议</w:t>
            </w:r>
          </w:p>
        </w:tc>
        <w:tc>
          <w:tcPr>
            <w:tcW w:w="6662" w:type="dxa"/>
            <w:gridSpan w:val="4"/>
          </w:tcPr>
          <w:p w:rsidR="00B032F0" w:rsidRPr="00B145BD" w:rsidRDefault="00B145BD" w:rsidP="00B145BD">
            <w:pPr>
              <w:ind w:firstLineChars="200" w:firstLine="480"/>
              <w:jc w:val="left"/>
              <w:rPr>
                <w:rFonts w:ascii="微软雅黑" w:eastAsia="微软雅黑" w:hAnsi="微软雅黑"/>
                <w:color w:val="222222"/>
                <w:sz w:val="24"/>
                <w:szCs w:val="24"/>
              </w:rPr>
            </w:pPr>
            <w:r w:rsidRPr="00B145BD"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1.</w:t>
            </w:r>
            <w:r w:rsidR="00A4525C" w:rsidRPr="00B145BD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在课堂中</w:t>
            </w:r>
            <w:r w:rsidRPr="00B145BD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学生朗读能力培养还略显欠缺，各环节紧凑性还可加强，老师对学</w:t>
            </w:r>
            <w:r w:rsidRPr="00B145BD"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生</w:t>
            </w:r>
            <w:r w:rsidR="00A4525C" w:rsidRPr="00B145BD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要提高要求。</w:t>
            </w:r>
          </w:p>
          <w:p w:rsidR="00B145BD" w:rsidRPr="00B145BD" w:rsidRDefault="00B145BD" w:rsidP="00B145BD">
            <w:pPr>
              <w:spacing w:line="500" w:lineRule="exact"/>
              <w:ind w:firstLineChars="200" w:firstLine="480"/>
              <w:jc w:val="left"/>
              <w:rPr>
                <w:rFonts w:ascii="微软雅黑" w:eastAsia="微软雅黑" w:hAnsi="微软雅黑"/>
                <w:sz w:val="24"/>
                <w:szCs w:val="24"/>
              </w:rPr>
            </w:pPr>
            <w:r w:rsidRPr="00B145BD"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2.</w:t>
            </w:r>
            <w:r w:rsidRPr="00B145BD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建议教师要对学生的分析提炼总结问题的能力加强培养，提高要求。</w:t>
            </w:r>
          </w:p>
          <w:p w:rsidR="00B145BD" w:rsidRDefault="00B145BD" w:rsidP="00B145BD">
            <w:pPr>
              <w:ind w:firstLineChars="200" w:firstLine="480"/>
              <w:jc w:val="left"/>
              <w:rPr>
                <w:rFonts w:ascii="微软雅黑" w:eastAsia="微软雅黑" w:hAnsi="微软雅黑"/>
                <w:color w:val="222222"/>
                <w:sz w:val="24"/>
                <w:szCs w:val="24"/>
              </w:rPr>
            </w:pPr>
            <w:r w:rsidRPr="005F137B"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3.</w:t>
            </w:r>
            <w:r w:rsidRPr="005F137B">
              <w:rPr>
                <w:rFonts w:ascii="微软雅黑" w:eastAsia="微软雅黑" w:hAnsi="微软雅黑"/>
                <w:color w:val="222222"/>
                <w:sz w:val="24"/>
                <w:szCs w:val="24"/>
              </w:rPr>
              <w:t>学生能够自学的内容，教师让学生自学;学生能够自己表达的，教师鼓励学生去表达;学生自己能做的，教师放手让学生去做。</w:t>
            </w:r>
          </w:p>
          <w:p w:rsidR="00B145BD" w:rsidRPr="00B145BD" w:rsidRDefault="00B145BD" w:rsidP="00B145BD">
            <w:pPr>
              <w:ind w:firstLineChars="200" w:firstLine="480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color w:val="222222"/>
                <w:sz w:val="24"/>
                <w:szCs w:val="24"/>
              </w:rPr>
              <w:t>4.在教学中，要紧抓学生的课堂生成，提炼与能帮助完成课堂教学目标的问题进行讨论，提高教学机智和积累教学经验。</w:t>
            </w:r>
          </w:p>
        </w:tc>
      </w:tr>
    </w:tbl>
    <w:p w:rsidR="006D3E26" w:rsidRPr="00A4525C" w:rsidRDefault="00A4525C" w:rsidP="00A4525C">
      <w:pPr>
        <w:jc w:val="center"/>
        <w:rPr>
          <w:sz w:val="36"/>
        </w:rPr>
      </w:pPr>
      <w:r w:rsidRPr="00A4525C">
        <w:rPr>
          <w:rFonts w:hint="eastAsia"/>
          <w:sz w:val="36"/>
        </w:rPr>
        <w:t>听课评价</w:t>
      </w:r>
    </w:p>
    <w:sectPr w:rsidR="006D3E26" w:rsidRPr="00A4525C" w:rsidSect="001E00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525C" w:rsidRDefault="00A4525C" w:rsidP="00A4525C">
      <w:r>
        <w:separator/>
      </w:r>
    </w:p>
  </w:endnote>
  <w:endnote w:type="continuationSeparator" w:id="0">
    <w:p w:rsidR="00A4525C" w:rsidRDefault="00A4525C" w:rsidP="00A45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525C" w:rsidRDefault="00A4525C" w:rsidP="00A4525C">
      <w:r>
        <w:separator/>
      </w:r>
    </w:p>
  </w:footnote>
  <w:footnote w:type="continuationSeparator" w:id="0">
    <w:p w:rsidR="00A4525C" w:rsidRDefault="00A4525C" w:rsidP="00A4525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032F0"/>
    <w:rsid w:val="001E0035"/>
    <w:rsid w:val="006D3E26"/>
    <w:rsid w:val="00A4525C"/>
    <w:rsid w:val="00B032F0"/>
    <w:rsid w:val="00B145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4EAA69"/>
  <w15:docId w15:val="{E7DAD2F0-98DA-43D2-8782-254E348E6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32F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032F0"/>
    <w:rPr>
      <w:b/>
      <w:bCs/>
    </w:rPr>
  </w:style>
  <w:style w:type="paragraph" w:styleId="a4">
    <w:name w:val="header"/>
    <w:basedOn w:val="a"/>
    <w:link w:val="a5"/>
    <w:uiPriority w:val="99"/>
    <w:semiHidden/>
    <w:unhideWhenUsed/>
    <w:rsid w:val="00A452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semiHidden/>
    <w:rsid w:val="00A4525C"/>
    <w:rPr>
      <w:sz w:val="18"/>
      <w:szCs w:val="18"/>
    </w:rPr>
  </w:style>
  <w:style w:type="paragraph" w:styleId="a6">
    <w:name w:val="footer"/>
    <w:basedOn w:val="a"/>
    <w:link w:val="a7"/>
    <w:uiPriority w:val="99"/>
    <w:semiHidden/>
    <w:unhideWhenUsed/>
    <w:rsid w:val="00A4525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semiHidden/>
    <w:rsid w:val="00A4525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3</cp:revision>
  <dcterms:created xsi:type="dcterms:W3CDTF">2019-12-23T06:47:00Z</dcterms:created>
  <dcterms:modified xsi:type="dcterms:W3CDTF">2019-12-26T00:31:00Z</dcterms:modified>
</cp:coreProperties>
</file>