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9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3969"/>
        <w:gridCol w:w="6"/>
        <w:gridCol w:w="986"/>
        <w:gridCol w:w="1701"/>
      </w:tblGrid>
      <w:tr w:rsidR="007E0713" w:rsidTr="007E0713">
        <w:trPr>
          <w:trHeight w:val="480"/>
        </w:trPr>
        <w:tc>
          <w:tcPr>
            <w:tcW w:w="1560" w:type="dxa"/>
          </w:tcPr>
          <w:p w:rsidR="007E0713" w:rsidRDefault="007E0713" w:rsidP="007E0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执教</w:t>
            </w:r>
            <w:r>
              <w:rPr>
                <w:sz w:val="24"/>
                <w:szCs w:val="24"/>
              </w:rPr>
              <w:t>课题</w:t>
            </w:r>
          </w:p>
        </w:tc>
        <w:tc>
          <w:tcPr>
            <w:tcW w:w="3969" w:type="dxa"/>
          </w:tcPr>
          <w:p w:rsidR="007E0713" w:rsidRDefault="007E0713" w:rsidP="007E07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路程、</w:t>
            </w:r>
            <w:r>
              <w:rPr>
                <w:sz w:val="24"/>
                <w:szCs w:val="24"/>
              </w:rPr>
              <w:t>时间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速度</w:t>
            </w:r>
          </w:p>
        </w:tc>
        <w:tc>
          <w:tcPr>
            <w:tcW w:w="992" w:type="dxa"/>
            <w:gridSpan w:val="2"/>
          </w:tcPr>
          <w:p w:rsidR="007E0713" w:rsidRDefault="007E0713" w:rsidP="007E0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执教</w:t>
            </w:r>
            <w:r>
              <w:rPr>
                <w:sz w:val="24"/>
                <w:szCs w:val="24"/>
              </w:rPr>
              <w:t>者</w:t>
            </w:r>
          </w:p>
        </w:tc>
        <w:tc>
          <w:tcPr>
            <w:tcW w:w="1701" w:type="dxa"/>
          </w:tcPr>
          <w:p w:rsidR="007E0713" w:rsidRDefault="007E0713" w:rsidP="007E0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周怡萍</w:t>
            </w:r>
          </w:p>
        </w:tc>
      </w:tr>
      <w:tr w:rsidR="007E0713" w:rsidTr="007E0713">
        <w:trPr>
          <w:trHeight w:val="420"/>
        </w:trPr>
        <w:tc>
          <w:tcPr>
            <w:tcW w:w="1560" w:type="dxa"/>
          </w:tcPr>
          <w:p w:rsidR="007E0713" w:rsidRDefault="007E0713" w:rsidP="007E0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时间地点</w:t>
            </w:r>
          </w:p>
        </w:tc>
        <w:tc>
          <w:tcPr>
            <w:tcW w:w="3975" w:type="dxa"/>
            <w:gridSpan w:val="2"/>
          </w:tcPr>
          <w:p w:rsidR="007E0713" w:rsidRDefault="007E0713" w:rsidP="007E07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>.12.17</w:t>
            </w:r>
            <w:r>
              <w:rPr>
                <w:rFonts w:hint="eastAsia"/>
                <w:sz w:val="24"/>
                <w:szCs w:val="24"/>
              </w:rPr>
              <w:t>，4</w:t>
            </w:r>
            <w:r>
              <w:rPr>
                <w:sz w:val="24"/>
                <w:szCs w:val="24"/>
              </w:rPr>
              <w:t>.9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986" w:type="dxa"/>
          </w:tcPr>
          <w:p w:rsidR="007E0713" w:rsidRDefault="007E0713" w:rsidP="007E071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汇总人</w:t>
            </w:r>
          </w:p>
        </w:tc>
        <w:tc>
          <w:tcPr>
            <w:tcW w:w="1701" w:type="dxa"/>
          </w:tcPr>
          <w:p w:rsidR="007E0713" w:rsidRDefault="007E0713" w:rsidP="007E0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周怡萍</w:t>
            </w:r>
          </w:p>
        </w:tc>
      </w:tr>
      <w:tr w:rsidR="007E0713" w:rsidTr="002B1F56">
        <w:trPr>
          <w:trHeight w:val="195"/>
        </w:trPr>
        <w:tc>
          <w:tcPr>
            <w:tcW w:w="1560" w:type="dxa"/>
          </w:tcPr>
          <w:p w:rsidR="007E0713" w:rsidRDefault="007E0713" w:rsidP="007E0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评课</w:t>
            </w:r>
            <w:r>
              <w:rPr>
                <w:sz w:val="24"/>
                <w:szCs w:val="24"/>
              </w:rPr>
              <w:t>成员</w:t>
            </w:r>
          </w:p>
        </w:tc>
        <w:tc>
          <w:tcPr>
            <w:tcW w:w="6662" w:type="dxa"/>
            <w:gridSpan w:val="4"/>
          </w:tcPr>
          <w:p w:rsidR="007E0713" w:rsidRDefault="007E0713" w:rsidP="007E07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高建</w:t>
            </w:r>
            <w:r>
              <w:rPr>
                <w:sz w:val="24"/>
                <w:szCs w:val="24"/>
              </w:rPr>
              <w:t>，葛玉梅，方敏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廖</w:t>
            </w:r>
            <w:r>
              <w:rPr>
                <w:rFonts w:hint="eastAsia"/>
                <w:sz w:val="24"/>
                <w:szCs w:val="24"/>
              </w:rPr>
              <w:t>凤，</w:t>
            </w:r>
            <w:r>
              <w:rPr>
                <w:sz w:val="24"/>
                <w:szCs w:val="24"/>
              </w:rPr>
              <w:t>刘明辉，王敏，陈静，石杨</w:t>
            </w:r>
          </w:p>
        </w:tc>
      </w:tr>
      <w:tr w:rsidR="007E0713" w:rsidTr="007E0713">
        <w:trPr>
          <w:trHeight w:val="450"/>
        </w:trPr>
        <w:tc>
          <w:tcPr>
            <w:tcW w:w="1560" w:type="dxa"/>
          </w:tcPr>
          <w:p w:rsidR="00E320BE" w:rsidRDefault="00E320BE" w:rsidP="00E320BE">
            <w:pPr>
              <w:jc w:val="center"/>
              <w:rPr>
                <w:sz w:val="24"/>
                <w:szCs w:val="24"/>
              </w:rPr>
            </w:pPr>
          </w:p>
          <w:p w:rsidR="00E320BE" w:rsidRDefault="00E320BE" w:rsidP="00E320BE">
            <w:pPr>
              <w:jc w:val="center"/>
              <w:rPr>
                <w:sz w:val="24"/>
                <w:szCs w:val="24"/>
              </w:rPr>
            </w:pPr>
          </w:p>
          <w:p w:rsidR="00E320BE" w:rsidRDefault="00E320BE" w:rsidP="00E320BE">
            <w:pPr>
              <w:jc w:val="center"/>
              <w:rPr>
                <w:sz w:val="24"/>
                <w:szCs w:val="24"/>
              </w:rPr>
            </w:pPr>
          </w:p>
          <w:p w:rsidR="007E0713" w:rsidRDefault="007E0713" w:rsidP="00E320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亮点</w:t>
            </w:r>
          </w:p>
        </w:tc>
        <w:tc>
          <w:tcPr>
            <w:tcW w:w="6662" w:type="dxa"/>
            <w:gridSpan w:val="4"/>
          </w:tcPr>
          <w:p w:rsidR="00E320BE" w:rsidRPr="00E320BE" w:rsidRDefault="00E320BE" w:rsidP="00E320BE">
            <w:pPr>
              <w:spacing w:line="500" w:lineRule="exact"/>
              <w:jc w:val="left"/>
              <w:rPr>
                <w:rFonts w:ascii="微软雅黑" w:eastAsia="微软雅黑" w:hAnsi="微软雅黑"/>
                <w:color w:val="222222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E320BE">
              <w:rPr>
                <w:rFonts w:ascii="微软雅黑" w:eastAsia="微软雅黑" w:hAnsi="微软雅黑" w:hint="eastAsia"/>
                <w:sz w:val="24"/>
                <w:szCs w:val="24"/>
              </w:rPr>
              <w:t>1.</w:t>
            </w:r>
            <w:r w:rsidRPr="00E320BE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教学重难点突出，板书清晰有条理。教学步骤设计合理，由浅入深，循序渐进。教师基本功扎实，知识讲解准确，教学设计合理，始终以学生为主体，自主学习，小组交流讨论，上台交流展示等形式，师生配合默契，取得了较好的学习效果。</w:t>
            </w:r>
          </w:p>
          <w:p w:rsidR="007E0713" w:rsidRPr="00E320BE" w:rsidRDefault="00E320BE" w:rsidP="00E320BE">
            <w:pPr>
              <w:spacing w:line="500" w:lineRule="exact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 xml:space="preserve">    </w:t>
            </w:r>
            <w:r w:rsidRPr="00E320BE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2</w:t>
            </w:r>
            <w:r w:rsidRPr="00E320BE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.学生对知识的掌握较好，从中可看出热爱上了这门功课，大多同学能围绕教师的提问动脑思考，授课形式多样，通过讲授讨论朗读等方式，达到了示范课的目的。 教师能在组织旧知识的基础上讲新课，且从旧知到新知的过渡自然，学生积极性也高。教师能很有耐心地进行个别指导，很有亲和力。。</w:t>
            </w:r>
          </w:p>
          <w:p w:rsidR="007E0713" w:rsidRPr="007E0713" w:rsidRDefault="00E320BE" w:rsidP="00E320BE">
            <w:pPr>
              <w:spacing w:line="500" w:lineRule="exact"/>
              <w:jc w:val="left"/>
              <w:rPr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 xml:space="preserve">    </w:t>
            </w:r>
            <w:r w:rsidRPr="00E320BE">
              <w:rPr>
                <w:rFonts w:ascii="微软雅黑" w:eastAsia="微软雅黑" w:hAnsi="微软雅黑" w:hint="eastAsia"/>
                <w:sz w:val="24"/>
                <w:szCs w:val="24"/>
              </w:rPr>
              <w:t>3</w:t>
            </w:r>
            <w:r w:rsidRPr="00E320BE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注重培养学生的自主学习意识，讨论式，参与式运用自如，挥洒入流。备课充分讲解精辟重点突出善于调动学生积极性。思路清晰语言流畅安排合理效果良好。</w:t>
            </w:r>
          </w:p>
        </w:tc>
      </w:tr>
      <w:tr w:rsidR="007E0713" w:rsidTr="007E0713">
        <w:trPr>
          <w:trHeight w:val="270"/>
        </w:trPr>
        <w:tc>
          <w:tcPr>
            <w:tcW w:w="1560" w:type="dxa"/>
          </w:tcPr>
          <w:p w:rsidR="005F137B" w:rsidRDefault="005F137B" w:rsidP="007E0713">
            <w:pPr>
              <w:jc w:val="center"/>
              <w:rPr>
                <w:sz w:val="24"/>
                <w:szCs w:val="24"/>
              </w:rPr>
            </w:pPr>
          </w:p>
          <w:p w:rsidR="005F137B" w:rsidRDefault="005F137B" w:rsidP="007E0713">
            <w:pPr>
              <w:jc w:val="center"/>
              <w:rPr>
                <w:sz w:val="24"/>
                <w:szCs w:val="24"/>
              </w:rPr>
            </w:pPr>
          </w:p>
          <w:p w:rsidR="005F137B" w:rsidRDefault="005F137B" w:rsidP="007E0713">
            <w:pPr>
              <w:jc w:val="center"/>
              <w:rPr>
                <w:sz w:val="24"/>
                <w:szCs w:val="24"/>
              </w:rPr>
            </w:pPr>
          </w:p>
          <w:p w:rsidR="005F137B" w:rsidRDefault="005F137B" w:rsidP="007E0713">
            <w:pPr>
              <w:jc w:val="center"/>
              <w:rPr>
                <w:sz w:val="24"/>
                <w:szCs w:val="24"/>
              </w:rPr>
            </w:pPr>
          </w:p>
          <w:p w:rsidR="007E0713" w:rsidRDefault="007E0713" w:rsidP="005F137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建议</w:t>
            </w:r>
          </w:p>
        </w:tc>
        <w:tc>
          <w:tcPr>
            <w:tcW w:w="6662" w:type="dxa"/>
            <w:gridSpan w:val="4"/>
          </w:tcPr>
          <w:p w:rsidR="00E320BE" w:rsidRPr="005F137B" w:rsidRDefault="00E320BE" w:rsidP="005F137B">
            <w:pPr>
              <w:spacing w:line="500" w:lineRule="exact"/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5F137B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1</w:t>
            </w:r>
            <w:r w:rsidR="005F137B" w:rsidRPr="005F137B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.</w:t>
            </w:r>
            <w:r w:rsidRPr="005F137B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教师授课中有针对性地探讨了学生面临的问题及相应对策，教学中能密切结合校园内及学生身边熟悉的事件开展教学，深入浅出，启发学生进行思考，开展讨论。教师语言表述</w:t>
            </w:r>
            <w:r w:rsidR="00CF6CBF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要</w:t>
            </w:r>
            <w:bookmarkStart w:id="0" w:name="_GoBack"/>
            <w:bookmarkEnd w:id="0"/>
            <w:r w:rsidRPr="005F137B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清晰精要幽默。建议教师要对学生的分析提炼总结问题的能力加强培养，提高要求。</w:t>
            </w:r>
          </w:p>
          <w:p w:rsidR="00E320BE" w:rsidRPr="005F137B" w:rsidRDefault="005F137B" w:rsidP="005F137B">
            <w:pPr>
              <w:spacing w:line="500" w:lineRule="exact"/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5F137B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2.</w:t>
            </w:r>
            <w:r w:rsidR="00E320BE" w:rsidRPr="005F137B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教师对学生的激励既</w:t>
            </w:r>
            <w:r w:rsidR="00E320BE" w:rsidRPr="005F137B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要</w:t>
            </w:r>
            <w:r w:rsidR="00E320BE" w:rsidRPr="005F137B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不形式化，又具体诚恳。对于学生出现的错误，能及时以恰当的方式指出纠正。</w:t>
            </w:r>
          </w:p>
          <w:p w:rsidR="007E0713" w:rsidRPr="005F137B" w:rsidRDefault="005F137B" w:rsidP="005F137B">
            <w:pPr>
              <w:spacing w:line="500" w:lineRule="exact"/>
              <w:ind w:firstLineChars="200" w:firstLine="480"/>
              <w:jc w:val="left"/>
              <w:rPr>
                <w:sz w:val="24"/>
                <w:szCs w:val="24"/>
              </w:rPr>
            </w:pPr>
            <w:r w:rsidRPr="005F137B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3.</w:t>
            </w:r>
            <w:r w:rsidR="00E320BE" w:rsidRPr="005F137B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学生能够自学的内容，教师让学生自学;学生能够自己表达的，教师鼓励学生去表达;学生自己能做的，教师放手让学生去做。</w:t>
            </w:r>
          </w:p>
        </w:tc>
      </w:tr>
    </w:tbl>
    <w:p w:rsidR="007E0713" w:rsidRPr="005F137B" w:rsidRDefault="007E0713" w:rsidP="005F137B">
      <w:pPr>
        <w:jc w:val="center"/>
        <w:rPr>
          <w:sz w:val="28"/>
          <w:szCs w:val="24"/>
        </w:rPr>
      </w:pPr>
      <w:r w:rsidRPr="007E0713">
        <w:rPr>
          <w:rFonts w:hint="eastAsia"/>
          <w:sz w:val="28"/>
          <w:szCs w:val="24"/>
        </w:rPr>
        <w:t>听课</w:t>
      </w:r>
      <w:r w:rsidRPr="007E0713">
        <w:rPr>
          <w:sz w:val="28"/>
          <w:szCs w:val="24"/>
        </w:rPr>
        <w:t>评价</w:t>
      </w:r>
    </w:p>
    <w:sectPr w:rsidR="007E0713" w:rsidRPr="005F137B" w:rsidSect="00AE09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0BE" w:rsidRDefault="00E320BE" w:rsidP="00E320BE">
      <w:r>
        <w:separator/>
      </w:r>
    </w:p>
  </w:endnote>
  <w:endnote w:type="continuationSeparator" w:id="0">
    <w:p w:rsidR="00E320BE" w:rsidRDefault="00E320BE" w:rsidP="00E3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0BE" w:rsidRDefault="00E320BE" w:rsidP="00E320BE">
      <w:r>
        <w:separator/>
      </w:r>
    </w:p>
  </w:footnote>
  <w:footnote w:type="continuationSeparator" w:id="0">
    <w:p w:rsidR="00E320BE" w:rsidRDefault="00E320BE" w:rsidP="00E32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C317BD"/>
    <w:multiLevelType w:val="hybridMultilevel"/>
    <w:tmpl w:val="1EA617A2"/>
    <w:lvl w:ilvl="0" w:tplc="8CCE6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0713"/>
    <w:rsid w:val="0030573A"/>
    <w:rsid w:val="005F137B"/>
    <w:rsid w:val="006D3E26"/>
    <w:rsid w:val="007E0713"/>
    <w:rsid w:val="00AE0950"/>
    <w:rsid w:val="00CF6CBF"/>
    <w:rsid w:val="00E32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7A486EE-0588-4F32-B893-B3CCF5ED6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9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0713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E32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E320BE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E320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E320BE"/>
    <w:rPr>
      <w:sz w:val="18"/>
      <w:szCs w:val="18"/>
    </w:rPr>
  </w:style>
  <w:style w:type="paragraph" w:styleId="a8">
    <w:name w:val="List Paragraph"/>
    <w:basedOn w:val="a"/>
    <w:uiPriority w:val="34"/>
    <w:qFormat/>
    <w:rsid w:val="00E320B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2019-12-23T06:25:00Z</dcterms:created>
  <dcterms:modified xsi:type="dcterms:W3CDTF">2019-12-26T00:32:00Z</dcterms:modified>
</cp:coreProperties>
</file>