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8D2" w:rsidRPr="006E6DC4" w:rsidRDefault="005428D2" w:rsidP="008B4703">
      <w:pPr>
        <w:spacing w:line="480" w:lineRule="exact"/>
        <w:jc w:val="center"/>
        <w:rPr>
          <w:rFonts w:asciiTheme="minorEastAsia" w:eastAsiaTheme="minorEastAsia" w:hAnsiTheme="minorEastAsia" w:cs="仿宋_GB2312"/>
          <w:b/>
          <w:color w:val="000000"/>
          <w:kern w:val="0"/>
          <w:sz w:val="30"/>
          <w:szCs w:val="30"/>
        </w:rPr>
      </w:pPr>
      <w:r>
        <w:rPr>
          <w:rFonts w:asciiTheme="minorEastAsia" w:eastAsiaTheme="minorEastAsia" w:hAnsiTheme="minorEastAsia" w:cs="仿宋_GB2312" w:hint="eastAsia"/>
          <w:b/>
          <w:color w:val="000000"/>
          <w:kern w:val="0"/>
          <w:sz w:val="30"/>
          <w:szCs w:val="30"/>
        </w:rPr>
        <w:t>六年级</w:t>
      </w:r>
      <w:r>
        <w:rPr>
          <w:rFonts w:asciiTheme="minorEastAsia" w:eastAsiaTheme="minorEastAsia" w:hAnsiTheme="minorEastAsia" w:cs="仿宋_GB2312"/>
          <w:b/>
          <w:color w:val="000000"/>
          <w:kern w:val="0"/>
          <w:sz w:val="30"/>
          <w:szCs w:val="30"/>
        </w:rPr>
        <w:t>上册</w:t>
      </w:r>
      <w:r w:rsidRPr="006E6DC4">
        <w:rPr>
          <w:rFonts w:asciiTheme="minorEastAsia" w:eastAsiaTheme="minorEastAsia" w:hAnsiTheme="minorEastAsia" w:cs="仿宋_GB2312" w:hint="eastAsia"/>
          <w:b/>
          <w:color w:val="000000"/>
          <w:kern w:val="0"/>
          <w:sz w:val="30"/>
          <w:szCs w:val="30"/>
        </w:rPr>
        <w:t>M</w:t>
      </w:r>
      <w:r>
        <w:rPr>
          <w:rFonts w:asciiTheme="minorEastAsia" w:eastAsiaTheme="minorEastAsia" w:hAnsiTheme="minorEastAsia" w:cs="仿宋_GB2312"/>
          <w:b/>
          <w:color w:val="000000"/>
          <w:kern w:val="0"/>
          <w:sz w:val="30"/>
          <w:szCs w:val="30"/>
        </w:rPr>
        <w:t>odule 1 Unit 1</w:t>
      </w:r>
      <w:r w:rsidRPr="006E6DC4">
        <w:rPr>
          <w:rFonts w:asciiTheme="minorEastAsia" w:eastAsiaTheme="minorEastAsia" w:hAnsiTheme="minorEastAsia" w:cs="仿宋_GB2312" w:hint="eastAsia"/>
          <w:b/>
          <w:color w:val="000000"/>
          <w:kern w:val="0"/>
          <w:sz w:val="30"/>
          <w:szCs w:val="30"/>
        </w:rPr>
        <w:t>教学</w:t>
      </w:r>
      <w:r w:rsidRPr="006E6DC4">
        <w:rPr>
          <w:rFonts w:asciiTheme="minorEastAsia" w:eastAsiaTheme="minorEastAsia" w:hAnsiTheme="minorEastAsia" w:cs="仿宋_GB2312"/>
          <w:b/>
          <w:color w:val="000000"/>
          <w:kern w:val="0"/>
          <w:sz w:val="30"/>
          <w:szCs w:val="30"/>
        </w:rPr>
        <w:t>设计</w:t>
      </w:r>
    </w:p>
    <w:p w:rsidR="005428D2" w:rsidRPr="006E6DC4" w:rsidRDefault="005428D2" w:rsidP="005428D2">
      <w:pPr>
        <w:spacing w:line="480" w:lineRule="exact"/>
        <w:jc w:val="center"/>
        <w:rPr>
          <w:rFonts w:asciiTheme="minorEastAsia" w:eastAsiaTheme="minorEastAsia" w:hAnsiTheme="minorEastAsia" w:cs="仿宋_GB2312"/>
          <w:b/>
          <w:color w:val="000000"/>
          <w:kern w:val="0"/>
          <w:sz w:val="24"/>
          <w:szCs w:val="24"/>
        </w:rPr>
      </w:pPr>
      <w:r>
        <w:rPr>
          <w:rFonts w:asciiTheme="minorEastAsia" w:eastAsiaTheme="minorEastAsia" w:hAnsiTheme="minorEastAsia" w:cs="仿宋_GB2312" w:hint="eastAsia"/>
          <w:b/>
          <w:color w:val="000000"/>
          <w:kern w:val="0"/>
          <w:sz w:val="24"/>
          <w:szCs w:val="24"/>
        </w:rPr>
        <w:t xml:space="preserve">                                          </w:t>
      </w:r>
      <w:r w:rsidRPr="006E6DC4">
        <w:rPr>
          <w:rFonts w:asciiTheme="minorEastAsia" w:eastAsiaTheme="minorEastAsia" w:hAnsiTheme="minorEastAsia" w:cs="仿宋_GB2312" w:hint="eastAsia"/>
          <w:b/>
          <w:color w:val="000000"/>
          <w:kern w:val="0"/>
          <w:sz w:val="24"/>
          <w:szCs w:val="24"/>
        </w:rPr>
        <w:t>双流县</w:t>
      </w:r>
      <w:r w:rsidRPr="006E6DC4">
        <w:rPr>
          <w:rFonts w:asciiTheme="minorEastAsia" w:eastAsiaTheme="minorEastAsia" w:hAnsiTheme="minorEastAsia" w:cs="仿宋_GB2312"/>
          <w:b/>
          <w:color w:val="000000"/>
          <w:kern w:val="0"/>
          <w:sz w:val="24"/>
          <w:szCs w:val="24"/>
        </w:rPr>
        <w:t>棠湖小学</w:t>
      </w:r>
      <w:r w:rsidRPr="006E6DC4">
        <w:rPr>
          <w:rFonts w:asciiTheme="minorEastAsia" w:eastAsiaTheme="minorEastAsia" w:hAnsiTheme="minorEastAsia" w:cs="仿宋_GB2312" w:hint="eastAsia"/>
          <w:b/>
          <w:color w:val="000000"/>
          <w:kern w:val="0"/>
          <w:sz w:val="24"/>
          <w:szCs w:val="24"/>
        </w:rPr>
        <w:t xml:space="preserve">  倪</w:t>
      </w:r>
      <w:r w:rsidRPr="006E6DC4">
        <w:rPr>
          <w:rFonts w:asciiTheme="minorEastAsia" w:eastAsiaTheme="minorEastAsia" w:hAnsiTheme="minorEastAsia" w:cs="仿宋_GB2312"/>
          <w:b/>
          <w:color w:val="000000"/>
          <w:kern w:val="0"/>
          <w:sz w:val="24"/>
          <w:szCs w:val="24"/>
        </w:rPr>
        <w:t>晓琼</w:t>
      </w:r>
    </w:p>
    <w:tbl>
      <w:tblPr>
        <w:tblW w:w="87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23"/>
        <w:gridCol w:w="1215"/>
        <w:gridCol w:w="702"/>
        <w:gridCol w:w="1179"/>
        <w:gridCol w:w="737"/>
        <w:gridCol w:w="2239"/>
      </w:tblGrid>
      <w:tr w:rsidR="00C7458A" w:rsidRPr="000850DC" w:rsidTr="00C7458A">
        <w:trPr>
          <w:trHeight w:val="300"/>
        </w:trPr>
        <w:tc>
          <w:tcPr>
            <w:tcW w:w="2624" w:type="dxa"/>
          </w:tcPr>
          <w:p w:rsidR="00C7458A" w:rsidRPr="000850DC" w:rsidRDefault="00C7458A"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sidRPr="000850DC">
              <w:rPr>
                <w:rFonts w:asciiTheme="minorEastAsia" w:eastAsiaTheme="minorEastAsia" w:hAnsiTheme="minorEastAsia" w:cs="仿宋_GB2312" w:hint="eastAsia"/>
                <w:color w:val="000000" w:themeColor="text1"/>
                <w:kern w:val="0"/>
                <w:sz w:val="24"/>
                <w:szCs w:val="24"/>
              </w:rPr>
              <w:t>教材及年级名称</w:t>
            </w:r>
          </w:p>
        </w:tc>
        <w:tc>
          <w:tcPr>
            <w:tcW w:w="1238" w:type="dxa"/>
            <w:gridSpan w:val="2"/>
          </w:tcPr>
          <w:p w:rsidR="00C7458A" w:rsidRPr="000850DC" w:rsidRDefault="005428D2" w:rsidP="00E42096">
            <w:pPr>
              <w:widowControl/>
              <w:spacing w:line="480" w:lineRule="exact"/>
              <w:textAlignment w:val="baseline"/>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新标准</w:t>
            </w:r>
            <w:r>
              <w:rPr>
                <w:rFonts w:asciiTheme="minorEastAsia" w:eastAsiaTheme="minorEastAsia" w:hAnsiTheme="minorEastAsia"/>
                <w:color w:val="000000" w:themeColor="text1"/>
                <w:kern w:val="0"/>
                <w:sz w:val="24"/>
                <w:szCs w:val="24"/>
              </w:rPr>
              <w:t>英语六年级上册</w:t>
            </w:r>
          </w:p>
        </w:tc>
        <w:tc>
          <w:tcPr>
            <w:tcW w:w="1881" w:type="dxa"/>
            <w:gridSpan w:val="2"/>
          </w:tcPr>
          <w:p w:rsidR="00C7458A" w:rsidRPr="000850DC" w:rsidRDefault="00C7458A" w:rsidP="00E42096">
            <w:pPr>
              <w:widowControl/>
              <w:spacing w:line="480" w:lineRule="exact"/>
              <w:jc w:val="center"/>
              <w:textAlignment w:val="baseline"/>
              <w:rPr>
                <w:rFonts w:asciiTheme="minorEastAsia" w:eastAsiaTheme="minorEastAsia" w:hAnsiTheme="minorEastAsia"/>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模块-单元</w:t>
            </w:r>
            <w:r w:rsidRPr="000850DC">
              <w:rPr>
                <w:rFonts w:asciiTheme="minorEastAsia" w:eastAsiaTheme="minorEastAsia" w:hAnsiTheme="minorEastAsia" w:cs="仿宋_GB2312" w:hint="eastAsia"/>
                <w:color w:val="000000" w:themeColor="text1"/>
                <w:kern w:val="0"/>
                <w:sz w:val="24"/>
                <w:szCs w:val="24"/>
              </w:rPr>
              <w:t>名称</w:t>
            </w:r>
          </w:p>
        </w:tc>
        <w:tc>
          <w:tcPr>
            <w:tcW w:w="2976" w:type="dxa"/>
            <w:gridSpan w:val="2"/>
          </w:tcPr>
          <w:p w:rsidR="00C7458A" w:rsidRPr="000850DC" w:rsidRDefault="005428D2" w:rsidP="00E42096">
            <w:pPr>
              <w:widowControl/>
              <w:spacing w:line="480" w:lineRule="exact"/>
              <w:textAlignment w:val="baseline"/>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Module 1 Unit</w:t>
            </w:r>
            <w:r>
              <w:rPr>
                <w:rFonts w:asciiTheme="minorEastAsia" w:eastAsiaTheme="minorEastAsia" w:hAnsiTheme="minorEastAsia"/>
                <w:color w:val="000000" w:themeColor="text1"/>
                <w:kern w:val="0"/>
                <w:sz w:val="24"/>
                <w:szCs w:val="24"/>
              </w:rPr>
              <w:t xml:space="preserve"> 1</w:t>
            </w:r>
          </w:p>
        </w:tc>
      </w:tr>
      <w:tr w:rsidR="00C7458A" w:rsidRPr="000850DC" w:rsidTr="00E42096">
        <w:trPr>
          <w:trHeight w:val="300"/>
        </w:trPr>
        <w:tc>
          <w:tcPr>
            <w:tcW w:w="2624" w:type="dxa"/>
          </w:tcPr>
          <w:p w:rsidR="00C7458A" w:rsidRPr="000850DC" w:rsidRDefault="00C7458A"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sidRPr="000850DC">
              <w:rPr>
                <w:rFonts w:asciiTheme="minorEastAsia" w:eastAsiaTheme="minorEastAsia" w:hAnsiTheme="minorEastAsia" w:cs="仿宋_GB2312" w:hint="eastAsia"/>
                <w:color w:val="000000" w:themeColor="text1"/>
                <w:kern w:val="0"/>
                <w:sz w:val="24"/>
                <w:szCs w:val="24"/>
              </w:rPr>
              <w:t>教材分析</w:t>
            </w:r>
          </w:p>
        </w:tc>
        <w:tc>
          <w:tcPr>
            <w:tcW w:w="6095" w:type="dxa"/>
            <w:gridSpan w:val="6"/>
          </w:tcPr>
          <w:p w:rsidR="00C7458A" w:rsidRPr="000850DC" w:rsidRDefault="005428D2" w:rsidP="00C7458A">
            <w:pPr>
              <w:widowControl/>
              <w:spacing w:line="480" w:lineRule="exact"/>
              <w:jc w:val="left"/>
              <w:textAlignment w:val="baseline"/>
              <w:rPr>
                <w:rFonts w:asciiTheme="minorEastAsia" w:eastAsiaTheme="minorEastAsia" w:hAnsiTheme="minorEastAsia"/>
                <w:color w:val="000000" w:themeColor="text1"/>
                <w:kern w:val="0"/>
                <w:sz w:val="24"/>
                <w:szCs w:val="24"/>
              </w:rPr>
            </w:pPr>
            <w:r w:rsidRPr="005428D2">
              <w:rPr>
                <w:rFonts w:hint="eastAsia"/>
                <w:color w:val="000000" w:themeColor="text1"/>
              </w:rPr>
              <w:t>本模块的教学内容是描述一个景点或城市的特征与地理位置。</w:t>
            </w:r>
            <w:r w:rsidRPr="005428D2">
              <w:rPr>
                <w:rFonts w:hint="eastAsia"/>
                <w:color w:val="000000" w:themeColor="text1"/>
              </w:rPr>
              <w:t>Unit1</w:t>
            </w:r>
            <w:r w:rsidRPr="005428D2">
              <w:rPr>
                <w:rFonts w:hint="eastAsia"/>
                <w:color w:val="000000" w:themeColor="text1"/>
              </w:rPr>
              <w:t>是</w:t>
            </w:r>
            <w:r w:rsidRPr="005428D2">
              <w:rPr>
                <w:rFonts w:hint="eastAsia"/>
                <w:color w:val="000000" w:themeColor="text1"/>
              </w:rPr>
              <w:t xml:space="preserve">Daming </w:t>
            </w:r>
            <w:r w:rsidRPr="005428D2">
              <w:rPr>
                <w:rFonts w:hint="eastAsia"/>
                <w:color w:val="000000" w:themeColor="text1"/>
              </w:rPr>
              <w:t>用中国明信片向他的表哥</w:t>
            </w:r>
            <w:r w:rsidRPr="005428D2">
              <w:rPr>
                <w:rFonts w:hint="eastAsia"/>
                <w:color w:val="000000" w:themeColor="text1"/>
              </w:rPr>
              <w:t>Simon</w:t>
            </w:r>
            <w:r w:rsidRPr="005428D2">
              <w:rPr>
                <w:rFonts w:hint="eastAsia"/>
                <w:color w:val="000000" w:themeColor="text1"/>
              </w:rPr>
              <w:t>介绍长城和北京；</w:t>
            </w:r>
            <w:r w:rsidRPr="005428D2">
              <w:rPr>
                <w:rFonts w:hint="eastAsia"/>
                <w:color w:val="000000" w:themeColor="text1"/>
              </w:rPr>
              <w:t>Unit2</w:t>
            </w:r>
            <w:r w:rsidRPr="005428D2">
              <w:rPr>
                <w:rFonts w:hint="eastAsia"/>
                <w:color w:val="000000" w:themeColor="text1"/>
              </w:rPr>
              <w:t>是</w:t>
            </w:r>
            <w:r w:rsidRPr="005428D2">
              <w:rPr>
                <w:rFonts w:hint="eastAsia"/>
                <w:color w:val="000000" w:themeColor="text1"/>
              </w:rPr>
              <w:t>Simon</w:t>
            </w:r>
            <w:r w:rsidRPr="005428D2">
              <w:rPr>
                <w:rFonts w:hint="eastAsia"/>
                <w:color w:val="000000" w:themeColor="text1"/>
              </w:rPr>
              <w:t>指着美国地图向</w:t>
            </w:r>
            <w:r w:rsidRPr="005428D2">
              <w:rPr>
                <w:rFonts w:hint="eastAsia"/>
                <w:color w:val="000000" w:themeColor="text1"/>
              </w:rPr>
              <w:t>Daming</w:t>
            </w:r>
            <w:r w:rsidRPr="005428D2">
              <w:rPr>
                <w:rFonts w:hint="eastAsia"/>
                <w:color w:val="000000" w:themeColor="text1"/>
              </w:rPr>
              <w:t>介绍美国的一些主要城市及地理位置。语法学习重点是复习和巩固“</w:t>
            </w:r>
            <w:r w:rsidRPr="005428D2">
              <w:rPr>
                <w:rFonts w:hint="eastAsia"/>
                <w:color w:val="000000" w:themeColor="text1"/>
              </w:rPr>
              <w:t>be</w:t>
            </w:r>
            <w:r w:rsidRPr="005428D2">
              <w:rPr>
                <w:rFonts w:hint="eastAsia"/>
                <w:color w:val="000000" w:themeColor="text1"/>
              </w:rPr>
              <w:t>”动词一般现在时的用法，帮助学生拓展对地点的描述和对长度、人口、方位的表达。</w:t>
            </w:r>
          </w:p>
        </w:tc>
      </w:tr>
      <w:tr w:rsidR="00C7458A" w:rsidRPr="000850DC" w:rsidTr="00E42096">
        <w:trPr>
          <w:trHeight w:val="300"/>
        </w:trPr>
        <w:tc>
          <w:tcPr>
            <w:tcW w:w="2624" w:type="dxa"/>
          </w:tcPr>
          <w:p w:rsidR="00C7458A" w:rsidRPr="000850DC" w:rsidRDefault="00C7458A" w:rsidP="00E42096">
            <w:pPr>
              <w:widowControl/>
              <w:spacing w:line="480" w:lineRule="exact"/>
              <w:jc w:val="left"/>
              <w:textAlignment w:val="baseline"/>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单元</w:t>
            </w:r>
            <w:r w:rsidRPr="000850DC">
              <w:rPr>
                <w:rFonts w:asciiTheme="minorEastAsia" w:eastAsiaTheme="minorEastAsia" w:hAnsiTheme="minorEastAsia" w:cs="仿宋_GB2312" w:hint="eastAsia"/>
                <w:color w:val="000000" w:themeColor="text1"/>
                <w:kern w:val="0"/>
                <w:sz w:val="24"/>
                <w:szCs w:val="24"/>
              </w:rPr>
              <w:t>教学目标</w:t>
            </w:r>
          </w:p>
        </w:tc>
        <w:tc>
          <w:tcPr>
            <w:tcW w:w="6095" w:type="dxa"/>
            <w:gridSpan w:val="6"/>
          </w:tcPr>
          <w:p w:rsidR="009235FA" w:rsidRDefault="005428D2"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sidRPr="009235FA">
              <w:rPr>
                <w:rFonts w:asciiTheme="minorEastAsia" w:eastAsiaTheme="minorEastAsia" w:hAnsiTheme="minorEastAsia" w:hint="eastAsia"/>
                <w:b/>
                <w:color w:val="000000" w:themeColor="text1"/>
                <w:kern w:val="0"/>
                <w:sz w:val="24"/>
                <w:szCs w:val="24"/>
              </w:rPr>
              <w:t>知识目标</w:t>
            </w:r>
            <w:r w:rsidRPr="005428D2">
              <w:rPr>
                <w:rFonts w:asciiTheme="minorEastAsia" w:eastAsiaTheme="minorEastAsia" w:hAnsiTheme="minorEastAsia" w:hint="eastAsia"/>
                <w:color w:val="000000" w:themeColor="text1"/>
                <w:kern w:val="0"/>
                <w:sz w:val="24"/>
                <w:szCs w:val="24"/>
              </w:rPr>
              <w:t>:1、全体学生理解并运用：more than,</w:t>
            </w:r>
            <w:r w:rsidR="009235FA">
              <w:rPr>
                <w:rFonts w:asciiTheme="minorEastAsia" w:eastAsiaTheme="minorEastAsia" w:hAnsiTheme="minorEastAsia"/>
                <w:color w:val="000000" w:themeColor="text1"/>
                <w:kern w:val="0"/>
                <w:sz w:val="24"/>
                <w:szCs w:val="24"/>
              </w:rPr>
              <w:t xml:space="preserve"> </w:t>
            </w:r>
            <w:r w:rsidRPr="005428D2">
              <w:rPr>
                <w:rFonts w:asciiTheme="minorEastAsia" w:eastAsiaTheme="minorEastAsia" w:hAnsiTheme="minorEastAsia" w:hint="eastAsia"/>
                <w:color w:val="000000" w:themeColor="text1"/>
                <w:kern w:val="0"/>
                <w:sz w:val="24"/>
                <w:szCs w:val="24"/>
              </w:rPr>
              <w:t>thousand,</w:t>
            </w:r>
            <w:r w:rsidR="009235FA">
              <w:rPr>
                <w:rFonts w:asciiTheme="minorEastAsia" w:eastAsiaTheme="minorEastAsia" w:hAnsiTheme="minorEastAsia"/>
                <w:color w:val="000000" w:themeColor="text1"/>
                <w:kern w:val="0"/>
                <w:sz w:val="24"/>
                <w:szCs w:val="24"/>
              </w:rPr>
              <w:t xml:space="preserve"> </w:t>
            </w:r>
            <w:r w:rsidRPr="005428D2">
              <w:rPr>
                <w:rFonts w:asciiTheme="minorEastAsia" w:eastAsiaTheme="minorEastAsia" w:hAnsiTheme="minorEastAsia" w:hint="eastAsia"/>
                <w:color w:val="000000" w:themeColor="text1"/>
                <w:kern w:val="0"/>
                <w:sz w:val="24"/>
                <w:szCs w:val="24"/>
              </w:rPr>
              <w:t>kilometre,</w:t>
            </w:r>
            <w:r w:rsidR="009235FA">
              <w:rPr>
                <w:rFonts w:asciiTheme="minorEastAsia" w:eastAsiaTheme="minorEastAsia" w:hAnsiTheme="minorEastAsia"/>
                <w:color w:val="000000" w:themeColor="text1"/>
                <w:kern w:val="0"/>
                <w:sz w:val="24"/>
                <w:szCs w:val="24"/>
              </w:rPr>
              <w:t xml:space="preserve"> </w:t>
            </w:r>
            <w:r w:rsidRPr="005428D2">
              <w:rPr>
                <w:rFonts w:asciiTheme="minorEastAsia" w:eastAsiaTheme="minorEastAsia" w:hAnsiTheme="minorEastAsia" w:hint="eastAsia"/>
                <w:color w:val="000000" w:themeColor="text1"/>
                <w:kern w:val="0"/>
                <w:sz w:val="24"/>
                <w:szCs w:val="24"/>
              </w:rPr>
              <w:t>something,</w:t>
            </w:r>
            <w:r w:rsidR="009235FA">
              <w:rPr>
                <w:rFonts w:asciiTheme="minorEastAsia" w:eastAsiaTheme="minorEastAsia" w:hAnsiTheme="minorEastAsia"/>
                <w:color w:val="000000" w:themeColor="text1"/>
                <w:kern w:val="0"/>
                <w:sz w:val="24"/>
                <w:szCs w:val="24"/>
              </w:rPr>
              <w:t xml:space="preserve"> </w:t>
            </w:r>
            <w:r w:rsidRPr="005428D2">
              <w:rPr>
                <w:rFonts w:asciiTheme="minorEastAsia" w:eastAsiaTheme="minorEastAsia" w:hAnsiTheme="minorEastAsia" w:hint="eastAsia"/>
                <w:color w:val="000000" w:themeColor="text1"/>
                <w:kern w:val="0"/>
                <w:sz w:val="24"/>
                <w:szCs w:val="24"/>
              </w:rPr>
              <w:t>million;</w:t>
            </w:r>
          </w:p>
          <w:p w:rsidR="009235FA" w:rsidRDefault="005428D2"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sidRPr="005428D2">
              <w:rPr>
                <w:rFonts w:asciiTheme="minorEastAsia" w:eastAsiaTheme="minorEastAsia" w:hAnsiTheme="minorEastAsia" w:hint="eastAsia"/>
                <w:color w:val="000000" w:themeColor="text1"/>
                <w:kern w:val="0"/>
                <w:sz w:val="24"/>
                <w:szCs w:val="24"/>
              </w:rPr>
              <w:t>2、全体学生能运用：Tell me more about the Great Wall. How long is it?</w:t>
            </w:r>
            <w:r w:rsidR="009235FA">
              <w:rPr>
                <w:rFonts w:asciiTheme="minorEastAsia" w:eastAsiaTheme="minorEastAsia" w:hAnsiTheme="minorEastAsia"/>
                <w:color w:val="000000" w:themeColor="text1"/>
                <w:kern w:val="0"/>
                <w:sz w:val="24"/>
                <w:szCs w:val="24"/>
              </w:rPr>
              <w:t xml:space="preserve"> </w:t>
            </w:r>
            <w:r w:rsidRPr="005428D2">
              <w:rPr>
                <w:rFonts w:asciiTheme="minorEastAsia" w:eastAsiaTheme="minorEastAsia" w:hAnsiTheme="minorEastAsia" w:hint="eastAsia"/>
                <w:color w:val="000000" w:themeColor="text1"/>
                <w:kern w:val="0"/>
                <w:sz w:val="24"/>
                <w:szCs w:val="24"/>
              </w:rPr>
              <w:t xml:space="preserve">It's more than twenty thousand kilometres long. How big is it? It has got more than eight million people.                                                       </w:t>
            </w:r>
            <w:r w:rsidRPr="009235FA">
              <w:rPr>
                <w:rFonts w:asciiTheme="minorEastAsia" w:eastAsiaTheme="minorEastAsia" w:hAnsiTheme="minorEastAsia" w:hint="eastAsia"/>
                <w:b/>
                <w:color w:val="000000" w:themeColor="text1"/>
                <w:kern w:val="0"/>
                <w:sz w:val="24"/>
                <w:szCs w:val="24"/>
              </w:rPr>
              <w:t>技能目标</w:t>
            </w:r>
            <w:r w:rsidRPr="005428D2">
              <w:rPr>
                <w:rFonts w:asciiTheme="minorEastAsia" w:eastAsiaTheme="minorEastAsia" w:hAnsiTheme="minorEastAsia" w:hint="eastAsia"/>
                <w:color w:val="000000" w:themeColor="text1"/>
                <w:kern w:val="0"/>
                <w:sz w:val="24"/>
                <w:szCs w:val="24"/>
              </w:rPr>
              <w:t>：1、能运用句型How big is it? How long is it? 对某事物或某地区的特征进行提问，并能运用千以上较大的数字回答；</w:t>
            </w:r>
          </w:p>
          <w:p w:rsidR="009235FA" w:rsidRDefault="005428D2"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sidRPr="005428D2">
              <w:rPr>
                <w:rFonts w:asciiTheme="minorEastAsia" w:eastAsiaTheme="minorEastAsia" w:hAnsiTheme="minorEastAsia" w:hint="eastAsia"/>
                <w:color w:val="000000" w:themeColor="text1"/>
                <w:kern w:val="0"/>
                <w:sz w:val="24"/>
                <w:szCs w:val="24"/>
              </w:rPr>
              <w:t>2、全体学生能朗读本课课文；</w:t>
            </w:r>
          </w:p>
          <w:p w:rsidR="00C7458A" w:rsidRPr="000850DC" w:rsidRDefault="005428D2"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sidRPr="005428D2">
              <w:rPr>
                <w:rFonts w:asciiTheme="minorEastAsia" w:eastAsiaTheme="minorEastAsia" w:hAnsiTheme="minorEastAsia" w:hint="eastAsia"/>
                <w:color w:val="000000" w:themeColor="text1"/>
                <w:kern w:val="0"/>
                <w:sz w:val="24"/>
                <w:szCs w:val="24"/>
              </w:rPr>
              <w:t xml:space="preserve">3、全体学生能仿照示例描述地方或事物特征。                                                                </w:t>
            </w:r>
            <w:r w:rsidRPr="009235FA">
              <w:rPr>
                <w:rFonts w:asciiTheme="minorEastAsia" w:eastAsiaTheme="minorEastAsia" w:hAnsiTheme="minorEastAsia" w:hint="eastAsia"/>
                <w:b/>
                <w:color w:val="000000" w:themeColor="text1"/>
                <w:kern w:val="0"/>
                <w:sz w:val="24"/>
                <w:szCs w:val="24"/>
              </w:rPr>
              <w:t>情感目标</w:t>
            </w:r>
            <w:r w:rsidRPr="005428D2">
              <w:rPr>
                <w:rFonts w:asciiTheme="minorEastAsia" w:eastAsiaTheme="minorEastAsia" w:hAnsiTheme="minorEastAsia" w:hint="eastAsia"/>
                <w:color w:val="000000" w:themeColor="text1"/>
                <w:kern w:val="0"/>
                <w:sz w:val="24"/>
                <w:szCs w:val="24"/>
              </w:rPr>
              <w:t xml:space="preserve">：1、通过对家乡和祖国的介绍，培养学生了解并热爱家乡和祖国的情感；2、培养学生对所学内容主动复习和归纳的好习惯  </w:t>
            </w:r>
          </w:p>
        </w:tc>
      </w:tr>
      <w:tr w:rsidR="00C7458A" w:rsidRPr="000850DC" w:rsidTr="00E42096">
        <w:trPr>
          <w:trHeight w:val="300"/>
        </w:trPr>
        <w:tc>
          <w:tcPr>
            <w:tcW w:w="2624" w:type="dxa"/>
          </w:tcPr>
          <w:p w:rsidR="00C7458A" w:rsidRPr="000850DC" w:rsidRDefault="00C7458A"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sidRPr="000850DC">
              <w:rPr>
                <w:rFonts w:asciiTheme="minorEastAsia" w:eastAsiaTheme="minorEastAsia" w:hAnsiTheme="minorEastAsia" w:cs="仿宋_GB2312" w:hint="eastAsia"/>
                <w:color w:val="000000" w:themeColor="text1"/>
                <w:kern w:val="0"/>
                <w:sz w:val="24"/>
                <w:szCs w:val="24"/>
              </w:rPr>
              <w:t>教学重点与难点</w:t>
            </w:r>
          </w:p>
        </w:tc>
        <w:tc>
          <w:tcPr>
            <w:tcW w:w="6095" w:type="dxa"/>
            <w:gridSpan w:val="6"/>
          </w:tcPr>
          <w:p w:rsidR="005428D2" w:rsidRDefault="005428D2"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sidRPr="005428D2">
              <w:rPr>
                <w:rFonts w:asciiTheme="minorEastAsia" w:eastAsiaTheme="minorEastAsia" w:hAnsiTheme="minorEastAsia" w:hint="eastAsia"/>
                <w:color w:val="000000" w:themeColor="text1"/>
                <w:kern w:val="0"/>
                <w:sz w:val="24"/>
                <w:szCs w:val="24"/>
              </w:rPr>
              <w:t>1、教学重点：全体学生能听懂会说并运用：How long is it?</w:t>
            </w:r>
            <w:r>
              <w:rPr>
                <w:rFonts w:asciiTheme="minorEastAsia" w:eastAsiaTheme="minorEastAsia" w:hAnsiTheme="minorEastAsia"/>
                <w:color w:val="000000" w:themeColor="text1"/>
                <w:kern w:val="0"/>
                <w:sz w:val="24"/>
                <w:szCs w:val="24"/>
              </w:rPr>
              <w:t xml:space="preserve"> </w:t>
            </w:r>
            <w:r w:rsidRPr="005428D2">
              <w:rPr>
                <w:rFonts w:asciiTheme="minorEastAsia" w:eastAsiaTheme="minorEastAsia" w:hAnsiTheme="minorEastAsia" w:hint="eastAsia"/>
                <w:color w:val="000000" w:themeColor="text1"/>
                <w:kern w:val="0"/>
                <w:sz w:val="24"/>
                <w:szCs w:val="24"/>
              </w:rPr>
              <w:t>It's more than twenty thousand kilometres long. It's in the east of China.</w:t>
            </w:r>
          </w:p>
          <w:p w:rsidR="00C7458A" w:rsidRPr="000850DC" w:rsidRDefault="005428D2"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sidRPr="005428D2">
              <w:rPr>
                <w:rFonts w:asciiTheme="minorEastAsia" w:eastAsiaTheme="minorEastAsia" w:hAnsiTheme="minorEastAsia" w:hint="eastAsia"/>
                <w:color w:val="000000" w:themeColor="text1"/>
                <w:kern w:val="0"/>
                <w:sz w:val="24"/>
                <w:szCs w:val="24"/>
              </w:rPr>
              <w:lastRenderedPageBreak/>
              <w:t>2、教学难点：运用已学语言描述并书写一个景点或城市的特征与地理位置。</w:t>
            </w:r>
          </w:p>
        </w:tc>
      </w:tr>
      <w:tr w:rsidR="00C7458A" w:rsidRPr="000850DC" w:rsidTr="00E42096">
        <w:trPr>
          <w:trHeight w:val="300"/>
        </w:trPr>
        <w:tc>
          <w:tcPr>
            <w:tcW w:w="2624" w:type="dxa"/>
          </w:tcPr>
          <w:p w:rsidR="00C7458A" w:rsidRPr="000850DC" w:rsidRDefault="00C7458A" w:rsidP="00E42096">
            <w:pPr>
              <w:widowControl/>
              <w:spacing w:line="480" w:lineRule="exact"/>
              <w:jc w:val="left"/>
              <w:textAlignment w:val="baseline"/>
              <w:rPr>
                <w:rFonts w:asciiTheme="minorEastAsia" w:eastAsiaTheme="minorEastAsia" w:hAnsiTheme="minorEastAsia" w:cs="仿宋_GB2312"/>
                <w:color w:val="000000" w:themeColor="text1"/>
                <w:kern w:val="0"/>
                <w:sz w:val="24"/>
                <w:szCs w:val="24"/>
              </w:rPr>
            </w:pPr>
            <w:r w:rsidRPr="000850DC">
              <w:rPr>
                <w:rFonts w:asciiTheme="minorEastAsia" w:eastAsiaTheme="minorEastAsia" w:hAnsiTheme="minorEastAsia" w:cs="仿宋_GB2312" w:hint="eastAsia"/>
                <w:color w:val="000000" w:themeColor="text1"/>
                <w:kern w:val="0"/>
                <w:sz w:val="24"/>
                <w:szCs w:val="24"/>
              </w:rPr>
              <w:lastRenderedPageBreak/>
              <w:t>教学辅助</w:t>
            </w:r>
          </w:p>
        </w:tc>
        <w:tc>
          <w:tcPr>
            <w:tcW w:w="6095" w:type="dxa"/>
            <w:gridSpan w:val="6"/>
          </w:tcPr>
          <w:p w:rsidR="00C7458A" w:rsidRPr="000850DC" w:rsidRDefault="009235FA"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sidRPr="009235FA">
              <w:rPr>
                <w:rFonts w:asciiTheme="minorEastAsia" w:eastAsiaTheme="minorEastAsia" w:hAnsiTheme="minorEastAsia" w:hint="eastAsia"/>
                <w:color w:val="000000" w:themeColor="text1"/>
                <w:kern w:val="0"/>
                <w:sz w:val="24"/>
                <w:szCs w:val="24"/>
              </w:rPr>
              <w:t>PPT，</w:t>
            </w:r>
            <w:r>
              <w:rPr>
                <w:rFonts w:asciiTheme="minorEastAsia" w:eastAsiaTheme="minorEastAsia" w:hAnsiTheme="minorEastAsia" w:hint="eastAsia"/>
                <w:color w:val="000000" w:themeColor="text1"/>
                <w:kern w:val="0"/>
                <w:sz w:val="24"/>
                <w:szCs w:val="24"/>
              </w:rPr>
              <w:t>DV</w:t>
            </w:r>
            <w:r w:rsidRPr="009235FA">
              <w:rPr>
                <w:rFonts w:asciiTheme="minorEastAsia" w:eastAsiaTheme="minorEastAsia" w:hAnsiTheme="minorEastAsia" w:hint="eastAsia"/>
                <w:color w:val="000000" w:themeColor="text1"/>
                <w:kern w:val="0"/>
                <w:sz w:val="24"/>
                <w:szCs w:val="24"/>
              </w:rPr>
              <w:t>D,</w:t>
            </w:r>
            <w:r>
              <w:rPr>
                <w:rFonts w:asciiTheme="minorEastAsia" w:eastAsiaTheme="minorEastAsia" w:hAnsiTheme="minorEastAsia"/>
                <w:color w:val="000000" w:themeColor="text1"/>
                <w:kern w:val="0"/>
                <w:sz w:val="24"/>
                <w:szCs w:val="24"/>
              </w:rPr>
              <w:t xml:space="preserve"> </w:t>
            </w:r>
            <w:r w:rsidRPr="009235FA">
              <w:rPr>
                <w:rFonts w:asciiTheme="minorEastAsia" w:eastAsiaTheme="minorEastAsia" w:hAnsiTheme="minorEastAsia" w:hint="eastAsia"/>
                <w:color w:val="000000" w:themeColor="text1"/>
                <w:kern w:val="0"/>
                <w:sz w:val="24"/>
                <w:szCs w:val="24"/>
              </w:rPr>
              <w:t>pictures ,mask of Simon and Daming, big number cards</w:t>
            </w:r>
          </w:p>
        </w:tc>
      </w:tr>
      <w:tr w:rsidR="00C7458A" w:rsidRPr="000850DC" w:rsidTr="00E42096">
        <w:trPr>
          <w:trHeight w:val="300"/>
        </w:trPr>
        <w:tc>
          <w:tcPr>
            <w:tcW w:w="2624" w:type="dxa"/>
          </w:tcPr>
          <w:p w:rsidR="00C7458A" w:rsidRPr="000850DC" w:rsidRDefault="00C7458A" w:rsidP="00E42096">
            <w:pPr>
              <w:widowControl/>
              <w:spacing w:line="480" w:lineRule="exact"/>
              <w:jc w:val="left"/>
              <w:textAlignment w:val="baseline"/>
              <w:rPr>
                <w:rFonts w:asciiTheme="minorEastAsia" w:eastAsiaTheme="minorEastAsia" w:hAnsiTheme="minorEastAsia" w:cs="仿宋_GB2312"/>
                <w:color w:val="000000" w:themeColor="text1"/>
                <w:kern w:val="0"/>
                <w:sz w:val="24"/>
                <w:szCs w:val="24"/>
              </w:rPr>
            </w:pPr>
            <w:r w:rsidRPr="000850DC">
              <w:rPr>
                <w:rFonts w:asciiTheme="minorEastAsia" w:eastAsiaTheme="minorEastAsia" w:hAnsiTheme="minorEastAsia" w:cs="仿宋_GB2312" w:hint="eastAsia"/>
                <w:color w:val="000000" w:themeColor="text1"/>
                <w:kern w:val="0"/>
                <w:sz w:val="24"/>
                <w:szCs w:val="24"/>
              </w:rPr>
              <w:t>教学方法</w:t>
            </w:r>
          </w:p>
        </w:tc>
        <w:tc>
          <w:tcPr>
            <w:tcW w:w="6095" w:type="dxa"/>
            <w:gridSpan w:val="6"/>
          </w:tcPr>
          <w:p w:rsidR="00C7458A" w:rsidRPr="000850DC" w:rsidRDefault="009235FA"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任务型</w:t>
            </w:r>
            <w:r w:rsidRPr="009235FA">
              <w:rPr>
                <w:rFonts w:asciiTheme="minorEastAsia" w:eastAsiaTheme="minorEastAsia" w:hAnsiTheme="minorEastAsia" w:hint="eastAsia"/>
                <w:color w:val="000000" w:themeColor="text1"/>
                <w:kern w:val="0"/>
                <w:sz w:val="24"/>
                <w:szCs w:val="24"/>
              </w:rPr>
              <w:t>教学法,图文解码教学法,</w:t>
            </w:r>
            <w:r>
              <w:rPr>
                <w:rFonts w:asciiTheme="minorEastAsia" w:eastAsiaTheme="minorEastAsia" w:hAnsiTheme="minorEastAsia" w:hint="eastAsia"/>
                <w:color w:val="000000" w:themeColor="text1"/>
                <w:kern w:val="0"/>
                <w:sz w:val="24"/>
                <w:szCs w:val="24"/>
              </w:rPr>
              <w:t>整体</w:t>
            </w:r>
            <w:r>
              <w:rPr>
                <w:rFonts w:asciiTheme="minorEastAsia" w:eastAsiaTheme="minorEastAsia" w:hAnsiTheme="minorEastAsia"/>
                <w:color w:val="000000" w:themeColor="text1"/>
                <w:kern w:val="0"/>
                <w:sz w:val="24"/>
                <w:szCs w:val="24"/>
              </w:rPr>
              <w:t>教学法</w:t>
            </w:r>
          </w:p>
        </w:tc>
      </w:tr>
      <w:tr w:rsidR="00C7458A" w:rsidRPr="000850DC" w:rsidTr="00265BA4">
        <w:trPr>
          <w:trHeight w:val="300"/>
        </w:trPr>
        <w:tc>
          <w:tcPr>
            <w:tcW w:w="8719" w:type="dxa"/>
            <w:gridSpan w:val="7"/>
          </w:tcPr>
          <w:p w:rsidR="00C7458A" w:rsidRPr="000850DC" w:rsidRDefault="00C7458A"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 xml:space="preserve">                            教学过程</w:t>
            </w:r>
          </w:p>
        </w:tc>
      </w:tr>
      <w:tr w:rsidR="00C7458A" w:rsidRPr="000850DC" w:rsidTr="00E42096">
        <w:trPr>
          <w:trHeight w:val="599"/>
        </w:trPr>
        <w:tc>
          <w:tcPr>
            <w:tcW w:w="2647" w:type="dxa"/>
            <w:gridSpan w:val="2"/>
            <w:vMerge w:val="restart"/>
            <w:vAlign w:val="center"/>
          </w:tcPr>
          <w:p w:rsidR="00C7458A" w:rsidRPr="000850DC" w:rsidRDefault="00C7458A" w:rsidP="00E42096">
            <w:pPr>
              <w:widowControl/>
              <w:spacing w:line="480" w:lineRule="exact"/>
              <w:jc w:val="center"/>
              <w:textAlignment w:val="baseline"/>
              <w:rPr>
                <w:rFonts w:asciiTheme="minorEastAsia" w:eastAsiaTheme="minorEastAsia" w:hAnsiTheme="minorEastAsia"/>
                <w:color w:val="000000" w:themeColor="text1"/>
                <w:kern w:val="0"/>
                <w:sz w:val="24"/>
                <w:szCs w:val="24"/>
              </w:rPr>
            </w:pPr>
            <w:r w:rsidRPr="000850DC">
              <w:rPr>
                <w:rFonts w:asciiTheme="minorEastAsia" w:eastAsiaTheme="minorEastAsia" w:hAnsiTheme="minorEastAsia" w:cs="仿宋_GB2312" w:hint="eastAsia"/>
                <w:color w:val="000000" w:themeColor="text1"/>
                <w:kern w:val="0"/>
                <w:sz w:val="24"/>
                <w:szCs w:val="24"/>
              </w:rPr>
              <w:t>教学内容</w:t>
            </w:r>
          </w:p>
        </w:tc>
        <w:tc>
          <w:tcPr>
            <w:tcW w:w="3833" w:type="dxa"/>
            <w:gridSpan w:val="4"/>
            <w:vAlign w:val="center"/>
          </w:tcPr>
          <w:p w:rsidR="00C7458A" w:rsidRPr="000850DC" w:rsidRDefault="00C7458A" w:rsidP="00E42096">
            <w:pPr>
              <w:widowControl/>
              <w:spacing w:line="480" w:lineRule="exact"/>
              <w:jc w:val="center"/>
              <w:textAlignment w:val="baseline"/>
              <w:rPr>
                <w:rFonts w:asciiTheme="minorEastAsia" w:eastAsiaTheme="minorEastAsia" w:hAnsiTheme="minorEastAsia"/>
                <w:color w:val="000000" w:themeColor="text1"/>
                <w:kern w:val="0"/>
                <w:sz w:val="24"/>
                <w:szCs w:val="24"/>
              </w:rPr>
            </w:pPr>
            <w:r w:rsidRPr="000850DC">
              <w:rPr>
                <w:rFonts w:asciiTheme="minorEastAsia" w:eastAsiaTheme="minorEastAsia" w:hAnsiTheme="minorEastAsia" w:cs="仿宋_GB2312" w:hint="eastAsia"/>
                <w:color w:val="000000" w:themeColor="text1"/>
                <w:kern w:val="0"/>
                <w:sz w:val="24"/>
                <w:szCs w:val="24"/>
              </w:rPr>
              <w:t>教学活动</w:t>
            </w:r>
          </w:p>
        </w:tc>
        <w:tc>
          <w:tcPr>
            <w:tcW w:w="2239" w:type="dxa"/>
            <w:vMerge w:val="restart"/>
            <w:vAlign w:val="center"/>
          </w:tcPr>
          <w:p w:rsidR="00C7458A" w:rsidRPr="000850DC" w:rsidRDefault="00C7458A" w:rsidP="00E42096">
            <w:pPr>
              <w:widowControl/>
              <w:spacing w:line="480" w:lineRule="exact"/>
              <w:jc w:val="center"/>
              <w:textAlignment w:val="baseline"/>
              <w:rPr>
                <w:rFonts w:asciiTheme="minorEastAsia" w:eastAsiaTheme="minorEastAsia" w:hAnsiTheme="minorEastAsia"/>
                <w:color w:val="000000" w:themeColor="text1"/>
                <w:kern w:val="0"/>
                <w:sz w:val="24"/>
                <w:szCs w:val="24"/>
              </w:rPr>
            </w:pPr>
            <w:r w:rsidRPr="000850DC">
              <w:rPr>
                <w:rFonts w:asciiTheme="minorEastAsia" w:eastAsiaTheme="minorEastAsia" w:hAnsiTheme="minorEastAsia" w:cs="仿宋_GB2312" w:hint="eastAsia"/>
                <w:color w:val="000000" w:themeColor="text1"/>
                <w:kern w:val="0"/>
                <w:sz w:val="24"/>
                <w:szCs w:val="24"/>
              </w:rPr>
              <w:t>设计意图</w:t>
            </w:r>
          </w:p>
        </w:tc>
      </w:tr>
      <w:tr w:rsidR="00C7458A" w:rsidRPr="000850DC" w:rsidTr="00E42096">
        <w:trPr>
          <w:trHeight w:val="599"/>
        </w:trPr>
        <w:tc>
          <w:tcPr>
            <w:tcW w:w="2647" w:type="dxa"/>
            <w:gridSpan w:val="2"/>
            <w:vMerge/>
          </w:tcPr>
          <w:p w:rsidR="00C7458A" w:rsidRPr="000850DC" w:rsidRDefault="00C7458A" w:rsidP="00E42096">
            <w:pPr>
              <w:widowControl/>
              <w:spacing w:line="480" w:lineRule="exact"/>
              <w:jc w:val="left"/>
              <w:textAlignment w:val="baseline"/>
              <w:rPr>
                <w:rFonts w:asciiTheme="minorEastAsia" w:eastAsiaTheme="minorEastAsia" w:hAnsiTheme="minorEastAsia" w:cs="仿宋_GB2312"/>
                <w:color w:val="000000" w:themeColor="text1"/>
                <w:kern w:val="0"/>
                <w:sz w:val="24"/>
                <w:szCs w:val="24"/>
              </w:rPr>
            </w:pPr>
          </w:p>
        </w:tc>
        <w:tc>
          <w:tcPr>
            <w:tcW w:w="1917" w:type="dxa"/>
            <w:gridSpan w:val="2"/>
          </w:tcPr>
          <w:p w:rsidR="00C7458A" w:rsidRPr="000850DC" w:rsidRDefault="00C7458A" w:rsidP="00E42096">
            <w:pPr>
              <w:widowControl/>
              <w:spacing w:line="480" w:lineRule="exact"/>
              <w:jc w:val="center"/>
              <w:textAlignment w:val="baseline"/>
              <w:rPr>
                <w:rFonts w:asciiTheme="minorEastAsia" w:eastAsiaTheme="minorEastAsia" w:hAnsiTheme="minorEastAsia" w:cs="仿宋_GB2312"/>
                <w:color w:val="000000" w:themeColor="text1"/>
                <w:kern w:val="0"/>
                <w:sz w:val="24"/>
                <w:szCs w:val="24"/>
              </w:rPr>
            </w:pPr>
            <w:r w:rsidRPr="000850DC">
              <w:rPr>
                <w:rFonts w:asciiTheme="minorEastAsia" w:eastAsiaTheme="minorEastAsia" w:hAnsiTheme="minorEastAsia" w:cs="仿宋_GB2312" w:hint="eastAsia"/>
                <w:color w:val="000000" w:themeColor="text1"/>
                <w:kern w:val="0"/>
                <w:sz w:val="24"/>
                <w:szCs w:val="24"/>
              </w:rPr>
              <w:t>教师活动</w:t>
            </w:r>
          </w:p>
        </w:tc>
        <w:tc>
          <w:tcPr>
            <w:tcW w:w="1916" w:type="dxa"/>
            <w:gridSpan w:val="2"/>
          </w:tcPr>
          <w:p w:rsidR="00C7458A" w:rsidRPr="000850DC" w:rsidRDefault="00C7458A" w:rsidP="00E42096">
            <w:pPr>
              <w:widowControl/>
              <w:spacing w:line="480" w:lineRule="exact"/>
              <w:jc w:val="center"/>
              <w:textAlignment w:val="baseline"/>
              <w:rPr>
                <w:rFonts w:asciiTheme="minorEastAsia" w:eastAsiaTheme="minorEastAsia" w:hAnsiTheme="minorEastAsia" w:cs="仿宋_GB2312"/>
                <w:color w:val="000000" w:themeColor="text1"/>
                <w:kern w:val="0"/>
                <w:sz w:val="24"/>
                <w:szCs w:val="24"/>
              </w:rPr>
            </w:pPr>
            <w:r w:rsidRPr="000850DC">
              <w:rPr>
                <w:rFonts w:asciiTheme="minorEastAsia" w:eastAsiaTheme="minorEastAsia" w:hAnsiTheme="minorEastAsia" w:cs="仿宋_GB2312" w:hint="eastAsia"/>
                <w:color w:val="000000" w:themeColor="text1"/>
                <w:kern w:val="0"/>
                <w:sz w:val="24"/>
                <w:szCs w:val="24"/>
              </w:rPr>
              <w:t>学生活动</w:t>
            </w:r>
          </w:p>
        </w:tc>
        <w:tc>
          <w:tcPr>
            <w:tcW w:w="2239" w:type="dxa"/>
            <w:vMerge/>
          </w:tcPr>
          <w:p w:rsidR="00C7458A" w:rsidRPr="000850DC" w:rsidRDefault="00C7458A" w:rsidP="00E42096">
            <w:pPr>
              <w:widowControl/>
              <w:spacing w:line="480" w:lineRule="exact"/>
              <w:jc w:val="center"/>
              <w:textAlignment w:val="baseline"/>
              <w:rPr>
                <w:rFonts w:asciiTheme="minorEastAsia" w:eastAsiaTheme="minorEastAsia" w:hAnsiTheme="minorEastAsia" w:cs="仿宋_GB2312"/>
                <w:color w:val="000000" w:themeColor="text1"/>
                <w:kern w:val="0"/>
                <w:sz w:val="24"/>
                <w:szCs w:val="24"/>
              </w:rPr>
            </w:pPr>
          </w:p>
        </w:tc>
      </w:tr>
      <w:tr w:rsidR="00C7458A" w:rsidRPr="000850DC" w:rsidTr="00E42096">
        <w:trPr>
          <w:trHeight w:val="374"/>
        </w:trPr>
        <w:tc>
          <w:tcPr>
            <w:tcW w:w="2647" w:type="dxa"/>
            <w:gridSpan w:val="2"/>
          </w:tcPr>
          <w:p w:rsidR="00C7458A" w:rsidRPr="000850DC" w:rsidRDefault="00C7458A"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sidRPr="000850DC">
              <w:rPr>
                <w:rFonts w:asciiTheme="minorEastAsia" w:eastAsiaTheme="minorEastAsia" w:hAnsiTheme="minorEastAsia" w:cs="仿宋_GB2312"/>
                <w:color w:val="000000" w:themeColor="text1"/>
                <w:kern w:val="0"/>
                <w:sz w:val="24"/>
                <w:szCs w:val="24"/>
              </w:rPr>
              <w:t xml:space="preserve">Step 1: </w:t>
            </w:r>
            <w:r w:rsidR="009235FA">
              <w:rPr>
                <w:rFonts w:asciiTheme="minorEastAsia" w:eastAsiaTheme="minorEastAsia" w:hAnsiTheme="minorEastAsia" w:cs="仿宋_GB2312"/>
                <w:color w:val="000000" w:themeColor="text1"/>
                <w:kern w:val="0"/>
                <w:sz w:val="24"/>
                <w:szCs w:val="24"/>
              </w:rPr>
              <w:t>Warm up</w:t>
            </w:r>
          </w:p>
        </w:tc>
        <w:tc>
          <w:tcPr>
            <w:tcW w:w="3833" w:type="dxa"/>
            <w:gridSpan w:val="4"/>
          </w:tcPr>
          <w:p w:rsidR="009235FA" w:rsidRDefault="009235FA"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sidRPr="009235FA">
              <w:rPr>
                <w:rFonts w:asciiTheme="minorEastAsia" w:eastAsiaTheme="minorEastAsia" w:hAnsiTheme="minorEastAsia"/>
                <w:color w:val="000000" w:themeColor="text1"/>
                <w:kern w:val="0"/>
                <w:sz w:val="24"/>
                <w:szCs w:val="24"/>
              </w:rPr>
              <w:t>1.play a game about numbers to review numbers.</w:t>
            </w:r>
          </w:p>
          <w:p w:rsidR="00C7458A" w:rsidRPr="000850DC" w:rsidRDefault="009235FA" w:rsidP="00E42096">
            <w:pPr>
              <w:widowControl/>
              <w:spacing w:line="480" w:lineRule="exact"/>
              <w:jc w:val="left"/>
              <w:textAlignment w:val="baseline"/>
              <w:rPr>
                <w:rFonts w:asciiTheme="minorEastAsia" w:eastAsiaTheme="minorEastAsia" w:hAnsiTheme="minorEastAsia"/>
                <w:color w:val="000000" w:themeColor="text1"/>
                <w:kern w:val="0"/>
                <w:sz w:val="24"/>
                <w:szCs w:val="24"/>
              </w:rPr>
            </w:pPr>
            <w:r w:rsidRPr="009235FA">
              <w:rPr>
                <w:rFonts w:asciiTheme="minorEastAsia" w:eastAsiaTheme="minorEastAsia" w:hAnsiTheme="minorEastAsia"/>
                <w:color w:val="000000" w:themeColor="text1"/>
                <w:kern w:val="0"/>
                <w:sz w:val="24"/>
                <w:szCs w:val="24"/>
              </w:rPr>
              <w:t xml:space="preserve"> 2.Free talk about summer holiday.         </w:t>
            </w:r>
          </w:p>
        </w:tc>
        <w:tc>
          <w:tcPr>
            <w:tcW w:w="2239" w:type="dxa"/>
          </w:tcPr>
          <w:p w:rsidR="00C7458A" w:rsidRPr="000850DC" w:rsidRDefault="00376EE3" w:rsidP="00E42096">
            <w:pPr>
              <w:widowControl/>
              <w:spacing w:line="480" w:lineRule="exact"/>
              <w:jc w:val="left"/>
              <w:textAlignment w:val="baseline"/>
              <w:rPr>
                <w:rFonts w:asciiTheme="minorEastAsia" w:eastAsiaTheme="minorEastAsia" w:hAnsiTheme="minorEastAsia" w:hint="eastAsia"/>
                <w:color w:val="000000" w:themeColor="text1"/>
                <w:kern w:val="0"/>
                <w:sz w:val="24"/>
                <w:szCs w:val="24"/>
              </w:rPr>
            </w:pPr>
            <w:r w:rsidRPr="00376EE3">
              <w:rPr>
                <w:rFonts w:asciiTheme="minorEastAsia" w:eastAsiaTheme="minorEastAsia" w:hAnsiTheme="minorEastAsia" w:hint="eastAsia"/>
                <w:color w:val="000000" w:themeColor="text1"/>
                <w:kern w:val="0"/>
                <w:sz w:val="24"/>
                <w:szCs w:val="24"/>
              </w:rPr>
              <w:t>课前小竞赛营造积极向上的英语学习氛围，巧妙地复习上一节课所学的单词、句型，为课文学习打下基础</w:t>
            </w:r>
          </w:p>
        </w:tc>
      </w:tr>
      <w:tr w:rsidR="00C7458A" w:rsidRPr="000850DC" w:rsidTr="00E42096">
        <w:trPr>
          <w:trHeight w:val="300"/>
        </w:trPr>
        <w:tc>
          <w:tcPr>
            <w:tcW w:w="2647" w:type="dxa"/>
            <w:gridSpan w:val="2"/>
          </w:tcPr>
          <w:p w:rsidR="00C7458A" w:rsidRPr="000850DC" w:rsidRDefault="00C7458A" w:rsidP="00E42096">
            <w:pPr>
              <w:widowControl/>
              <w:spacing w:line="480" w:lineRule="exact"/>
              <w:jc w:val="left"/>
              <w:textAlignment w:val="baseline"/>
              <w:rPr>
                <w:rFonts w:asciiTheme="minorEastAsia" w:eastAsiaTheme="minorEastAsia" w:hAnsiTheme="minorEastAsia" w:cs="仿宋_GB2312"/>
                <w:color w:val="000000" w:themeColor="text1"/>
                <w:kern w:val="0"/>
                <w:sz w:val="24"/>
                <w:szCs w:val="24"/>
              </w:rPr>
            </w:pPr>
            <w:r w:rsidRPr="000850DC">
              <w:rPr>
                <w:rFonts w:asciiTheme="minorEastAsia" w:eastAsiaTheme="minorEastAsia" w:hAnsiTheme="minorEastAsia" w:cs="仿宋_GB2312"/>
                <w:color w:val="000000" w:themeColor="text1"/>
                <w:kern w:val="0"/>
                <w:sz w:val="24"/>
                <w:szCs w:val="24"/>
              </w:rPr>
              <w:t xml:space="preserve">Step 2: </w:t>
            </w:r>
            <w:r w:rsidR="009235FA">
              <w:rPr>
                <w:rFonts w:asciiTheme="minorEastAsia" w:eastAsiaTheme="minorEastAsia" w:hAnsiTheme="minorEastAsia" w:cs="仿宋_GB2312"/>
                <w:color w:val="000000" w:themeColor="text1"/>
                <w:kern w:val="0"/>
                <w:sz w:val="24"/>
                <w:szCs w:val="24"/>
              </w:rPr>
              <w:t>Lead in</w:t>
            </w:r>
          </w:p>
        </w:tc>
        <w:tc>
          <w:tcPr>
            <w:tcW w:w="3833" w:type="dxa"/>
            <w:gridSpan w:val="4"/>
          </w:tcPr>
          <w:p w:rsidR="009235FA" w:rsidRDefault="009235FA" w:rsidP="00E42096">
            <w:pPr>
              <w:widowControl/>
              <w:spacing w:line="480" w:lineRule="exact"/>
              <w:jc w:val="left"/>
              <w:textAlignment w:val="baseline"/>
              <w:rPr>
                <w:rFonts w:asciiTheme="minorEastAsia" w:eastAsiaTheme="minorEastAsia" w:hAnsiTheme="minorEastAsia" w:cs="仿宋_GB2312"/>
                <w:color w:val="000000" w:themeColor="text1"/>
                <w:kern w:val="0"/>
                <w:sz w:val="24"/>
                <w:szCs w:val="24"/>
              </w:rPr>
            </w:pPr>
            <w:r w:rsidRPr="009235FA">
              <w:rPr>
                <w:rFonts w:asciiTheme="minorEastAsia" w:eastAsiaTheme="minorEastAsia" w:hAnsiTheme="minorEastAsia" w:cs="仿宋_GB2312" w:hint="eastAsia"/>
                <w:color w:val="000000" w:themeColor="text1"/>
                <w:kern w:val="0"/>
                <w:sz w:val="24"/>
                <w:szCs w:val="24"/>
              </w:rPr>
              <w:t>1. Teacher show the picture of the Great Wall and say: Look, this is the Great Wall.How is it? Let's listen to the chant (听唱chant)</w:t>
            </w:r>
          </w:p>
          <w:p w:rsidR="00C7458A" w:rsidRPr="000850DC" w:rsidRDefault="009235FA" w:rsidP="00E42096">
            <w:pPr>
              <w:widowControl/>
              <w:spacing w:line="480" w:lineRule="exact"/>
              <w:jc w:val="left"/>
              <w:textAlignment w:val="baseline"/>
              <w:rPr>
                <w:rFonts w:asciiTheme="minorEastAsia" w:eastAsiaTheme="minorEastAsia" w:hAnsiTheme="minorEastAsia" w:cs="仿宋_GB2312"/>
                <w:color w:val="000000" w:themeColor="text1"/>
                <w:kern w:val="0"/>
                <w:sz w:val="24"/>
                <w:szCs w:val="24"/>
              </w:rPr>
            </w:pPr>
            <w:r w:rsidRPr="009235FA">
              <w:rPr>
                <w:rFonts w:asciiTheme="minorEastAsia" w:eastAsiaTheme="minorEastAsia" w:hAnsiTheme="minorEastAsia" w:cs="仿宋_GB2312" w:hint="eastAsia"/>
                <w:color w:val="000000" w:themeColor="text1"/>
                <w:kern w:val="0"/>
                <w:sz w:val="24"/>
                <w:szCs w:val="24"/>
              </w:rPr>
              <w:t xml:space="preserve"> 2.Daming is talking about some places of interest to Simon.</w:t>
            </w:r>
            <w:r w:rsidR="00376EE3">
              <w:rPr>
                <w:rFonts w:asciiTheme="minorEastAsia" w:eastAsiaTheme="minorEastAsia" w:hAnsiTheme="minorEastAsia" w:cs="仿宋_GB2312"/>
                <w:color w:val="000000" w:themeColor="text1"/>
                <w:kern w:val="0"/>
                <w:sz w:val="24"/>
                <w:szCs w:val="24"/>
              </w:rPr>
              <w:t xml:space="preserve"> </w:t>
            </w:r>
            <w:r w:rsidRPr="009235FA">
              <w:rPr>
                <w:rFonts w:asciiTheme="minorEastAsia" w:eastAsiaTheme="minorEastAsia" w:hAnsiTheme="minorEastAsia" w:cs="仿宋_GB2312" w:hint="eastAsia"/>
                <w:color w:val="000000" w:themeColor="text1"/>
                <w:kern w:val="0"/>
                <w:sz w:val="24"/>
                <w:szCs w:val="24"/>
              </w:rPr>
              <w:t>Where is it?</w:t>
            </w:r>
            <w:r w:rsidR="00376EE3">
              <w:rPr>
                <w:rFonts w:asciiTheme="minorEastAsia" w:eastAsiaTheme="minorEastAsia" w:hAnsiTheme="minorEastAsia" w:cs="仿宋_GB2312"/>
                <w:color w:val="000000" w:themeColor="text1"/>
                <w:kern w:val="0"/>
                <w:sz w:val="24"/>
                <w:szCs w:val="24"/>
              </w:rPr>
              <w:t xml:space="preserve"> </w:t>
            </w:r>
            <w:r w:rsidRPr="009235FA">
              <w:rPr>
                <w:rFonts w:asciiTheme="minorEastAsia" w:eastAsiaTheme="minorEastAsia" w:hAnsiTheme="minorEastAsia" w:cs="仿宋_GB2312" w:hint="eastAsia"/>
                <w:color w:val="000000" w:themeColor="text1"/>
                <w:kern w:val="0"/>
                <w:sz w:val="24"/>
                <w:szCs w:val="24"/>
              </w:rPr>
              <w:t xml:space="preserve">Let's have a look!  </w:t>
            </w:r>
          </w:p>
        </w:tc>
        <w:tc>
          <w:tcPr>
            <w:tcW w:w="2239" w:type="dxa"/>
          </w:tcPr>
          <w:p w:rsidR="00C7458A" w:rsidRPr="000850DC" w:rsidRDefault="00376EE3" w:rsidP="00376EE3">
            <w:pPr>
              <w:widowControl/>
              <w:spacing w:line="480" w:lineRule="exact"/>
              <w:jc w:val="left"/>
              <w:textAlignment w:val="baseline"/>
              <w:rPr>
                <w:rFonts w:asciiTheme="minorEastAsia" w:eastAsiaTheme="minorEastAsia" w:hAnsiTheme="minorEastAsia" w:cs="仿宋_GB2312"/>
                <w:color w:val="000000" w:themeColor="text1"/>
                <w:kern w:val="0"/>
                <w:sz w:val="24"/>
                <w:szCs w:val="24"/>
              </w:rPr>
            </w:pPr>
            <w:r w:rsidRPr="00376EE3">
              <w:rPr>
                <w:rFonts w:asciiTheme="minorEastAsia" w:eastAsiaTheme="minorEastAsia" w:hAnsiTheme="minorEastAsia" w:cs="仿宋_GB2312" w:hint="eastAsia"/>
                <w:color w:val="000000" w:themeColor="text1"/>
                <w:kern w:val="0"/>
                <w:sz w:val="24"/>
                <w:szCs w:val="24"/>
              </w:rPr>
              <w:t>用</w:t>
            </w:r>
            <w:r>
              <w:rPr>
                <w:rFonts w:asciiTheme="minorEastAsia" w:eastAsiaTheme="minorEastAsia" w:hAnsiTheme="minorEastAsia" w:cs="仿宋_GB2312" w:hint="eastAsia"/>
                <w:color w:val="000000" w:themeColor="text1"/>
                <w:kern w:val="0"/>
                <w:sz w:val="24"/>
                <w:szCs w:val="24"/>
              </w:rPr>
              <w:t>长城图片引出儿歌</w:t>
            </w:r>
            <w:r w:rsidRPr="00376EE3">
              <w:rPr>
                <w:rFonts w:asciiTheme="minorEastAsia" w:eastAsiaTheme="minorEastAsia" w:hAnsiTheme="minorEastAsia" w:cs="仿宋_GB2312" w:hint="eastAsia"/>
                <w:color w:val="000000" w:themeColor="text1"/>
                <w:kern w:val="0"/>
                <w:sz w:val="24"/>
                <w:szCs w:val="24"/>
              </w:rPr>
              <w:t>教学，继课前小游戏后再次强化新句型</w:t>
            </w:r>
            <w:r>
              <w:rPr>
                <w:rFonts w:asciiTheme="minorEastAsia" w:eastAsiaTheme="minorEastAsia" w:hAnsiTheme="minorEastAsia" w:cs="仿宋_GB2312" w:hint="eastAsia"/>
                <w:color w:val="000000" w:themeColor="text1"/>
                <w:kern w:val="0"/>
                <w:sz w:val="24"/>
                <w:szCs w:val="24"/>
              </w:rPr>
              <w:t>，层层递进地反复强化关于新知</w:t>
            </w:r>
            <w:r w:rsidRPr="00376EE3">
              <w:rPr>
                <w:rFonts w:asciiTheme="minorEastAsia" w:eastAsiaTheme="minorEastAsia" w:hAnsiTheme="minorEastAsia" w:cs="仿宋_GB2312" w:hint="eastAsia"/>
                <w:color w:val="000000" w:themeColor="text1"/>
                <w:kern w:val="0"/>
                <w:sz w:val="24"/>
                <w:szCs w:val="24"/>
              </w:rPr>
              <w:t>。</w:t>
            </w:r>
          </w:p>
        </w:tc>
      </w:tr>
      <w:tr w:rsidR="00596B67" w:rsidRPr="000850DC" w:rsidTr="00E42096">
        <w:trPr>
          <w:trHeight w:val="385"/>
        </w:trPr>
        <w:tc>
          <w:tcPr>
            <w:tcW w:w="2647" w:type="dxa"/>
            <w:gridSpan w:val="2"/>
          </w:tcPr>
          <w:p w:rsidR="00596B67" w:rsidRPr="000850DC" w:rsidRDefault="00596B67" w:rsidP="00596B67">
            <w:pPr>
              <w:widowControl/>
              <w:spacing w:line="480" w:lineRule="exact"/>
              <w:jc w:val="left"/>
              <w:textAlignment w:val="baseline"/>
              <w:rPr>
                <w:rFonts w:asciiTheme="minorEastAsia" w:eastAsiaTheme="minorEastAsia" w:hAnsiTheme="minorEastAsia" w:cs="仿宋_GB2312"/>
                <w:color w:val="000000" w:themeColor="text1"/>
                <w:kern w:val="0"/>
                <w:sz w:val="24"/>
                <w:szCs w:val="24"/>
              </w:rPr>
            </w:pPr>
            <w:r w:rsidRPr="000850DC">
              <w:rPr>
                <w:rFonts w:asciiTheme="minorEastAsia" w:eastAsiaTheme="minorEastAsia" w:hAnsiTheme="minorEastAsia" w:cs="仿宋_GB2312"/>
                <w:color w:val="000000" w:themeColor="text1"/>
                <w:kern w:val="0"/>
                <w:sz w:val="24"/>
                <w:szCs w:val="24"/>
              </w:rPr>
              <w:t>Step 3:</w:t>
            </w:r>
            <w:r>
              <w:rPr>
                <w:rFonts w:asciiTheme="minorEastAsia" w:eastAsiaTheme="minorEastAsia" w:hAnsiTheme="minorEastAsia" w:cs="仿宋_GB2312"/>
                <w:color w:val="000000" w:themeColor="text1"/>
                <w:kern w:val="0"/>
                <w:sz w:val="24"/>
                <w:szCs w:val="24"/>
              </w:rPr>
              <w:t>Presentation</w:t>
            </w:r>
            <w:r w:rsidRPr="000850DC">
              <w:rPr>
                <w:rFonts w:asciiTheme="minorEastAsia" w:eastAsiaTheme="minorEastAsia" w:hAnsiTheme="minorEastAsia" w:cs="仿宋_GB2312"/>
                <w:color w:val="000000" w:themeColor="text1"/>
                <w:kern w:val="0"/>
                <w:sz w:val="24"/>
                <w:szCs w:val="24"/>
              </w:rPr>
              <w:t xml:space="preserve"> </w:t>
            </w:r>
          </w:p>
        </w:tc>
        <w:tc>
          <w:tcPr>
            <w:tcW w:w="3833" w:type="dxa"/>
            <w:gridSpan w:val="4"/>
          </w:tcPr>
          <w:p w:rsidR="00596B67" w:rsidRDefault="00596B67" w:rsidP="00596B67">
            <w:pPr>
              <w:widowControl/>
              <w:spacing w:line="480" w:lineRule="exact"/>
              <w:jc w:val="left"/>
              <w:textAlignment w:val="baseline"/>
              <w:rPr>
                <w:rFonts w:asciiTheme="minorEastAsia" w:eastAsiaTheme="minorEastAsia" w:hAnsiTheme="minorEastAsia"/>
                <w:color w:val="000000" w:themeColor="text1"/>
                <w:kern w:val="0"/>
                <w:sz w:val="24"/>
                <w:szCs w:val="24"/>
              </w:rPr>
            </w:pPr>
            <w:r w:rsidRPr="009235FA">
              <w:rPr>
                <w:rFonts w:asciiTheme="minorEastAsia" w:eastAsiaTheme="minorEastAsia" w:hAnsiTheme="minorEastAsia" w:hint="eastAsia"/>
                <w:color w:val="000000" w:themeColor="text1"/>
                <w:kern w:val="0"/>
                <w:sz w:val="24"/>
                <w:szCs w:val="24"/>
              </w:rPr>
              <w:t>1.Play the CD and show the PPT</w:t>
            </w:r>
            <w:r>
              <w:rPr>
                <w:rFonts w:asciiTheme="minorEastAsia" w:eastAsiaTheme="minorEastAsia" w:hAnsiTheme="minorEastAsia"/>
                <w:color w:val="000000" w:themeColor="text1"/>
                <w:kern w:val="0"/>
                <w:sz w:val="24"/>
                <w:szCs w:val="24"/>
              </w:rPr>
              <w:t xml:space="preserve"> </w:t>
            </w:r>
            <w:r w:rsidRPr="009235FA">
              <w:rPr>
                <w:rFonts w:asciiTheme="minorEastAsia" w:eastAsiaTheme="minorEastAsia" w:hAnsiTheme="minorEastAsia" w:hint="eastAsia"/>
                <w:color w:val="000000" w:themeColor="text1"/>
                <w:kern w:val="0"/>
                <w:sz w:val="24"/>
                <w:szCs w:val="24"/>
              </w:rPr>
              <w:t>to check the answer.</w:t>
            </w:r>
          </w:p>
          <w:p w:rsidR="00596B67" w:rsidRPr="000850DC" w:rsidRDefault="00596B67" w:rsidP="00596B67">
            <w:pPr>
              <w:widowControl/>
              <w:spacing w:line="480" w:lineRule="exact"/>
              <w:jc w:val="left"/>
              <w:textAlignment w:val="baseline"/>
              <w:rPr>
                <w:rFonts w:asciiTheme="minorEastAsia" w:eastAsiaTheme="minorEastAsia" w:hAnsiTheme="minorEastAsia"/>
                <w:color w:val="000000" w:themeColor="text1"/>
                <w:kern w:val="0"/>
                <w:sz w:val="24"/>
                <w:szCs w:val="24"/>
              </w:rPr>
            </w:pPr>
            <w:r w:rsidRPr="009235FA">
              <w:rPr>
                <w:rFonts w:asciiTheme="minorEastAsia" w:eastAsiaTheme="minorEastAsia" w:hAnsiTheme="minorEastAsia" w:hint="eastAsia"/>
                <w:color w:val="000000" w:themeColor="text1"/>
                <w:kern w:val="0"/>
                <w:sz w:val="24"/>
                <w:szCs w:val="24"/>
              </w:rPr>
              <w:t>2.图文解码Picture 1:What's in Daming’hand? 引出重要句子These postcards are great的呈</w:t>
            </w:r>
            <w:r w:rsidRPr="009235FA">
              <w:rPr>
                <w:rFonts w:asciiTheme="minorEastAsia" w:eastAsiaTheme="minorEastAsia" w:hAnsiTheme="minorEastAsia" w:hint="eastAsia"/>
                <w:color w:val="000000" w:themeColor="text1"/>
                <w:kern w:val="0"/>
                <w:sz w:val="24"/>
                <w:szCs w:val="24"/>
              </w:rPr>
              <w:lastRenderedPageBreak/>
              <w:t>现和学习。Pic.2: T: How long is it? (听音找答案)Ss：It's more than twenty thousand kilometres long.复习归纳大数字。可以补充长江，操练句型。Pic.3 PPT show the picture of The USA and New York. T： How big is it? It has got more than eight million people.(听音找答案)How big is Beijing?</w:t>
            </w:r>
          </w:p>
        </w:tc>
        <w:tc>
          <w:tcPr>
            <w:tcW w:w="2239" w:type="dxa"/>
          </w:tcPr>
          <w:p w:rsidR="00596B67" w:rsidRDefault="00596B67" w:rsidP="00596B67">
            <w:pPr>
              <w:widowControl/>
              <w:spacing w:line="480" w:lineRule="exact"/>
              <w:jc w:val="left"/>
              <w:textAlignment w:val="baseline"/>
              <w:rPr>
                <w:rFonts w:ascii="宋体" w:hAnsi="宋体"/>
                <w:color w:val="000000"/>
                <w:kern w:val="0"/>
                <w:sz w:val="24"/>
                <w:szCs w:val="24"/>
              </w:rPr>
            </w:pPr>
            <w:r>
              <w:rPr>
                <w:rFonts w:ascii="宋体" w:hAnsi="宋体" w:cs="宋体" w:hint="eastAsia"/>
                <w:sz w:val="24"/>
                <w:szCs w:val="24"/>
              </w:rPr>
              <w:lastRenderedPageBreak/>
              <w:t>先鼓励学生用句型</w:t>
            </w:r>
            <w:r>
              <w:rPr>
                <w:i/>
                <w:iCs/>
                <w:sz w:val="24"/>
                <w:szCs w:val="24"/>
              </w:rPr>
              <w:t>What’s in Daming’s hand?</w:t>
            </w:r>
            <w:r>
              <w:rPr>
                <w:rFonts w:ascii="宋体" w:hAnsi="宋体" w:cs="宋体" w:hint="eastAsia"/>
                <w:sz w:val="24"/>
                <w:szCs w:val="24"/>
              </w:rPr>
              <w:t>进行猜想，再让他们带着疑问观看</w:t>
            </w:r>
            <w:r>
              <w:rPr>
                <w:rFonts w:ascii="宋体" w:hAnsi="宋体" w:cs="宋体"/>
                <w:sz w:val="24"/>
                <w:szCs w:val="24"/>
              </w:rPr>
              <w:t>视频</w:t>
            </w:r>
            <w:r>
              <w:rPr>
                <w:rFonts w:ascii="宋体" w:hAnsi="宋体" w:cs="宋体" w:hint="eastAsia"/>
                <w:sz w:val="24"/>
                <w:szCs w:val="24"/>
              </w:rPr>
              <w:t>，整体感</w:t>
            </w:r>
            <w:r>
              <w:rPr>
                <w:rFonts w:ascii="宋体" w:hAnsi="宋体" w:cs="宋体" w:hint="eastAsia"/>
                <w:sz w:val="24"/>
                <w:szCs w:val="24"/>
              </w:rPr>
              <w:lastRenderedPageBreak/>
              <w:t>知语言，最后检查自己的猜想是否正确。这个过程可以让学生获得成就感，更激发他们的学习热情。从真实的班级照片引入，并用新句型描述照片中的人物，自然建立起文字与图片的对接。</w:t>
            </w:r>
          </w:p>
        </w:tc>
      </w:tr>
      <w:tr w:rsidR="00596B67" w:rsidRPr="000850DC" w:rsidTr="00E42096">
        <w:trPr>
          <w:trHeight w:val="419"/>
        </w:trPr>
        <w:tc>
          <w:tcPr>
            <w:tcW w:w="2647" w:type="dxa"/>
            <w:gridSpan w:val="2"/>
          </w:tcPr>
          <w:p w:rsidR="00596B67" w:rsidRPr="000850DC" w:rsidRDefault="00596B67" w:rsidP="00596B67">
            <w:pPr>
              <w:widowControl/>
              <w:spacing w:line="480" w:lineRule="exact"/>
              <w:jc w:val="left"/>
              <w:textAlignment w:val="baseline"/>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color w:val="000000" w:themeColor="text1"/>
                <w:kern w:val="0"/>
                <w:sz w:val="24"/>
                <w:szCs w:val="24"/>
              </w:rPr>
              <w:lastRenderedPageBreak/>
              <w:t>Step 4: Practice</w:t>
            </w:r>
          </w:p>
        </w:tc>
        <w:tc>
          <w:tcPr>
            <w:tcW w:w="3833" w:type="dxa"/>
            <w:gridSpan w:val="4"/>
          </w:tcPr>
          <w:p w:rsidR="00596B67" w:rsidRDefault="00596B67" w:rsidP="00596B67">
            <w:pPr>
              <w:widowControl/>
              <w:spacing w:line="480" w:lineRule="exact"/>
              <w:jc w:val="left"/>
              <w:textAlignment w:val="baseline"/>
              <w:rPr>
                <w:rFonts w:asciiTheme="minorEastAsia" w:eastAsiaTheme="minorEastAsia" w:hAnsiTheme="minorEastAsia" w:cs="仿宋_GB2312"/>
                <w:color w:val="000000" w:themeColor="text1"/>
                <w:kern w:val="0"/>
                <w:sz w:val="24"/>
                <w:szCs w:val="24"/>
              </w:rPr>
            </w:pPr>
            <w:r w:rsidRPr="009235FA">
              <w:rPr>
                <w:rFonts w:asciiTheme="minorEastAsia" w:eastAsiaTheme="minorEastAsia" w:hAnsiTheme="minorEastAsia" w:cs="仿宋_GB2312" w:hint="eastAsia"/>
                <w:color w:val="000000" w:themeColor="text1"/>
                <w:kern w:val="0"/>
                <w:sz w:val="24"/>
                <w:szCs w:val="24"/>
              </w:rPr>
              <w:t>1.Ss listen and read the text.</w:t>
            </w:r>
          </w:p>
          <w:p w:rsidR="00596B67" w:rsidRPr="000850DC" w:rsidRDefault="00596B67" w:rsidP="00596B67">
            <w:pPr>
              <w:widowControl/>
              <w:spacing w:line="480" w:lineRule="exact"/>
              <w:jc w:val="left"/>
              <w:textAlignment w:val="baseline"/>
              <w:rPr>
                <w:rFonts w:asciiTheme="minorEastAsia" w:eastAsiaTheme="minorEastAsia" w:hAnsiTheme="minorEastAsia" w:cs="仿宋_GB2312"/>
                <w:color w:val="000000" w:themeColor="text1"/>
                <w:kern w:val="0"/>
                <w:sz w:val="24"/>
                <w:szCs w:val="24"/>
              </w:rPr>
            </w:pPr>
            <w:r w:rsidRPr="009235FA">
              <w:rPr>
                <w:rFonts w:asciiTheme="minorEastAsia" w:eastAsiaTheme="minorEastAsia" w:hAnsiTheme="minorEastAsia" w:cs="仿宋_GB2312" w:hint="eastAsia"/>
                <w:color w:val="000000" w:themeColor="text1"/>
                <w:kern w:val="0"/>
                <w:sz w:val="24"/>
                <w:szCs w:val="24"/>
              </w:rPr>
              <w:t>2.Practice the key sentences about Part3.(根据PPT图片或者明信片两人一组训练核心句型)。3.P4 Part4 Play a guessing game(第四部分以猜谜的形式描述动物或者建筑特征，用上It's a ...Tell me more about it)</w:t>
            </w:r>
          </w:p>
        </w:tc>
        <w:tc>
          <w:tcPr>
            <w:tcW w:w="2239" w:type="dxa"/>
          </w:tcPr>
          <w:p w:rsidR="00596B67" w:rsidRDefault="00596B67" w:rsidP="00596B67">
            <w:pPr>
              <w:widowControl/>
              <w:spacing w:line="480" w:lineRule="exact"/>
              <w:jc w:val="left"/>
              <w:textAlignment w:val="baseline"/>
              <w:rPr>
                <w:rFonts w:ascii="宋体" w:hAnsi="宋体"/>
                <w:color w:val="000000"/>
                <w:kern w:val="0"/>
                <w:sz w:val="24"/>
                <w:szCs w:val="24"/>
              </w:rPr>
            </w:pPr>
            <w:r>
              <w:rPr>
                <w:rFonts w:ascii="宋体" w:hAnsi="宋体" w:cs="宋体" w:hint="eastAsia"/>
                <w:sz w:val="24"/>
                <w:szCs w:val="24"/>
              </w:rPr>
              <w:t>真实有趣的任务不仅鼓励孩子们在共同的参与中学习，而且给所学的新单词和句型赋予交流的新意义。学生在能认读新词的基础上实现了有意义的语言交际，建立了文字和图像的真实理解。</w:t>
            </w:r>
          </w:p>
        </w:tc>
      </w:tr>
      <w:tr w:rsidR="00596B67" w:rsidRPr="000850DC" w:rsidTr="00E42096">
        <w:trPr>
          <w:trHeight w:val="300"/>
        </w:trPr>
        <w:tc>
          <w:tcPr>
            <w:tcW w:w="2647" w:type="dxa"/>
            <w:gridSpan w:val="2"/>
          </w:tcPr>
          <w:p w:rsidR="00596B67" w:rsidRPr="000850DC" w:rsidRDefault="00596B67" w:rsidP="00596B67">
            <w:pPr>
              <w:widowControl/>
              <w:spacing w:line="480" w:lineRule="exact"/>
              <w:jc w:val="left"/>
              <w:textAlignment w:val="baseline"/>
              <w:rPr>
                <w:rFonts w:asciiTheme="minorEastAsia" w:eastAsiaTheme="minorEastAsia" w:hAnsiTheme="minorEastAsia" w:cs="仿宋_GB2312"/>
                <w:color w:val="000000" w:themeColor="text1"/>
                <w:kern w:val="0"/>
                <w:sz w:val="24"/>
                <w:szCs w:val="24"/>
              </w:rPr>
            </w:pPr>
            <w:r w:rsidRPr="000850DC">
              <w:rPr>
                <w:rFonts w:asciiTheme="minorEastAsia" w:eastAsiaTheme="minorEastAsia" w:hAnsiTheme="minorEastAsia" w:cs="仿宋_GB2312" w:hint="eastAsia"/>
                <w:color w:val="000000" w:themeColor="text1"/>
                <w:kern w:val="0"/>
                <w:sz w:val="24"/>
                <w:szCs w:val="24"/>
              </w:rPr>
              <w:t>Classroom Assessment</w:t>
            </w:r>
          </w:p>
        </w:tc>
        <w:tc>
          <w:tcPr>
            <w:tcW w:w="3833" w:type="dxa"/>
            <w:gridSpan w:val="4"/>
          </w:tcPr>
          <w:p w:rsidR="00596B67" w:rsidRPr="009235FA" w:rsidRDefault="00596B67" w:rsidP="00596B67">
            <w:pPr>
              <w:pStyle w:val="a5"/>
              <w:widowControl/>
              <w:spacing w:line="480" w:lineRule="exact"/>
              <w:ind w:left="360" w:firstLineChars="0" w:firstLine="0"/>
              <w:jc w:val="left"/>
              <w:textAlignment w:val="baseline"/>
              <w:rPr>
                <w:rFonts w:asciiTheme="minorEastAsia" w:eastAsiaTheme="minorEastAsia" w:hAnsiTheme="minorEastAsia" w:hint="eastAsia"/>
                <w:color w:val="000000" w:themeColor="text1"/>
                <w:kern w:val="0"/>
                <w:sz w:val="24"/>
                <w:szCs w:val="24"/>
              </w:rPr>
            </w:pPr>
            <w:r>
              <w:rPr>
                <w:rFonts w:asciiTheme="minorEastAsia" w:eastAsiaTheme="minorEastAsia" w:hAnsiTheme="minorEastAsia" w:hint="eastAsia"/>
                <w:color w:val="000000" w:themeColor="text1"/>
                <w:kern w:val="0"/>
                <w:sz w:val="24"/>
                <w:szCs w:val="24"/>
              </w:rPr>
              <w:t>男女</w:t>
            </w:r>
            <w:r>
              <w:rPr>
                <w:rFonts w:asciiTheme="minorEastAsia" w:eastAsiaTheme="minorEastAsia" w:hAnsiTheme="minorEastAsia"/>
                <w:color w:val="000000" w:themeColor="text1"/>
                <w:kern w:val="0"/>
                <w:sz w:val="24"/>
                <w:szCs w:val="24"/>
              </w:rPr>
              <w:t>生竞赛爬长城，看谁最先爬到顶点。</w:t>
            </w:r>
          </w:p>
        </w:tc>
        <w:tc>
          <w:tcPr>
            <w:tcW w:w="2239" w:type="dxa"/>
          </w:tcPr>
          <w:p w:rsidR="00596B67" w:rsidRPr="00596B67" w:rsidRDefault="00596B67" w:rsidP="00596B67">
            <w:pPr>
              <w:widowControl/>
              <w:spacing w:line="480" w:lineRule="exact"/>
              <w:jc w:val="left"/>
              <w:textAlignment w:val="baseline"/>
              <w:rPr>
                <w:rFonts w:asciiTheme="minorEastAsia" w:eastAsiaTheme="minorEastAsia" w:hAnsiTheme="minorEastAsia" w:hint="eastAsia"/>
                <w:color w:val="000000" w:themeColor="text1"/>
                <w:kern w:val="0"/>
                <w:sz w:val="24"/>
                <w:szCs w:val="24"/>
              </w:rPr>
            </w:pPr>
            <w:r>
              <w:rPr>
                <w:rFonts w:asciiTheme="minorEastAsia" w:eastAsiaTheme="minorEastAsia" w:hAnsiTheme="minorEastAsia" w:hint="eastAsia"/>
                <w:color w:val="000000" w:themeColor="text1"/>
                <w:kern w:val="0"/>
                <w:sz w:val="24"/>
                <w:szCs w:val="24"/>
              </w:rPr>
              <w:t>竞赛</w:t>
            </w:r>
            <w:r>
              <w:rPr>
                <w:rFonts w:asciiTheme="minorEastAsia" w:eastAsiaTheme="minorEastAsia" w:hAnsiTheme="minorEastAsia"/>
                <w:color w:val="000000" w:themeColor="text1"/>
                <w:kern w:val="0"/>
                <w:sz w:val="24"/>
                <w:szCs w:val="24"/>
              </w:rPr>
              <w:t>可以激发高年级学生的学习积极性，同时</w:t>
            </w:r>
            <w:r>
              <w:rPr>
                <w:rFonts w:asciiTheme="minorEastAsia" w:eastAsiaTheme="minorEastAsia" w:hAnsiTheme="minorEastAsia" w:hint="eastAsia"/>
                <w:color w:val="000000" w:themeColor="text1"/>
                <w:kern w:val="0"/>
                <w:sz w:val="24"/>
                <w:szCs w:val="24"/>
              </w:rPr>
              <w:t>巩固</w:t>
            </w:r>
            <w:r>
              <w:rPr>
                <w:rFonts w:asciiTheme="minorEastAsia" w:eastAsiaTheme="minorEastAsia" w:hAnsiTheme="minorEastAsia"/>
                <w:color w:val="000000" w:themeColor="text1"/>
                <w:kern w:val="0"/>
                <w:sz w:val="24"/>
                <w:szCs w:val="24"/>
              </w:rPr>
              <w:t>加深了本课</w:t>
            </w:r>
            <w:r>
              <w:rPr>
                <w:rFonts w:asciiTheme="minorEastAsia" w:eastAsiaTheme="minorEastAsia" w:hAnsiTheme="minorEastAsia" w:hint="eastAsia"/>
                <w:color w:val="000000" w:themeColor="text1"/>
                <w:kern w:val="0"/>
                <w:sz w:val="24"/>
                <w:szCs w:val="24"/>
              </w:rPr>
              <w:t>知识。</w:t>
            </w:r>
            <w:bookmarkStart w:id="0" w:name="_GoBack"/>
            <w:bookmarkEnd w:id="0"/>
          </w:p>
        </w:tc>
      </w:tr>
      <w:tr w:rsidR="00596B67" w:rsidRPr="000850DC" w:rsidTr="00E42096">
        <w:trPr>
          <w:trHeight w:val="300"/>
        </w:trPr>
        <w:tc>
          <w:tcPr>
            <w:tcW w:w="8719" w:type="dxa"/>
            <w:gridSpan w:val="7"/>
          </w:tcPr>
          <w:p w:rsidR="00596B67" w:rsidRDefault="00596B67" w:rsidP="00596B67">
            <w:pPr>
              <w:widowControl/>
              <w:spacing w:line="480" w:lineRule="exact"/>
              <w:ind w:firstLineChars="50" w:firstLine="120"/>
              <w:jc w:val="left"/>
              <w:textAlignment w:val="baseline"/>
              <w:rPr>
                <w:rFonts w:asciiTheme="minorEastAsia" w:eastAsiaTheme="minorEastAsia" w:hAnsiTheme="minorEastAsia" w:cs="仿宋_GB2312"/>
                <w:color w:val="000000" w:themeColor="text1"/>
                <w:kern w:val="0"/>
                <w:sz w:val="24"/>
                <w:szCs w:val="24"/>
              </w:rPr>
            </w:pPr>
            <w:r w:rsidRPr="000850DC">
              <w:rPr>
                <w:rFonts w:asciiTheme="minorEastAsia" w:eastAsiaTheme="minorEastAsia" w:hAnsiTheme="minorEastAsia" w:cs="仿宋_GB2312" w:hint="eastAsia"/>
                <w:color w:val="000000" w:themeColor="text1"/>
                <w:kern w:val="0"/>
                <w:sz w:val="24"/>
                <w:szCs w:val="24"/>
              </w:rPr>
              <w:t>家庭作业：</w:t>
            </w:r>
            <w:r>
              <w:rPr>
                <w:rFonts w:asciiTheme="minorEastAsia" w:eastAsiaTheme="minorEastAsia" w:hAnsiTheme="minorEastAsia" w:cs="仿宋_GB2312" w:hint="eastAsia"/>
                <w:color w:val="000000" w:themeColor="text1"/>
                <w:kern w:val="0"/>
                <w:sz w:val="24"/>
                <w:szCs w:val="24"/>
              </w:rPr>
              <w:t>1.</w:t>
            </w:r>
            <w:r w:rsidRPr="009235FA">
              <w:rPr>
                <w:rFonts w:asciiTheme="minorEastAsia" w:eastAsiaTheme="minorEastAsia" w:hAnsiTheme="minorEastAsia" w:cs="仿宋_GB2312" w:hint="eastAsia"/>
                <w:color w:val="000000" w:themeColor="text1"/>
                <w:kern w:val="0"/>
                <w:sz w:val="24"/>
                <w:szCs w:val="24"/>
              </w:rPr>
              <w:t xml:space="preserve">Listen and read P2-4(听读至少5遍)  </w:t>
            </w:r>
          </w:p>
          <w:p w:rsidR="00596B67" w:rsidRDefault="00596B67" w:rsidP="00596B67">
            <w:pPr>
              <w:widowControl/>
              <w:spacing w:line="480" w:lineRule="exact"/>
              <w:ind w:firstLineChars="550" w:firstLine="1320"/>
              <w:jc w:val="left"/>
              <w:textAlignment w:val="baseline"/>
              <w:rPr>
                <w:rFonts w:asciiTheme="minorEastAsia" w:eastAsiaTheme="minorEastAsia" w:hAnsiTheme="minorEastAsia" w:cs="仿宋_GB2312"/>
                <w:color w:val="000000" w:themeColor="text1"/>
                <w:kern w:val="0"/>
                <w:sz w:val="24"/>
                <w:szCs w:val="24"/>
              </w:rPr>
            </w:pPr>
            <w:r w:rsidRPr="009235FA">
              <w:rPr>
                <w:rFonts w:asciiTheme="minorEastAsia" w:eastAsiaTheme="minorEastAsia" w:hAnsiTheme="minorEastAsia" w:cs="仿宋_GB2312" w:hint="eastAsia"/>
                <w:color w:val="000000" w:themeColor="text1"/>
                <w:kern w:val="0"/>
                <w:sz w:val="24"/>
                <w:szCs w:val="24"/>
              </w:rPr>
              <w:t>2.完成预学单。</w:t>
            </w:r>
          </w:p>
          <w:p w:rsidR="00596B67" w:rsidRDefault="00596B67" w:rsidP="00596B67">
            <w:pPr>
              <w:widowControl/>
              <w:spacing w:line="480" w:lineRule="exact"/>
              <w:ind w:firstLineChars="550" w:firstLine="1320"/>
              <w:jc w:val="left"/>
              <w:textAlignment w:val="baseline"/>
              <w:rPr>
                <w:rFonts w:asciiTheme="minorEastAsia" w:eastAsiaTheme="minorEastAsia" w:hAnsiTheme="minorEastAsia" w:cs="仿宋_GB2312"/>
                <w:color w:val="000000" w:themeColor="text1"/>
                <w:kern w:val="0"/>
                <w:sz w:val="24"/>
                <w:szCs w:val="24"/>
              </w:rPr>
            </w:pPr>
            <w:r w:rsidRPr="009235FA">
              <w:rPr>
                <w:rFonts w:asciiTheme="minorEastAsia" w:eastAsiaTheme="minorEastAsia" w:hAnsiTheme="minorEastAsia" w:cs="仿宋_GB2312" w:hint="eastAsia"/>
                <w:color w:val="000000" w:themeColor="text1"/>
                <w:kern w:val="0"/>
                <w:sz w:val="24"/>
                <w:szCs w:val="24"/>
              </w:rPr>
              <w:lastRenderedPageBreak/>
              <w:t>3.Talk about Chengdu and shuangliu (How big);</w:t>
            </w:r>
          </w:p>
          <w:p w:rsidR="00596B67" w:rsidRPr="000850DC" w:rsidRDefault="00596B67" w:rsidP="00596B67">
            <w:pPr>
              <w:widowControl/>
              <w:spacing w:line="480" w:lineRule="exact"/>
              <w:ind w:firstLineChars="550" w:firstLine="1320"/>
              <w:jc w:val="left"/>
              <w:textAlignment w:val="baseline"/>
              <w:rPr>
                <w:rFonts w:asciiTheme="minorEastAsia" w:eastAsiaTheme="minorEastAsia" w:hAnsiTheme="minorEastAsia"/>
                <w:color w:val="000000" w:themeColor="text1"/>
                <w:kern w:val="0"/>
                <w:sz w:val="24"/>
                <w:szCs w:val="24"/>
              </w:rPr>
            </w:pPr>
            <w:r w:rsidRPr="009235FA">
              <w:rPr>
                <w:rFonts w:asciiTheme="minorEastAsia" w:eastAsiaTheme="minorEastAsia" w:hAnsiTheme="minorEastAsia" w:cs="仿宋_GB2312" w:hint="eastAsia"/>
                <w:color w:val="000000" w:themeColor="text1"/>
                <w:kern w:val="0"/>
                <w:sz w:val="24"/>
                <w:szCs w:val="24"/>
              </w:rPr>
              <w:t>Changjiang &amp;Yellow River(how long，查资料)</w:t>
            </w:r>
          </w:p>
          <w:p w:rsidR="00596B67" w:rsidRPr="000850DC" w:rsidRDefault="00596B67" w:rsidP="00596B67">
            <w:pPr>
              <w:widowControl/>
              <w:spacing w:line="480" w:lineRule="exact"/>
              <w:ind w:firstLineChars="50" w:firstLine="120"/>
              <w:jc w:val="left"/>
              <w:textAlignment w:val="baseline"/>
              <w:rPr>
                <w:rFonts w:asciiTheme="minorEastAsia" w:eastAsiaTheme="minorEastAsia" w:hAnsiTheme="minorEastAsia"/>
                <w:color w:val="000000" w:themeColor="text1"/>
                <w:kern w:val="0"/>
                <w:sz w:val="24"/>
                <w:szCs w:val="24"/>
              </w:rPr>
            </w:pPr>
          </w:p>
        </w:tc>
      </w:tr>
      <w:tr w:rsidR="00596B67" w:rsidRPr="000850DC" w:rsidTr="00E42096">
        <w:trPr>
          <w:trHeight w:val="65"/>
        </w:trPr>
        <w:tc>
          <w:tcPr>
            <w:tcW w:w="8719" w:type="dxa"/>
            <w:gridSpan w:val="7"/>
          </w:tcPr>
          <w:p w:rsidR="00596B67" w:rsidRDefault="00596B67" w:rsidP="00596B67">
            <w:pPr>
              <w:widowControl/>
              <w:spacing w:line="480" w:lineRule="exact"/>
              <w:ind w:firstLineChars="50" w:firstLine="120"/>
              <w:jc w:val="left"/>
              <w:textAlignment w:val="baseline"/>
              <w:rPr>
                <w:rFonts w:asciiTheme="minorEastAsia" w:eastAsiaTheme="minorEastAsia" w:hAnsiTheme="minorEastAsia"/>
                <w:color w:val="000000" w:themeColor="text1"/>
                <w:kern w:val="0"/>
                <w:sz w:val="24"/>
                <w:szCs w:val="24"/>
              </w:rPr>
            </w:pPr>
            <w:r w:rsidRPr="000850DC">
              <w:rPr>
                <w:rFonts w:asciiTheme="minorEastAsia" w:eastAsiaTheme="minorEastAsia" w:hAnsiTheme="minorEastAsia" w:cs="仿宋_GB2312" w:hint="eastAsia"/>
                <w:color w:val="000000" w:themeColor="text1"/>
                <w:kern w:val="0"/>
                <w:sz w:val="24"/>
                <w:szCs w:val="24"/>
              </w:rPr>
              <w:lastRenderedPageBreak/>
              <w:t>板书设计：</w:t>
            </w:r>
            <w:r w:rsidRPr="000850DC">
              <w:rPr>
                <w:rFonts w:asciiTheme="minorEastAsia" w:eastAsiaTheme="minorEastAsia" w:hAnsiTheme="minorEastAsia"/>
                <w:color w:val="000000" w:themeColor="text1"/>
                <w:kern w:val="0"/>
                <w:sz w:val="24"/>
                <w:szCs w:val="24"/>
              </w:rPr>
              <w:t> </w:t>
            </w:r>
            <w:r w:rsidRPr="009235FA">
              <w:rPr>
                <w:rFonts w:asciiTheme="minorEastAsia" w:eastAsiaTheme="minorEastAsia" w:hAnsiTheme="minorEastAsia"/>
                <w:color w:val="000000" w:themeColor="text1"/>
                <w:kern w:val="0"/>
                <w:sz w:val="24"/>
                <w:szCs w:val="24"/>
              </w:rPr>
              <w:t xml:space="preserve">Module 1 Unit 1    </w:t>
            </w:r>
          </w:p>
          <w:p w:rsidR="00596B67" w:rsidRDefault="00596B67" w:rsidP="00596B67">
            <w:pPr>
              <w:widowControl/>
              <w:spacing w:line="480" w:lineRule="exact"/>
              <w:ind w:firstLineChars="50" w:firstLine="120"/>
              <w:jc w:val="left"/>
              <w:textAlignment w:val="baseline"/>
              <w:rPr>
                <w:rFonts w:asciiTheme="minorEastAsia" w:eastAsiaTheme="minorEastAsia" w:hAnsiTheme="minorEastAsia"/>
                <w:color w:val="000000" w:themeColor="text1"/>
                <w:kern w:val="0"/>
                <w:sz w:val="24"/>
                <w:szCs w:val="24"/>
              </w:rPr>
            </w:pPr>
            <w:r w:rsidRPr="009235FA">
              <w:rPr>
                <w:rFonts w:asciiTheme="minorEastAsia" w:eastAsiaTheme="minorEastAsia" w:hAnsiTheme="minorEastAsia"/>
                <w:color w:val="000000" w:themeColor="text1"/>
                <w:kern w:val="0"/>
                <w:sz w:val="24"/>
                <w:szCs w:val="24"/>
              </w:rPr>
              <w:t>Tell me more …     How long is it?</w:t>
            </w:r>
          </w:p>
          <w:p w:rsidR="00596B67" w:rsidRDefault="00596B67" w:rsidP="00596B67">
            <w:pPr>
              <w:widowControl/>
              <w:spacing w:line="480" w:lineRule="exact"/>
              <w:ind w:firstLineChars="50" w:firstLine="120"/>
              <w:jc w:val="left"/>
              <w:textAlignment w:val="baseline"/>
              <w:rPr>
                <w:rFonts w:asciiTheme="minorEastAsia" w:eastAsiaTheme="minorEastAsia" w:hAnsiTheme="minorEastAsia"/>
                <w:color w:val="000000" w:themeColor="text1"/>
                <w:kern w:val="0"/>
                <w:sz w:val="24"/>
                <w:szCs w:val="24"/>
              </w:rPr>
            </w:pPr>
            <w:r w:rsidRPr="009235FA">
              <w:rPr>
                <w:rFonts w:asciiTheme="minorEastAsia" w:eastAsiaTheme="minorEastAsia" w:hAnsiTheme="minorEastAsia"/>
                <w:color w:val="000000" w:themeColor="text1"/>
                <w:kern w:val="0"/>
                <w:sz w:val="24"/>
                <w:szCs w:val="24"/>
              </w:rPr>
              <w:t xml:space="preserve"> It’s more than… thousand kilometres         </w:t>
            </w:r>
          </w:p>
          <w:p w:rsidR="00596B67" w:rsidRPr="000850DC" w:rsidRDefault="00596B67" w:rsidP="00596B67">
            <w:pPr>
              <w:widowControl/>
              <w:spacing w:line="480" w:lineRule="exact"/>
              <w:ind w:firstLineChars="50" w:firstLine="120"/>
              <w:jc w:val="left"/>
              <w:textAlignment w:val="baseline"/>
              <w:rPr>
                <w:rFonts w:asciiTheme="minorEastAsia" w:eastAsiaTheme="minorEastAsia" w:hAnsiTheme="minorEastAsia"/>
                <w:color w:val="000000" w:themeColor="text1"/>
                <w:kern w:val="0"/>
                <w:sz w:val="24"/>
                <w:szCs w:val="24"/>
              </w:rPr>
            </w:pPr>
            <w:r w:rsidRPr="009235FA">
              <w:rPr>
                <w:rFonts w:asciiTheme="minorEastAsia" w:eastAsiaTheme="minorEastAsia" w:hAnsiTheme="minorEastAsia"/>
                <w:color w:val="000000" w:themeColor="text1"/>
                <w:kern w:val="0"/>
                <w:sz w:val="24"/>
                <w:szCs w:val="24"/>
              </w:rPr>
              <w:t xml:space="preserve"> How big is it? It’s got… million people.</w:t>
            </w:r>
          </w:p>
          <w:p w:rsidR="00596B67" w:rsidRPr="000850DC" w:rsidRDefault="00596B67" w:rsidP="00596B67">
            <w:pPr>
              <w:widowControl/>
              <w:spacing w:line="480" w:lineRule="exact"/>
              <w:ind w:firstLineChars="50" w:firstLine="120"/>
              <w:jc w:val="left"/>
              <w:textAlignment w:val="baseline"/>
              <w:rPr>
                <w:rFonts w:asciiTheme="minorEastAsia" w:eastAsiaTheme="minorEastAsia" w:hAnsiTheme="minorEastAsia"/>
                <w:color w:val="000000" w:themeColor="text1"/>
                <w:kern w:val="0"/>
                <w:sz w:val="24"/>
                <w:szCs w:val="24"/>
              </w:rPr>
            </w:pPr>
          </w:p>
        </w:tc>
      </w:tr>
      <w:tr w:rsidR="00596B67" w:rsidRPr="000850DC" w:rsidTr="00E42096">
        <w:trPr>
          <w:trHeight w:val="65"/>
        </w:trPr>
        <w:tc>
          <w:tcPr>
            <w:tcW w:w="8719" w:type="dxa"/>
            <w:gridSpan w:val="7"/>
          </w:tcPr>
          <w:p w:rsidR="00596B67" w:rsidRPr="000850DC" w:rsidRDefault="00596B67" w:rsidP="00596B67">
            <w:pPr>
              <w:widowControl/>
              <w:spacing w:line="480" w:lineRule="exact"/>
              <w:ind w:firstLineChars="50" w:firstLine="120"/>
              <w:jc w:val="left"/>
              <w:textAlignment w:val="baseline"/>
              <w:rPr>
                <w:rFonts w:asciiTheme="minorEastAsia" w:eastAsiaTheme="minorEastAsia" w:hAnsiTheme="minorEastAsia" w:cs="仿宋_GB2312"/>
                <w:color w:val="000000" w:themeColor="text1"/>
                <w:kern w:val="0"/>
                <w:sz w:val="24"/>
                <w:szCs w:val="24"/>
              </w:rPr>
            </w:pPr>
            <w:r>
              <w:rPr>
                <w:rFonts w:asciiTheme="minorEastAsia" w:eastAsiaTheme="minorEastAsia" w:hAnsiTheme="minorEastAsia" w:cs="仿宋_GB2312" w:hint="eastAsia"/>
                <w:color w:val="000000" w:themeColor="text1"/>
                <w:kern w:val="0"/>
                <w:sz w:val="24"/>
                <w:szCs w:val="24"/>
              </w:rPr>
              <w:t>单元</w:t>
            </w:r>
            <w:r w:rsidRPr="000850DC">
              <w:rPr>
                <w:rFonts w:asciiTheme="minorEastAsia" w:eastAsiaTheme="minorEastAsia" w:hAnsiTheme="minorEastAsia" w:cs="仿宋_GB2312" w:hint="eastAsia"/>
                <w:color w:val="000000" w:themeColor="text1"/>
                <w:kern w:val="0"/>
                <w:sz w:val="24"/>
                <w:szCs w:val="24"/>
              </w:rPr>
              <w:t>教学反思：</w:t>
            </w:r>
            <w:r w:rsidRPr="000850DC">
              <w:rPr>
                <w:rFonts w:asciiTheme="minorEastAsia" w:eastAsiaTheme="minorEastAsia" w:hAnsiTheme="minorEastAsia" w:cs="仿宋_GB2312"/>
                <w:color w:val="000000" w:themeColor="text1"/>
                <w:kern w:val="0"/>
                <w:sz w:val="24"/>
                <w:szCs w:val="24"/>
              </w:rPr>
              <w:t xml:space="preserve"> </w:t>
            </w:r>
          </w:p>
          <w:p w:rsidR="00596B67" w:rsidRPr="002C6140" w:rsidRDefault="00596B67" w:rsidP="00596B67">
            <w:pPr>
              <w:widowControl/>
              <w:numPr>
                <w:ilvl w:val="0"/>
                <w:numId w:val="2"/>
              </w:numPr>
              <w:tabs>
                <w:tab w:val="clear" w:pos="720"/>
              </w:tabs>
              <w:spacing w:line="480" w:lineRule="exact"/>
              <w:ind w:firstLineChars="50" w:firstLine="120"/>
              <w:jc w:val="left"/>
              <w:textAlignment w:val="baseline"/>
              <w:rPr>
                <w:rFonts w:asciiTheme="minorEastAsia" w:eastAsiaTheme="minorEastAsia" w:hAnsiTheme="minorEastAsia" w:cs="仿宋_GB2312"/>
                <w:color w:val="000000" w:themeColor="text1"/>
                <w:kern w:val="0"/>
                <w:sz w:val="24"/>
                <w:szCs w:val="24"/>
              </w:rPr>
            </w:pPr>
            <w:r w:rsidRPr="002C6140">
              <w:rPr>
                <w:rFonts w:asciiTheme="minorEastAsia" w:eastAsiaTheme="minorEastAsia" w:hAnsiTheme="minorEastAsia" w:cs="仿宋_GB2312" w:hint="eastAsia"/>
                <w:color w:val="000000" w:themeColor="text1"/>
                <w:kern w:val="0"/>
                <w:sz w:val="24"/>
                <w:szCs w:val="24"/>
              </w:rPr>
              <w:t>教学三维目标设定准确，可操作性强；教学过程清晰，层次递进；注重各层次学生能力培养；</w:t>
            </w:r>
          </w:p>
          <w:p w:rsidR="00596B67" w:rsidRPr="002C6140" w:rsidRDefault="00596B67" w:rsidP="00596B67">
            <w:pPr>
              <w:widowControl/>
              <w:numPr>
                <w:ilvl w:val="0"/>
                <w:numId w:val="2"/>
              </w:numPr>
              <w:tabs>
                <w:tab w:val="clear" w:pos="720"/>
              </w:tabs>
              <w:spacing w:line="480" w:lineRule="exact"/>
              <w:ind w:firstLineChars="50" w:firstLine="120"/>
              <w:jc w:val="left"/>
              <w:textAlignment w:val="baseline"/>
              <w:rPr>
                <w:rFonts w:asciiTheme="minorEastAsia" w:eastAsiaTheme="minorEastAsia" w:hAnsiTheme="minorEastAsia" w:cs="仿宋_GB2312"/>
                <w:color w:val="000000" w:themeColor="text1"/>
                <w:kern w:val="0"/>
                <w:sz w:val="24"/>
                <w:szCs w:val="24"/>
              </w:rPr>
            </w:pPr>
            <w:r w:rsidRPr="002C6140">
              <w:rPr>
                <w:rFonts w:asciiTheme="minorEastAsia" w:eastAsiaTheme="minorEastAsia" w:hAnsiTheme="minorEastAsia" w:cs="仿宋_GB2312" w:hint="eastAsia"/>
                <w:color w:val="000000" w:themeColor="text1"/>
                <w:kern w:val="0"/>
                <w:sz w:val="24"/>
                <w:szCs w:val="24"/>
              </w:rPr>
              <w:t>使用多媒体以及信息技术合理有效，帮助学生学习，收到了很好的教学效果；</w:t>
            </w:r>
          </w:p>
          <w:p w:rsidR="00596B67" w:rsidRPr="002C6140" w:rsidRDefault="00596B67" w:rsidP="00596B67">
            <w:pPr>
              <w:widowControl/>
              <w:numPr>
                <w:ilvl w:val="0"/>
                <w:numId w:val="2"/>
              </w:numPr>
              <w:tabs>
                <w:tab w:val="clear" w:pos="720"/>
              </w:tabs>
              <w:spacing w:line="480" w:lineRule="exact"/>
              <w:ind w:firstLineChars="50" w:firstLine="120"/>
              <w:jc w:val="left"/>
              <w:textAlignment w:val="baseline"/>
              <w:rPr>
                <w:rFonts w:asciiTheme="minorEastAsia" w:eastAsiaTheme="minorEastAsia" w:hAnsiTheme="minorEastAsia" w:cs="仿宋_GB2312"/>
                <w:color w:val="000000" w:themeColor="text1"/>
                <w:kern w:val="0"/>
                <w:sz w:val="24"/>
                <w:szCs w:val="24"/>
              </w:rPr>
            </w:pPr>
            <w:r w:rsidRPr="002C6140">
              <w:rPr>
                <w:rFonts w:asciiTheme="minorEastAsia" w:eastAsiaTheme="minorEastAsia" w:hAnsiTheme="minorEastAsia" w:cs="仿宋_GB2312" w:hint="eastAsia"/>
                <w:color w:val="000000" w:themeColor="text1"/>
                <w:kern w:val="0"/>
                <w:sz w:val="24"/>
                <w:szCs w:val="24"/>
              </w:rPr>
              <w:t>学生参与课堂活动积极，能够大胆开口说英语；</w:t>
            </w:r>
          </w:p>
          <w:p w:rsidR="00596B67" w:rsidRPr="002C6140" w:rsidRDefault="00596B67" w:rsidP="00596B67">
            <w:pPr>
              <w:widowControl/>
              <w:numPr>
                <w:ilvl w:val="0"/>
                <w:numId w:val="2"/>
              </w:numPr>
              <w:tabs>
                <w:tab w:val="clear" w:pos="720"/>
              </w:tabs>
              <w:spacing w:line="480" w:lineRule="exact"/>
              <w:ind w:firstLineChars="50" w:firstLine="120"/>
              <w:jc w:val="left"/>
              <w:textAlignment w:val="baseline"/>
              <w:rPr>
                <w:rFonts w:asciiTheme="minorEastAsia" w:eastAsiaTheme="minorEastAsia" w:hAnsiTheme="minorEastAsia" w:cs="仿宋_GB2312"/>
                <w:color w:val="000000" w:themeColor="text1"/>
                <w:kern w:val="0"/>
                <w:sz w:val="24"/>
                <w:szCs w:val="24"/>
              </w:rPr>
            </w:pPr>
            <w:r w:rsidRPr="002C6140">
              <w:rPr>
                <w:rFonts w:asciiTheme="minorEastAsia" w:eastAsiaTheme="minorEastAsia" w:hAnsiTheme="minorEastAsia" w:cs="仿宋_GB2312" w:hint="eastAsia"/>
                <w:color w:val="000000" w:themeColor="text1"/>
                <w:kern w:val="0"/>
                <w:sz w:val="24"/>
                <w:szCs w:val="24"/>
              </w:rPr>
              <w:t>故事教学采用“图文解码”的方法，让学生在图片及音像资料的帮助下理解语言、运用语言，用英语思维；课文讲解生动有趣，讲练结合；图片教具色彩鲜艳；</w:t>
            </w:r>
          </w:p>
          <w:p w:rsidR="00596B67" w:rsidRPr="002C6140" w:rsidRDefault="00596B67" w:rsidP="00596B67">
            <w:pPr>
              <w:widowControl/>
              <w:spacing w:line="480" w:lineRule="exact"/>
              <w:ind w:firstLineChars="50" w:firstLine="120"/>
              <w:jc w:val="left"/>
              <w:textAlignment w:val="baseline"/>
              <w:rPr>
                <w:rFonts w:asciiTheme="minorEastAsia" w:eastAsiaTheme="minorEastAsia" w:hAnsiTheme="minorEastAsia" w:cs="仿宋_GB2312"/>
                <w:color w:val="000000" w:themeColor="text1"/>
                <w:kern w:val="0"/>
                <w:sz w:val="24"/>
                <w:szCs w:val="24"/>
              </w:rPr>
            </w:pPr>
            <w:r w:rsidRPr="002C6140">
              <w:rPr>
                <w:rFonts w:asciiTheme="minorEastAsia" w:eastAsiaTheme="minorEastAsia" w:hAnsiTheme="minorEastAsia" w:cs="仿宋_GB2312" w:hint="eastAsia"/>
                <w:color w:val="000000" w:themeColor="text1"/>
                <w:kern w:val="0"/>
                <w:sz w:val="24"/>
                <w:szCs w:val="24"/>
              </w:rPr>
              <w:t>活动设计有趣，操练语言到位。结合县级课题“图文解码教学模式探究”设计活动，处理课文学生学习效果很好；培养了学生的英语思维能力。</w:t>
            </w:r>
            <w:r w:rsidRPr="002C6140">
              <w:rPr>
                <w:rFonts w:asciiTheme="minorEastAsia" w:eastAsiaTheme="minorEastAsia" w:hAnsiTheme="minorEastAsia" w:cs="仿宋_GB2312"/>
                <w:color w:val="000000" w:themeColor="text1"/>
                <w:kern w:val="0"/>
                <w:sz w:val="24"/>
                <w:szCs w:val="24"/>
              </w:rPr>
              <w:t xml:space="preserve">   </w:t>
            </w:r>
          </w:p>
          <w:p w:rsidR="00596B67" w:rsidRPr="000850DC" w:rsidRDefault="00596B67" w:rsidP="00596B67">
            <w:pPr>
              <w:widowControl/>
              <w:spacing w:line="480" w:lineRule="exact"/>
              <w:jc w:val="left"/>
              <w:textAlignment w:val="baseline"/>
              <w:rPr>
                <w:rFonts w:asciiTheme="minorEastAsia" w:eastAsiaTheme="minorEastAsia" w:hAnsiTheme="minorEastAsia" w:cs="仿宋_GB2312"/>
                <w:color w:val="000000" w:themeColor="text1"/>
                <w:kern w:val="0"/>
                <w:sz w:val="24"/>
                <w:szCs w:val="24"/>
              </w:rPr>
            </w:pPr>
          </w:p>
        </w:tc>
      </w:tr>
    </w:tbl>
    <w:p w:rsidR="00A35B12" w:rsidRPr="00C7458A" w:rsidRDefault="00A35B12"/>
    <w:sectPr w:rsidR="00A35B12" w:rsidRPr="00C745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B55" w:rsidRDefault="002A3B55" w:rsidP="00C7458A">
      <w:r>
        <w:separator/>
      </w:r>
    </w:p>
  </w:endnote>
  <w:endnote w:type="continuationSeparator" w:id="0">
    <w:p w:rsidR="002A3B55" w:rsidRDefault="002A3B55" w:rsidP="00C7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B55" w:rsidRDefault="002A3B55" w:rsidP="00C7458A">
      <w:r>
        <w:separator/>
      </w:r>
    </w:p>
  </w:footnote>
  <w:footnote w:type="continuationSeparator" w:id="0">
    <w:p w:rsidR="002A3B55" w:rsidRDefault="002A3B55" w:rsidP="00C74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720"/>
        </w:tabs>
        <w:ind w:left="720" w:hanging="360"/>
      </w:pPr>
      <w:rPr>
        <w:rFonts w:cs="Times New Roman" w:hint="default"/>
      </w:rPr>
    </w:lvl>
    <w:lvl w:ilvl="1" w:tentative="1">
      <w:start w:val="1"/>
      <w:numFmt w:val="lowerLetter"/>
      <w:lvlText w:val="%2)"/>
      <w:lvlJc w:val="left"/>
      <w:pPr>
        <w:tabs>
          <w:tab w:val="left" w:pos="1200"/>
        </w:tabs>
        <w:ind w:left="1200" w:hanging="420"/>
      </w:pPr>
      <w:rPr>
        <w:rFonts w:cs="Times New Roman"/>
      </w:rPr>
    </w:lvl>
    <w:lvl w:ilvl="2" w:tentative="1">
      <w:start w:val="1"/>
      <w:numFmt w:val="lowerRoman"/>
      <w:lvlText w:val="%3."/>
      <w:lvlJc w:val="right"/>
      <w:pPr>
        <w:tabs>
          <w:tab w:val="left" w:pos="1620"/>
        </w:tabs>
        <w:ind w:left="1620" w:hanging="420"/>
      </w:pPr>
      <w:rPr>
        <w:rFonts w:cs="Times New Roman"/>
      </w:rPr>
    </w:lvl>
    <w:lvl w:ilvl="3" w:tentative="1">
      <w:start w:val="1"/>
      <w:numFmt w:val="decimal"/>
      <w:lvlText w:val="%4."/>
      <w:lvlJc w:val="left"/>
      <w:pPr>
        <w:tabs>
          <w:tab w:val="left" w:pos="2040"/>
        </w:tabs>
        <w:ind w:left="2040" w:hanging="420"/>
      </w:pPr>
      <w:rPr>
        <w:rFonts w:cs="Times New Roman"/>
      </w:rPr>
    </w:lvl>
    <w:lvl w:ilvl="4" w:tentative="1">
      <w:start w:val="1"/>
      <w:numFmt w:val="lowerLetter"/>
      <w:lvlText w:val="%5)"/>
      <w:lvlJc w:val="left"/>
      <w:pPr>
        <w:tabs>
          <w:tab w:val="left" w:pos="2460"/>
        </w:tabs>
        <w:ind w:left="2460" w:hanging="420"/>
      </w:pPr>
      <w:rPr>
        <w:rFonts w:cs="Times New Roman"/>
      </w:rPr>
    </w:lvl>
    <w:lvl w:ilvl="5" w:tentative="1">
      <w:start w:val="1"/>
      <w:numFmt w:val="lowerRoman"/>
      <w:lvlText w:val="%6."/>
      <w:lvlJc w:val="right"/>
      <w:pPr>
        <w:tabs>
          <w:tab w:val="left" w:pos="2880"/>
        </w:tabs>
        <w:ind w:left="2880" w:hanging="420"/>
      </w:pPr>
      <w:rPr>
        <w:rFonts w:cs="Times New Roman"/>
      </w:rPr>
    </w:lvl>
    <w:lvl w:ilvl="6" w:tentative="1">
      <w:start w:val="1"/>
      <w:numFmt w:val="decimal"/>
      <w:lvlText w:val="%7."/>
      <w:lvlJc w:val="left"/>
      <w:pPr>
        <w:tabs>
          <w:tab w:val="left" w:pos="3300"/>
        </w:tabs>
        <w:ind w:left="3300" w:hanging="420"/>
      </w:pPr>
      <w:rPr>
        <w:rFonts w:cs="Times New Roman"/>
      </w:rPr>
    </w:lvl>
    <w:lvl w:ilvl="7" w:tentative="1">
      <w:start w:val="1"/>
      <w:numFmt w:val="lowerLetter"/>
      <w:lvlText w:val="%8)"/>
      <w:lvlJc w:val="left"/>
      <w:pPr>
        <w:tabs>
          <w:tab w:val="left" w:pos="3720"/>
        </w:tabs>
        <w:ind w:left="3720" w:hanging="420"/>
      </w:pPr>
      <w:rPr>
        <w:rFonts w:cs="Times New Roman"/>
      </w:rPr>
    </w:lvl>
    <w:lvl w:ilvl="8" w:tentative="1">
      <w:start w:val="1"/>
      <w:numFmt w:val="lowerRoman"/>
      <w:lvlText w:val="%9."/>
      <w:lvlJc w:val="right"/>
      <w:pPr>
        <w:tabs>
          <w:tab w:val="left" w:pos="4140"/>
        </w:tabs>
        <w:ind w:left="4140" w:hanging="420"/>
      </w:pPr>
      <w:rPr>
        <w:rFonts w:cs="Times New Roman"/>
      </w:rPr>
    </w:lvl>
  </w:abstractNum>
  <w:abstractNum w:abstractNumId="1">
    <w:nsid w:val="059E315F"/>
    <w:multiLevelType w:val="hybridMultilevel"/>
    <w:tmpl w:val="0CC0760A"/>
    <w:lvl w:ilvl="0" w:tplc="5D223F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58A"/>
    <w:rsid w:val="00191FE7"/>
    <w:rsid w:val="00207AF7"/>
    <w:rsid w:val="002A3B55"/>
    <w:rsid w:val="002C6140"/>
    <w:rsid w:val="00376EE3"/>
    <w:rsid w:val="005428D2"/>
    <w:rsid w:val="00596B67"/>
    <w:rsid w:val="00607E26"/>
    <w:rsid w:val="007047C7"/>
    <w:rsid w:val="008617BF"/>
    <w:rsid w:val="00892DE7"/>
    <w:rsid w:val="008E3E99"/>
    <w:rsid w:val="009235FA"/>
    <w:rsid w:val="00A35A2D"/>
    <w:rsid w:val="00A35B12"/>
    <w:rsid w:val="00C7458A"/>
    <w:rsid w:val="00CB46E9"/>
    <w:rsid w:val="00DD1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78497B-A07C-4776-90F3-E17B4B60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58A"/>
    <w:pPr>
      <w:widowControl w:val="0"/>
      <w:jc w:val="both"/>
    </w:pPr>
    <w:rPr>
      <w:rFonts w:ascii="Times New Roman" w:eastAsia="宋体" w:hAnsi="Times New Roman" w:cs="Times New Roman"/>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5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7458A"/>
    <w:rPr>
      <w:sz w:val="18"/>
      <w:szCs w:val="18"/>
    </w:rPr>
  </w:style>
  <w:style w:type="paragraph" w:styleId="a4">
    <w:name w:val="footer"/>
    <w:basedOn w:val="a"/>
    <w:link w:val="Char0"/>
    <w:uiPriority w:val="99"/>
    <w:unhideWhenUsed/>
    <w:rsid w:val="00C745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7458A"/>
    <w:rPr>
      <w:sz w:val="18"/>
      <w:szCs w:val="18"/>
    </w:rPr>
  </w:style>
  <w:style w:type="paragraph" w:styleId="a5">
    <w:name w:val="List Paragraph"/>
    <w:basedOn w:val="a"/>
    <w:uiPriority w:val="34"/>
    <w:qFormat/>
    <w:rsid w:val="009235F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447</Words>
  <Characters>2553</Characters>
  <Application>Microsoft Office Word</Application>
  <DocSecurity>0</DocSecurity>
  <Lines>21</Lines>
  <Paragraphs>5</Paragraphs>
  <ScaleCrop>false</ScaleCrop>
  <Company>LiaoSan</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LiaoSan</dc:creator>
  <cp:keywords/>
  <dc:description/>
  <cp:lastModifiedBy>AutoBVT</cp:lastModifiedBy>
  <cp:revision>3</cp:revision>
  <dcterms:created xsi:type="dcterms:W3CDTF">2015-12-29T15:34:00Z</dcterms:created>
  <dcterms:modified xsi:type="dcterms:W3CDTF">2015-12-29T15:59:00Z</dcterms:modified>
</cp:coreProperties>
</file>