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hint="eastAsia" w:asciiTheme="majorEastAsia" w:hAnsiTheme="majorEastAsia" w:eastAsiaTheme="majorEastAsia" w:cstheme="majorEastAsia"/>
        </w:rPr>
      </w:pPr>
    </w:p>
    <w:tbl>
      <w:tblPr>
        <w:tblStyle w:val="6"/>
        <w:tblW w:w="8719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4"/>
        <w:gridCol w:w="23"/>
        <w:gridCol w:w="1215"/>
        <w:gridCol w:w="702"/>
        <w:gridCol w:w="1179"/>
        <w:gridCol w:w="737"/>
        <w:gridCol w:w="22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624" w:type="dxa"/>
            <w:vAlign w:val="top"/>
          </w:tcPr>
          <w:p>
            <w:pPr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教材及年级名称</w:t>
            </w:r>
          </w:p>
        </w:tc>
        <w:tc>
          <w:tcPr>
            <w:tcW w:w="1238" w:type="dxa"/>
            <w:gridSpan w:val="2"/>
            <w:vAlign w:val="top"/>
          </w:tcPr>
          <w:p>
            <w:pPr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新标准英语</w:t>
            </w:r>
            <w:r>
              <w:rPr>
                <w:rFonts w:hint="eastAsia" w:asciiTheme="majorEastAsia" w:hAnsiTheme="majorEastAsia" w:eastAsiaTheme="majorEastAsia" w:cstheme="majorEastAsia"/>
                <w:lang w:eastAsia="zh-CN"/>
              </w:rPr>
              <w:t>六年级上册</w:t>
            </w:r>
          </w:p>
        </w:tc>
        <w:tc>
          <w:tcPr>
            <w:tcW w:w="1881" w:type="dxa"/>
            <w:gridSpan w:val="2"/>
            <w:vAlign w:val="top"/>
          </w:tcPr>
          <w:p>
            <w:pPr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模块-单元名称</w:t>
            </w:r>
          </w:p>
        </w:tc>
        <w:tc>
          <w:tcPr>
            <w:tcW w:w="2976" w:type="dxa"/>
            <w:gridSpan w:val="2"/>
            <w:vAlign w:val="top"/>
          </w:tcPr>
          <w:p>
            <w:pPr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M</w:t>
            </w:r>
            <w:r>
              <w:rPr>
                <w:rFonts w:hint="eastAsia" w:asciiTheme="majorEastAsia" w:hAnsiTheme="majorEastAsia" w:eastAsiaTheme="majorEastAsia" w:cstheme="majorEastAsia"/>
                <w:lang w:val="en-US" w:eastAsia="zh-CN"/>
              </w:rPr>
              <w:t>3</w:t>
            </w:r>
            <w:r>
              <w:rPr>
                <w:rFonts w:hint="eastAsia" w:asciiTheme="majorEastAsia" w:hAnsiTheme="majorEastAsia" w:eastAsiaTheme="majorEastAsia" w:cstheme="majorEastAsia"/>
              </w:rPr>
              <w:t xml:space="preserve"> UNIT</w:t>
            </w:r>
            <w:r>
              <w:rPr>
                <w:rFonts w:hint="eastAsia" w:asciiTheme="majorEastAsia" w:hAnsiTheme="majorEastAsia" w:eastAsiaTheme="majorEastAsia" w:cstheme="majorEastAsia"/>
                <w:lang w:val="en-US" w:eastAsia="zh-CN"/>
              </w:rPr>
              <w:t>2</w:t>
            </w:r>
          </w:p>
          <w:p>
            <w:pPr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szCs w:val="24"/>
                <w:lang w:val="en-US" w:eastAsia="zh-CN"/>
              </w:rPr>
              <w:t>What’s your hobby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szCs w:val="24"/>
              </w:rPr>
              <w:t>？</w:t>
            </w:r>
            <w:r>
              <w:rPr>
                <w:rFonts w:hint="eastAsia" w:asciiTheme="majorEastAsia" w:hAnsiTheme="majorEastAsia" w:eastAsiaTheme="majorEastAsia" w:cstheme="majorEastAsia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624" w:type="dxa"/>
            <w:vAlign w:val="top"/>
          </w:tcPr>
          <w:p>
            <w:pPr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教材分析</w:t>
            </w:r>
          </w:p>
        </w:tc>
        <w:tc>
          <w:tcPr>
            <w:tcW w:w="6095" w:type="dxa"/>
            <w:gridSpan w:val="6"/>
            <w:vAlign w:val="top"/>
          </w:tcPr>
          <w:p>
            <w:pPr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  <w:t>第三模块第二单元，重点是用英语谈论和介绍个人的爱好。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624" w:type="dxa"/>
            <w:vAlign w:val="top"/>
          </w:tcPr>
          <w:p>
            <w:pPr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单元教学目标</w:t>
            </w:r>
          </w:p>
        </w:tc>
        <w:tc>
          <w:tcPr>
            <w:tcW w:w="6095" w:type="dxa"/>
            <w:gridSpan w:val="6"/>
            <w:vAlign w:val="top"/>
          </w:tcPr>
          <w:p>
            <w:pPr>
              <w:adjustRightInd w:val="0"/>
              <w:snapToGrid w:val="0"/>
              <w:spacing w:line="579" w:lineRule="exact"/>
              <w:ind w:firstLine="361" w:firstLineChars="200"/>
              <w:rPr>
                <w:rFonts w:hint="eastAsia" w:asciiTheme="majorEastAsia" w:hAnsiTheme="majorEastAsia" w:eastAsiaTheme="majorEastAsia" w:cstheme="majorEastAsia"/>
                <w:snapToGrid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18"/>
                <w:szCs w:val="18"/>
              </w:rPr>
              <w:t>教学目标：</w:t>
            </w:r>
            <w:r>
              <w:rPr>
                <w:rFonts w:hint="eastAsia" w:asciiTheme="majorEastAsia" w:hAnsiTheme="majorEastAsia" w:eastAsiaTheme="majorEastAsia" w:cstheme="majorEastAsia"/>
                <w:snapToGrid w:val="0"/>
                <w:sz w:val="18"/>
                <w:szCs w:val="18"/>
              </w:rPr>
              <w:t>知识与技能目标</w:t>
            </w:r>
          </w:p>
          <w:p>
            <w:pPr>
              <w:adjustRightInd w:val="0"/>
              <w:snapToGrid w:val="0"/>
              <w:spacing w:line="579" w:lineRule="exact"/>
              <w:ind w:firstLine="360" w:firstLineChars="200"/>
              <w:jc w:val="left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  <w:t>掌握：Have you got any my dolls from Japan?</w:t>
            </w:r>
          </w:p>
          <w:p>
            <w:pPr>
              <w:adjustRightInd w:val="0"/>
              <w:snapToGrid w:val="0"/>
              <w:spacing w:line="579" w:lineRule="exact"/>
              <w:ind w:firstLine="832" w:firstLineChars="462"/>
              <w:jc w:val="left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  <w:t xml:space="preserve"> Yes, I have／No, I haven’t.</w:t>
            </w:r>
          </w:p>
          <w:p>
            <w:pPr>
              <w:adjustRightInd w:val="0"/>
              <w:snapToGrid w:val="0"/>
              <w:spacing w:line="579" w:lineRule="exact"/>
              <w:ind w:firstLine="360" w:firstLineChars="200"/>
              <w:jc w:val="left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napToGrid w:val="0"/>
                <w:sz w:val="18"/>
                <w:szCs w:val="18"/>
              </w:rPr>
              <w:t>语言目标：</w:t>
            </w:r>
            <w:r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  <w:t>自由地谈论自己的爱好或询问他人的爱好</w:t>
            </w:r>
          </w:p>
          <w:p>
            <w:pPr>
              <w:ind w:firstLine="360" w:firstLineChars="200"/>
              <w:rPr>
                <w:rFonts w:hint="eastAsia" w:asciiTheme="majorEastAsia" w:hAnsiTheme="majorEastAsia" w:eastAsiaTheme="majorEastAsia" w:cstheme="majorEastAsia"/>
                <w:snapToGrid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napToGrid w:val="0"/>
                <w:sz w:val="18"/>
                <w:szCs w:val="18"/>
              </w:rPr>
              <w:t>情感态度与价值观 通过对本课的学习，培养学生的学习兴趣。</w:t>
            </w:r>
          </w:p>
          <w:p>
            <w:pPr>
              <w:numPr>
                <w:ilvl w:val="0"/>
                <w:numId w:val="0"/>
              </w:numPr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624" w:type="dxa"/>
            <w:vAlign w:val="top"/>
          </w:tcPr>
          <w:p>
            <w:pPr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教学重点与难点</w:t>
            </w:r>
          </w:p>
        </w:tc>
        <w:tc>
          <w:tcPr>
            <w:tcW w:w="6095" w:type="dxa"/>
            <w:gridSpan w:val="6"/>
            <w:vAlign w:val="top"/>
          </w:tcPr>
          <w:p>
            <w:pPr>
              <w:adjustRightInd w:val="0"/>
              <w:snapToGrid w:val="0"/>
              <w:spacing w:line="579" w:lineRule="exact"/>
              <w:ind w:firstLine="361" w:firstLineChars="200"/>
              <w:jc w:val="left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18"/>
                <w:szCs w:val="18"/>
              </w:rPr>
              <w:t>教学重难点:</w:t>
            </w:r>
            <w:r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  <w:t>教学重点：Have you got any my dolls from Japan?</w:t>
            </w:r>
          </w:p>
          <w:p>
            <w:pPr>
              <w:adjustRightInd w:val="0"/>
              <w:snapToGrid w:val="0"/>
              <w:spacing w:line="579" w:lineRule="exact"/>
              <w:ind w:firstLine="832" w:firstLineChars="462"/>
              <w:jc w:val="left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  <w:t xml:space="preserve">     Yes, I have／No, I haven’t.</w:t>
            </w:r>
          </w:p>
          <w:p>
            <w:pPr>
              <w:adjustRightInd w:val="0"/>
              <w:snapToGrid w:val="0"/>
              <w:spacing w:line="579" w:lineRule="exact"/>
              <w:ind w:firstLine="1260" w:firstLineChars="700"/>
              <w:jc w:val="left"/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18"/>
                <w:szCs w:val="18"/>
              </w:rPr>
              <w:t>教学难点：用英语询问他人的爱好</w:t>
            </w:r>
          </w:p>
          <w:p>
            <w:pPr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624" w:type="dxa"/>
            <w:vAlign w:val="top"/>
          </w:tcPr>
          <w:p>
            <w:pPr/>
            <w:r>
              <w:rPr>
                <w:rFonts w:hint="eastAsia"/>
              </w:rPr>
              <w:t>教学辅助</w:t>
            </w:r>
          </w:p>
        </w:tc>
        <w:tc>
          <w:tcPr>
            <w:tcW w:w="6095" w:type="dxa"/>
            <w:gridSpan w:val="6"/>
            <w:vAlign w:val="top"/>
          </w:tcPr>
          <w:p>
            <w:pPr/>
            <w:r>
              <w:rPr>
                <w:rFonts w:hint="eastAsia"/>
              </w:rPr>
              <w:t>电子白板，</w:t>
            </w:r>
            <w:r>
              <w:t>PPT</w:t>
            </w:r>
            <w:r>
              <w:rPr>
                <w:rFonts w:hint="eastAsia"/>
              </w:rPr>
              <w:t>课件</w:t>
            </w:r>
            <w:r>
              <w:rPr>
                <w:rFonts w:hint="eastAsia"/>
                <w:lang w:val="en-US" w:eastAsia="zh-CN"/>
              </w:rPr>
              <w:t xml:space="preserve"> 卡片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624" w:type="dxa"/>
            <w:vAlign w:val="top"/>
          </w:tcPr>
          <w:p>
            <w:pPr/>
            <w:r>
              <w:rPr>
                <w:rFonts w:hint="eastAsia"/>
              </w:rPr>
              <w:t>教学方法</w:t>
            </w:r>
          </w:p>
        </w:tc>
        <w:tc>
          <w:tcPr>
            <w:tcW w:w="6095" w:type="dxa"/>
            <w:gridSpan w:val="6"/>
            <w:vAlign w:val="top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情景教学法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719" w:type="dxa"/>
            <w:gridSpan w:val="7"/>
            <w:vAlign w:val="top"/>
          </w:tcPr>
          <w:p>
            <w:pPr/>
            <w:r>
              <w:t xml:space="preserve">                            </w:t>
            </w:r>
            <w:r>
              <w:rPr>
                <w:rFonts w:hint="eastAsia"/>
              </w:rPr>
              <w:t>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647" w:type="dxa"/>
            <w:gridSpan w:val="2"/>
            <w:vMerge w:val="restart"/>
            <w:vAlign w:val="center"/>
          </w:tcPr>
          <w:p>
            <w:pPr/>
            <w:r>
              <w:rPr>
                <w:rFonts w:hint="eastAsia"/>
              </w:rPr>
              <w:t>教学内容</w:t>
            </w:r>
          </w:p>
        </w:tc>
        <w:tc>
          <w:tcPr>
            <w:tcW w:w="3833" w:type="dxa"/>
            <w:gridSpan w:val="4"/>
            <w:vAlign w:val="center"/>
          </w:tcPr>
          <w:p>
            <w:pPr/>
            <w:r>
              <w:rPr>
                <w:rFonts w:hint="eastAsia"/>
              </w:rPr>
              <w:t>教学活动</w:t>
            </w:r>
          </w:p>
        </w:tc>
        <w:tc>
          <w:tcPr>
            <w:tcW w:w="2239" w:type="dxa"/>
            <w:vMerge w:val="restart"/>
            <w:vAlign w:val="center"/>
          </w:tcPr>
          <w:p>
            <w:pPr/>
            <w:r>
              <w:rPr>
                <w:rFonts w:hint="eastAsia"/>
              </w:rPr>
              <w:t>设计意图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647" w:type="dxa"/>
            <w:gridSpan w:val="2"/>
            <w:vMerge w:val="continue"/>
            <w:vAlign w:val="top"/>
          </w:tcPr>
          <w:p>
            <w:pPr/>
          </w:p>
        </w:tc>
        <w:tc>
          <w:tcPr>
            <w:tcW w:w="1917" w:type="dxa"/>
            <w:gridSpan w:val="2"/>
            <w:vAlign w:val="top"/>
          </w:tcPr>
          <w:p>
            <w:pPr/>
            <w:r>
              <w:rPr>
                <w:rFonts w:hint="eastAsia"/>
              </w:rPr>
              <w:t>教师活动</w:t>
            </w:r>
          </w:p>
        </w:tc>
        <w:tc>
          <w:tcPr>
            <w:tcW w:w="1916" w:type="dxa"/>
            <w:gridSpan w:val="2"/>
            <w:vAlign w:val="top"/>
          </w:tcPr>
          <w:p>
            <w:pPr/>
            <w:r>
              <w:rPr>
                <w:rFonts w:hint="eastAsia"/>
              </w:rPr>
              <w:t>学生活动</w:t>
            </w:r>
          </w:p>
        </w:tc>
        <w:tc>
          <w:tcPr>
            <w:tcW w:w="2239" w:type="dxa"/>
            <w:vMerge w:val="continue"/>
            <w:vAlign w:val="top"/>
          </w:tcPr>
          <w:p>
            <w:pPr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2647" w:type="dxa"/>
            <w:gridSpan w:val="2"/>
            <w:vAlign w:val="top"/>
          </w:tcPr>
          <w:p>
            <w:pPr/>
            <w:r>
              <w:t xml:space="preserve">Step 1: </w:t>
            </w:r>
            <w:r>
              <w:rPr>
                <w:rFonts w:hint="eastAsia"/>
                <w:lang w:val="en-US" w:eastAsia="zh-CN"/>
              </w:rPr>
              <w:t>W</w:t>
            </w:r>
            <w:r>
              <w:t>arm-up</w:t>
            </w:r>
          </w:p>
        </w:tc>
        <w:tc>
          <w:tcPr>
            <w:tcW w:w="3833" w:type="dxa"/>
            <w:gridSpan w:val="4"/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t xml:space="preserve">Greetings       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Talk about hobbies.</w:t>
            </w:r>
          </w:p>
          <w:p>
            <w:pPr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2239" w:type="dxa"/>
            <w:vAlign w:val="top"/>
          </w:tcPr>
          <w:p>
            <w:pPr/>
            <w:r>
              <w:rPr>
                <w:rFonts w:hint="eastAsia"/>
                <w:lang w:eastAsia="zh-CN"/>
              </w:rPr>
              <w:t>师生互相问候，</w:t>
            </w:r>
            <w:r>
              <w:rPr>
                <w:rFonts w:hint="eastAsia"/>
              </w:rPr>
              <w:t>活跃课堂气氛，</w:t>
            </w:r>
            <w:r>
              <w:rPr>
                <w:rFonts w:hint="eastAsia"/>
                <w:lang w:eastAsia="zh-CN"/>
              </w:rPr>
              <w:t>以</w:t>
            </w:r>
            <w:r>
              <w:rPr>
                <w:rFonts w:hint="eastAsia"/>
              </w:rPr>
              <w:t>放松学生心情</w:t>
            </w:r>
            <w:r>
              <w:rPr>
                <w:rFonts w:hint="eastAsia"/>
                <w:lang w:eastAsia="zh-CN"/>
              </w:rPr>
              <w:t>进入英语的学习</w:t>
            </w:r>
            <w:r>
              <w:rPr>
                <w:rFonts w:hint="eastAsi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647" w:type="dxa"/>
            <w:gridSpan w:val="2"/>
            <w:vAlign w:val="top"/>
          </w:tcPr>
          <w:p>
            <w:pPr/>
            <w:r>
              <w:t xml:space="preserve">Step 2: </w:t>
            </w:r>
            <w:r>
              <w:rPr>
                <w:rFonts w:hint="eastAsia"/>
                <w:lang w:val="en-US" w:eastAsia="zh-CN"/>
              </w:rPr>
              <w:t>L</w:t>
            </w:r>
            <w:r>
              <w:t>ead-in</w:t>
            </w:r>
          </w:p>
          <w:p>
            <w:pPr/>
            <w:r>
              <w:t xml:space="preserve">        presentation</w:t>
            </w:r>
          </w:p>
        </w:tc>
        <w:tc>
          <w:tcPr>
            <w:tcW w:w="3833" w:type="dxa"/>
            <w:gridSpan w:val="4"/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What are their hobbies?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Learn part 1</w:t>
            </w:r>
          </w:p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2239" w:type="dxa"/>
            <w:vAlign w:val="top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讨论爱好进入part 1的学习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2647" w:type="dxa"/>
            <w:gridSpan w:val="2"/>
            <w:vAlign w:val="top"/>
          </w:tcPr>
          <w:p>
            <w:pPr/>
            <w:r>
              <w:t>Step 3: learn text</w:t>
            </w:r>
          </w:p>
        </w:tc>
        <w:tc>
          <w:tcPr>
            <w:tcW w:w="3833" w:type="dxa"/>
            <w:gridSpan w:val="4"/>
            <w:vAlign w:val="top"/>
          </w:tcPr>
          <w:p>
            <w:pPr>
              <w:numPr>
                <w:ilvl w:val="0"/>
                <w:numId w:val="1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listen and answer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Who are they?</w:t>
            </w:r>
            <w:r>
              <w:rPr>
                <w:rFonts w:hint="default"/>
                <w:lang w:val="en-US" w:eastAsia="zh-CN"/>
              </w:rPr>
              <w:t>”</w:t>
            </w:r>
          </w:p>
          <w:p>
            <w:pPr>
              <w:numPr>
                <w:ilvl w:val="0"/>
                <w:numId w:val="1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Listen and read then answer</w:t>
            </w:r>
          </w:p>
          <w:p>
            <w:pPr>
              <w:numPr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What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his/her hobby?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Talk about more their hobbies?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Read it again.</w:t>
            </w:r>
          </w:p>
          <w:p>
            <w:pPr>
              <w:numPr>
                <w:ilvl w:val="0"/>
                <w:numId w:val="1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Look and write. Then ask and answer.</w:t>
            </w:r>
          </w:p>
          <w:p>
            <w:pPr>
              <w:numPr>
                <w:ilvl w:val="0"/>
                <w:numId w:val="1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Chant</w:t>
            </w:r>
          </w:p>
          <w:p>
            <w:pPr>
              <w:numPr>
                <w:numId w:val="0"/>
              </w:numPr>
              <w:rPr>
                <w:rFonts w:hint="default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</w:p>
        </w:tc>
        <w:tc>
          <w:tcPr>
            <w:tcW w:w="2239" w:type="dxa"/>
            <w:vAlign w:val="top"/>
          </w:tcPr>
          <w:p>
            <w:pPr>
              <w:numPr>
                <w:ilvl w:val="0"/>
                <w:numId w:val="2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听课文并回答问题</w:t>
            </w:r>
          </w:p>
          <w:p>
            <w:pPr>
              <w:numPr>
                <w:ilvl w:val="0"/>
                <w:numId w:val="2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听读并回答他们的爱好</w:t>
            </w:r>
          </w:p>
          <w:p>
            <w:pPr>
              <w:numPr>
                <w:ilvl w:val="0"/>
                <w:numId w:val="2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讨论他们的爱好</w:t>
            </w:r>
          </w:p>
          <w:p>
            <w:pPr>
              <w:numPr>
                <w:ilvl w:val="0"/>
                <w:numId w:val="2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再次跟读课文</w:t>
            </w:r>
          </w:p>
          <w:p>
            <w:pPr>
              <w:numPr>
                <w:ilvl w:val="0"/>
                <w:numId w:val="2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看图写话锻炼爱好的书写能力</w:t>
            </w:r>
          </w:p>
          <w:p>
            <w:pPr>
              <w:numPr>
                <w:ilvl w:val="0"/>
                <w:numId w:val="2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Chant来活跃课堂</w:t>
            </w:r>
          </w:p>
          <w:p>
            <w:pPr>
              <w:numPr>
                <w:numId w:val="0"/>
              </w:numPr>
              <w:rPr>
                <w:rFonts w:hint="eastAsia"/>
                <w:lang w:val="en-US" w:eastAsia="zh-CN"/>
              </w:rPr>
            </w:pPr>
          </w:p>
          <w:p>
            <w:pPr/>
          </w:p>
          <w:p>
            <w:pPr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647" w:type="dxa"/>
            <w:gridSpan w:val="2"/>
            <w:vAlign w:val="top"/>
          </w:tcPr>
          <w:p>
            <w:pPr/>
            <w:r>
              <w:t>Step4</w:t>
            </w:r>
            <w:r>
              <w:rPr>
                <w:rFonts w:hint="eastAsia"/>
              </w:rPr>
              <w:t>：</w:t>
            </w:r>
            <w:r>
              <w:t>consolidation</w:t>
            </w:r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  <w:r>
              <w:t>Step5:extension</w:t>
            </w:r>
          </w:p>
        </w:tc>
        <w:tc>
          <w:tcPr>
            <w:tcW w:w="3833" w:type="dxa"/>
            <w:gridSpan w:val="4"/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Ask and answer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A:Have you got a/any……？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B:Yes, I have./ No, I haven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t. Have you?</w:t>
            </w: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Make a survey then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Write about his / her ho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bby.</w:t>
            </w:r>
          </w:p>
        </w:tc>
        <w:tc>
          <w:tcPr>
            <w:tcW w:w="2239" w:type="dxa"/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通过骰子游戏来进行练习</w:t>
            </w: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做班长其他同学爱好的调查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647" w:type="dxa"/>
            <w:gridSpan w:val="2"/>
            <w:vAlign w:val="top"/>
          </w:tcPr>
          <w:p>
            <w:pPr/>
            <w:r>
              <w:t>Classroom Assessment</w:t>
            </w:r>
          </w:p>
        </w:tc>
        <w:tc>
          <w:tcPr>
            <w:tcW w:w="3833" w:type="dxa"/>
            <w:gridSpan w:val="4"/>
            <w:vAlign w:val="top"/>
          </w:tcPr>
          <w:p>
            <w:pPr/>
            <w:r>
              <w:rPr>
                <w:rFonts w:hint="eastAsia"/>
                <w:lang w:eastAsia="zh-CN"/>
              </w:rPr>
              <w:t>小组评价：</w:t>
            </w:r>
            <w:r>
              <w:t>T1</w:t>
            </w:r>
            <w:r>
              <w:rPr>
                <w:rFonts w:hint="eastAsia"/>
              </w:rPr>
              <w:t>：★★★★</w:t>
            </w:r>
          </w:p>
        </w:tc>
        <w:tc>
          <w:tcPr>
            <w:tcW w:w="2239" w:type="dxa"/>
            <w:vAlign w:val="top"/>
          </w:tcPr>
          <w:p>
            <w:pPr/>
            <w:r>
              <w:t>T2</w:t>
            </w:r>
            <w:r>
              <w:rPr>
                <w:rFonts w:hint="eastAsia"/>
              </w:rPr>
              <w:t>：★★★★★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2647" w:type="dxa"/>
            <w:gridSpan w:val="2"/>
            <w:vAlign w:val="top"/>
          </w:tcPr>
          <w:p>
            <w:pPr/>
          </w:p>
        </w:tc>
        <w:tc>
          <w:tcPr>
            <w:tcW w:w="3833" w:type="dxa"/>
            <w:gridSpan w:val="4"/>
            <w:vAlign w:val="top"/>
          </w:tcPr>
          <w:p>
            <w:pPr/>
            <w:r>
              <w:rPr>
                <w:rFonts w:hint="eastAsia"/>
                <w:lang w:val="en-US" w:eastAsia="zh-CN"/>
              </w:rPr>
              <w:t xml:space="preserve">          </w:t>
            </w:r>
            <w:r>
              <w:t>T3</w:t>
            </w:r>
            <w:r>
              <w:rPr>
                <w:rFonts w:hint="eastAsia"/>
              </w:rPr>
              <w:t>：★★★</w:t>
            </w:r>
          </w:p>
        </w:tc>
        <w:tc>
          <w:tcPr>
            <w:tcW w:w="2239" w:type="dxa"/>
            <w:vAlign w:val="top"/>
          </w:tcPr>
          <w:p>
            <w:pPr/>
            <w:r>
              <w:t>T4</w:t>
            </w:r>
            <w:r>
              <w:rPr>
                <w:rFonts w:hint="eastAsia"/>
              </w:rPr>
              <w:t>：★★★★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2647" w:type="dxa"/>
            <w:gridSpan w:val="2"/>
            <w:vAlign w:val="top"/>
          </w:tcPr>
          <w:p>
            <w:pPr/>
          </w:p>
        </w:tc>
        <w:tc>
          <w:tcPr>
            <w:tcW w:w="3833" w:type="dxa"/>
            <w:gridSpan w:val="4"/>
            <w:vAlign w:val="top"/>
          </w:tcPr>
          <w:p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2239" w:type="dxa"/>
            <w:vAlign w:val="top"/>
          </w:tcPr>
          <w:p>
            <w:pPr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719" w:type="dxa"/>
            <w:gridSpan w:val="7"/>
            <w:vAlign w:val="top"/>
          </w:tcPr>
          <w:p>
            <w:pPr/>
            <w:r>
              <w:rPr>
                <w:rFonts w:hint="eastAsia"/>
              </w:rPr>
              <w:t>家庭作业：</w:t>
            </w:r>
          </w:p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听读课文并描述自己的爱好并写在作业本上。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" w:hRule="atLeast"/>
        </w:trPr>
        <w:tc>
          <w:tcPr>
            <w:tcW w:w="8719" w:type="dxa"/>
            <w:gridSpan w:val="7"/>
            <w:vAlign w:val="top"/>
          </w:tcPr>
          <w:p>
            <w:pPr>
              <w:rPr>
                <w:rFonts w:hint="eastAsia"/>
                <w:b w:val="0"/>
                <w:bCs/>
                <w:sz w:val="24"/>
                <w:szCs w:val="24"/>
              </w:rPr>
            </w:pPr>
            <w:r>
              <w:rPr>
                <w:rFonts w:hint="eastAsia"/>
              </w:rPr>
              <w:t>板书设计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 xml:space="preserve">          </w:t>
            </w:r>
            <w:r>
              <w:t>M</w:t>
            </w:r>
            <w:r>
              <w:rPr>
                <w:rFonts w:hint="eastAsia"/>
                <w:lang w:val="en-US" w:eastAsia="zh-CN"/>
              </w:rPr>
              <w:t>3</w:t>
            </w:r>
            <w:r>
              <w:t xml:space="preserve"> UNIT</w:t>
            </w:r>
            <w:r>
              <w:rPr>
                <w:rFonts w:hint="eastAsia"/>
                <w:lang w:val="en-US" w:eastAsia="zh-CN"/>
              </w:rPr>
              <w:t xml:space="preserve">2 </w:t>
            </w:r>
            <w:r>
              <w:rPr>
                <w:rFonts w:hint="eastAsia"/>
                <w:b w:val="0"/>
                <w:bCs/>
                <w:sz w:val="24"/>
                <w:szCs w:val="24"/>
                <w:lang w:val="en-US" w:eastAsia="zh-CN"/>
              </w:rPr>
              <w:t>What</w:t>
            </w:r>
            <w:r>
              <w:rPr>
                <w:rFonts w:hint="default"/>
                <w:b w:val="0"/>
                <w:bCs/>
                <w:sz w:val="24"/>
                <w:szCs w:val="24"/>
                <w:lang w:val="en-US" w:eastAsia="zh-CN"/>
              </w:rPr>
              <w:t>’</w:t>
            </w:r>
            <w:r>
              <w:rPr>
                <w:rFonts w:hint="eastAsia"/>
                <w:b w:val="0"/>
                <w:bCs/>
                <w:sz w:val="24"/>
                <w:szCs w:val="24"/>
                <w:lang w:val="en-US" w:eastAsia="zh-CN"/>
              </w:rPr>
              <w:t>s your hobby</w:t>
            </w:r>
            <w:r>
              <w:rPr>
                <w:rFonts w:hint="eastAsia"/>
                <w:b w:val="0"/>
                <w:bCs/>
                <w:sz w:val="24"/>
                <w:szCs w:val="24"/>
              </w:rPr>
              <w:t>？</w:t>
            </w:r>
          </w:p>
          <w:p>
            <w:pPr>
              <w:rPr>
                <w:rFonts w:hint="eastAsia" w:eastAsia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4"/>
                <w:szCs w:val="24"/>
                <w:lang w:val="en-US" w:eastAsia="zh-CN"/>
              </w:rPr>
              <w:t xml:space="preserve">                 </w:t>
            </w:r>
          </w:p>
          <w:tbl>
            <w:tblPr>
              <w:tblStyle w:val="7"/>
              <w:tblW w:w="850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left w:w="108" w:type="dxa"/>
                <w:right w:w="108" w:type="dxa"/>
              </w:tblCellMar>
            </w:tblPr>
            <w:tblGrid>
              <w:gridCol w:w="2125"/>
              <w:gridCol w:w="2126"/>
              <w:gridCol w:w="2126"/>
              <w:gridCol w:w="212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</w:tblPrEx>
              <w:tc>
                <w:tcPr>
                  <w:tcW w:w="2125" w:type="dxa"/>
                </w:tcPr>
                <w:p>
                  <w:pPr>
                    <w:rPr>
                      <w:rFonts w:hint="eastAsia" w:eastAsia="宋体"/>
                      <w:b w:val="0"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 w:val="0"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  <w:t>Sue</w:t>
                  </w:r>
                </w:p>
              </w:tc>
              <w:tc>
                <w:tcPr>
                  <w:tcW w:w="2126" w:type="dxa"/>
                </w:tcPr>
                <w:p>
                  <w:pPr>
                    <w:rPr>
                      <w:rFonts w:hint="eastAsia" w:eastAsia="宋体"/>
                      <w:b w:val="0"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 w:val="0"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  <w:t xml:space="preserve"> collect dolls</w:t>
                  </w:r>
                </w:p>
              </w:tc>
              <w:tc>
                <w:tcPr>
                  <w:tcW w:w="2126" w:type="dxa"/>
                </w:tcPr>
                <w:p>
                  <w:pPr>
                    <w:rPr>
                      <w:rFonts w:hint="eastAsia" w:eastAsia="宋体"/>
                      <w:b w:val="0"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 w:val="0"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  <w:t xml:space="preserve">   Japan</w:t>
                  </w:r>
                </w:p>
              </w:tc>
              <w:tc>
                <w:tcPr>
                  <w:tcW w:w="2126" w:type="dxa"/>
                </w:tcPr>
                <w:p>
                  <w:pPr>
                    <w:rPr>
                      <w:rFonts w:hint="eastAsia" w:eastAsia="宋体"/>
                      <w:b w:val="0"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 w:val="0"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  <w:t xml:space="preserve">   China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left w:w="108" w:type="dxa"/>
                  <w:right w:w="108" w:type="dxa"/>
                </w:tblCellMar>
              </w:tblPrEx>
              <w:tc>
                <w:tcPr>
                  <w:tcW w:w="2125" w:type="dxa"/>
                </w:tcPr>
                <w:p>
                  <w:pPr>
                    <w:rPr>
                      <w:rFonts w:hint="eastAsia" w:eastAsia="宋体"/>
                      <w:b w:val="0"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 w:val="0"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  <w:t>Taotao</w:t>
                  </w:r>
                </w:p>
              </w:tc>
              <w:tc>
                <w:tcPr>
                  <w:tcW w:w="2126" w:type="dxa"/>
                </w:tcPr>
                <w:p>
                  <w:pPr>
                    <w:rPr>
                      <w:rFonts w:hint="eastAsia" w:eastAsia="宋体"/>
                      <w:b w:val="0"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 w:val="0"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  <w:t xml:space="preserve">  Read books</w:t>
                  </w:r>
                </w:p>
              </w:tc>
              <w:tc>
                <w:tcPr>
                  <w:tcW w:w="2126" w:type="dxa"/>
                </w:tcPr>
                <w:p>
                  <w:pPr>
                    <w:rPr>
                      <w:rFonts w:hint="eastAsia" w:eastAsia="宋体"/>
                      <w:b w:val="0"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 w:val="0"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  <w:t xml:space="preserve">   books</w:t>
                  </w:r>
                </w:p>
              </w:tc>
              <w:tc>
                <w:tcPr>
                  <w:tcW w:w="2126" w:type="dxa"/>
                </w:tcPr>
                <w:p>
                  <w:pPr>
                    <w:rPr>
                      <w:rFonts w:hint="eastAsia" w:eastAsia="宋体"/>
                      <w:b w:val="0"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 w:val="0"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  <w:t xml:space="preserve">   Picture books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left w:w="108" w:type="dxa"/>
                  <w:right w:w="108" w:type="dxa"/>
                </w:tblCellMar>
              </w:tblPrEx>
              <w:tc>
                <w:tcPr>
                  <w:tcW w:w="2125" w:type="dxa"/>
                </w:tcPr>
                <w:p>
                  <w:pPr>
                    <w:rPr>
                      <w:rFonts w:hint="eastAsia" w:eastAsia="宋体"/>
                      <w:b w:val="0"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 w:val="0"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  <w:t>Jack</w:t>
                  </w:r>
                </w:p>
              </w:tc>
              <w:tc>
                <w:tcPr>
                  <w:tcW w:w="2126" w:type="dxa"/>
                </w:tcPr>
                <w:p>
                  <w:pPr>
                    <w:rPr>
                      <w:rFonts w:hint="eastAsia" w:eastAsia="宋体"/>
                      <w:b w:val="0"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 w:val="0"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  <w:t>……</w:t>
                  </w:r>
                </w:p>
              </w:tc>
              <w:tc>
                <w:tcPr>
                  <w:tcW w:w="2126" w:type="dxa"/>
                </w:tcPr>
                <w:p>
                  <w:pPr>
                    <w:rPr>
                      <w:rFonts w:hint="eastAsia" w:eastAsia="宋体"/>
                      <w:b w:val="0"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 w:val="0"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  <w:t>……</w:t>
                  </w:r>
                </w:p>
              </w:tc>
              <w:tc>
                <w:tcPr>
                  <w:tcW w:w="2126" w:type="dxa"/>
                </w:tcPr>
                <w:p>
                  <w:pPr>
                    <w:rPr>
                      <w:rFonts w:hint="eastAsia" w:eastAsia="宋体"/>
                      <w:b w:val="0"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 w:val="0"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  <w:t>……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left w:w="108" w:type="dxa"/>
                  <w:right w:w="108" w:type="dxa"/>
                </w:tblCellMar>
              </w:tblPrEx>
              <w:tc>
                <w:tcPr>
                  <w:tcW w:w="2125" w:type="dxa"/>
                </w:tcPr>
                <w:p>
                  <w:pPr>
                    <w:rPr>
                      <w:rFonts w:hint="eastAsia" w:eastAsia="宋体"/>
                      <w:b w:val="0"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 w:val="0"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  <w:t>Xiaoxue</w:t>
                  </w:r>
                </w:p>
              </w:tc>
              <w:tc>
                <w:tcPr>
                  <w:tcW w:w="2126" w:type="dxa"/>
                </w:tcPr>
                <w:p>
                  <w:pPr>
                    <w:rPr>
                      <w:rFonts w:hint="eastAsia" w:eastAsia="宋体"/>
                      <w:b w:val="0"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 w:val="0"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  <w:t>……</w:t>
                  </w:r>
                </w:p>
              </w:tc>
              <w:tc>
                <w:tcPr>
                  <w:tcW w:w="2126" w:type="dxa"/>
                </w:tcPr>
                <w:p>
                  <w:pPr>
                    <w:rPr>
                      <w:rFonts w:hint="eastAsia" w:eastAsia="宋体"/>
                      <w:b w:val="0"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 w:val="0"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  <w:t>……</w:t>
                  </w:r>
                </w:p>
              </w:tc>
              <w:tc>
                <w:tcPr>
                  <w:tcW w:w="2126" w:type="dxa"/>
                </w:tcPr>
                <w:p>
                  <w:pPr>
                    <w:rPr>
                      <w:rFonts w:hint="eastAsia" w:eastAsia="宋体"/>
                      <w:b w:val="0"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 w:val="0"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  <w:t>……</w:t>
                  </w:r>
                </w:p>
              </w:tc>
            </w:tr>
          </w:tbl>
          <w:p>
            <w:pPr>
              <w:rPr>
                <w:rFonts w:hint="eastAsia" w:eastAsia="宋体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left"/>
            </w:pPr>
          </w:p>
          <w:p>
            <w:pPr>
              <w:rPr>
                <w:rFonts w:hint="eastAsia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" w:hRule="atLeast"/>
        </w:trPr>
        <w:tc>
          <w:tcPr>
            <w:tcW w:w="8719" w:type="dxa"/>
            <w:gridSpan w:val="7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教学反思：</w:t>
            </w:r>
          </w:p>
          <w:p>
            <w:pPr>
              <w:numPr>
                <w:numId w:val="0"/>
              </w:num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" w:hRule="atLeast"/>
        </w:trPr>
        <w:tc>
          <w:tcPr>
            <w:tcW w:w="8719" w:type="dxa"/>
            <w:gridSpan w:val="7"/>
            <w:vAlign w:val="top"/>
          </w:tcPr>
          <w:p>
            <w:pPr>
              <w:rPr>
                <w:rFonts w:hint="eastAsia" w:eastAsia="宋体"/>
                <w:lang w:eastAsia="zh-CN"/>
              </w:rPr>
            </w:pPr>
          </w:p>
        </w:tc>
      </w:tr>
    </w:tbl>
    <w:p>
      <w:pPr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50185677">
    <w:nsid w:val="567013CD"/>
    <w:multiLevelType w:val="singleLevel"/>
    <w:tmpl w:val="567013CD"/>
    <w:lvl w:ilvl="0" w:tentative="1">
      <w:start w:val="1"/>
      <w:numFmt w:val="decimal"/>
      <w:suff w:val="nothing"/>
      <w:lvlText w:val="%1."/>
      <w:lvlJc w:val="left"/>
    </w:lvl>
  </w:abstractNum>
  <w:abstractNum w:abstractNumId="1450185293">
    <w:nsid w:val="5670124D"/>
    <w:multiLevelType w:val="singleLevel"/>
    <w:tmpl w:val="5670124D"/>
    <w:lvl w:ilvl="0" w:tentative="1">
      <w:start w:val="1"/>
      <w:numFmt w:val="decimal"/>
      <w:suff w:val="nothing"/>
      <w:lvlText w:val="%1."/>
      <w:lvlJc w:val="left"/>
    </w:lvl>
  </w:abstractNum>
  <w:num w:numId="1">
    <w:abstractNumId w:val="1450185293"/>
  </w:num>
  <w:num w:numId="2">
    <w:abstractNumId w:val="145018567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58A"/>
    <w:rsid w:val="000234BF"/>
    <w:rsid w:val="000850DC"/>
    <w:rsid w:val="00216590"/>
    <w:rsid w:val="00265BA4"/>
    <w:rsid w:val="00291940"/>
    <w:rsid w:val="004E34DB"/>
    <w:rsid w:val="00556FA2"/>
    <w:rsid w:val="00563FD1"/>
    <w:rsid w:val="00691407"/>
    <w:rsid w:val="006B6D31"/>
    <w:rsid w:val="007963EA"/>
    <w:rsid w:val="007C455C"/>
    <w:rsid w:val="00993A8D"/>
    <w:rsid w:val="00A35B12"/>
    <w:rsid w:val="00C7458A"/>
    <w:rsid w:val="00DD1892"/>
    <w:rsid w:val="00E42096"/>
    <w:rsid w:val="00EF76A6"/>
    <w:rsid w:val="012071E5"/>
    <w:rsid w:val="05C74A0B"/>
    <w:rsid w:val="05E42CB6"/>
    <w:rsid w:val="08F822C4"/>
    <w:rsid w:val="09DD383B"/>
    <w:rsid w:val="0D794027"/>
    <w:rsid w:val="0FC07764"/>
    <w:rsid w:val="0FD46404"/>
    <w:rsid w:val="1F065EF2"/>
    <w:rsid w:val="269B7263"/>
    <w:rsid w:val="27050E90"/>
    <w:rsid w:val="2C33658F"/>
    <w:rsid w:val="2E3005D3"/>
    <w:rsid w:val="31716395"/>
    <w:rsid w:val="32F440A4"/>
    <w:rsid w:val="398670F8"/>
    <w:rsid w:val="44B567CA"/>
    <w:rsid w:val="4DAB3206"/>
    <w:rsid w:val="514349DF"/>
    <w:rsid w:val="560E7E3B"/>
    <w:rsid w:val="58B7361D"/>
    <w:rsid w:val="5DB15F43"/>
    <w:rsid w:val="633A04D8"/>
    <w:rsid w:val="65E43CBA"/>
    <w:rsid w:val="66572974"/>
    <w:rsid w:val="71061681"/>
    <w:rsid w:val="71976CE9"/>
    <w:rsid w:val="74640101"/>
    <w:rsid w:val="74B437DD"/>
    <w:rsid w:val="78506DB5"/>
    <w:rsid w:val="795A4DB8"/>
    <w:rsid w:val="7ECF5717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qFormat="1" w:unhideWhenUsed="0" w:uiPriority="99" w:name="header"/>
    <w:lsdException w:qFormat="1" w:unhideWhenUsed="0" w:uiPriority="99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qFormat="1" w:unhideWhenUsed="0" w:uiPriority="99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4">
    <w:name w:val="HTML Preformatted"/>
    <w:basedOn w:val="1"/>
    <w:link w:val="10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table" w:styleId="7">
    <w:name w:val="Table Grid"/>
    <w:basedOn w:val="6"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character" w:customStyle="1" w:styleId="8">
    <w:name w:val="Header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Footer Char"/>
    <w:basedOn w:val="5"/>
    <w:link w:val="2"/>
    <w:semiHidden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HTML Preformatted Char"/>
    <w:basedOn w:val="5"/>
    <w:link w:val="4"/>
    <w:semiHidden/>
    <w:qFormat/>
    <w:uiPriority w:val="99"/>
    <w:rPr>
      <w:rFonts w:ascii="Courier New" w:hAnsi="Courier New" w:cs="Courier New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LiaoSan</Company>
  <Pages>3</Pages>
  <Words>383</Words>
  <Characters>2188</Characters>
  <Lines>0</Lines>
  <Paragraphs>0</Paragraphs>
  <ScaleCrop>false</ScaleCrop>
  <LinksUpToDate>false</LinksUpToDate>
  <CharactersWithSpaces>0</CharactersWithSpaces>
  <Application>WPS Office_10.1.0.5400_F1E327BC-269C-435d-A152-05C5408002CA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2015-09-17T10:17:00Z</dcterms:created>
  <dc:creator>LiaoSan</dc:creator>
  <cp:lastModifiedBy>Administrator</cp:lastModifiedBy>
  <dcterms:modified xsi:type="dcterms:W3CDTF">2015-12-15T13:32:05Z</dcterms:modified>
  <dc:title>附件：以单元为单位的教学设计模板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