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FE6701" w14:textId="1F04565E" w:rsidR="00C03492" w:rsidRPr="00E01741" w:rsidRDefault="004978CA" w:rsidP="00E01741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《</w:t>
      </w:r>
      <w:r w:rsidRPr="00E01741">
        <w:rPr>
          <w:rFonts w:ascii="宋体" w:eastAsia="宋体" w:hAnsi="宋体" w:hint="eastAsia"/>
          <w:sz w:val="32"/>
          <w:szCs w:val="32"/>
        </w:rPr>
        <w:t>物体在斜面上运动</w:t>
      </w:r>
      <w:r>
        <w:rPr>
          <w:rFonts w:ascii="宋体" w:eastAsia="宋体" w:hAnsi="宋体" w:hint="eastAsia"/>
          <w:sz w:val="32"/>
          <w:szCs w:val="32"/>
        </w:rPr>
        <w:t>》教学反思</w:t>
      </w:r>
    </w:p>
    <w:p w14:paraId="54E6E092" w14:textId="5DA8DD68" w:rsidR="00E01741" w:rsidRPr="00E01741" w:rsidRDefault="00E01741" w:rsidP="00E01741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01741">
        <w:rPr>
          <w:rFonts w:ascii="宋体" w:eastAsia="宋体" w:hAnsi="宋体" w:hint="eastAsia"/>
          <w:sz w:val="28"/>
          <w:szCs w:val="28"/>
        </w:rPr>
        <w:t>杨谢</w:t>
      </w:r>
    </w:p>
    <w:p w14:paraId="57FF625F" w14:textId="18D52A32" w:rsidR="00E01741" w:rsidRDefault="00E01741" w:rsidP="004978CA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E01741">
        <w:rPr>
          <w:rFonts w:ascii="宋体" w:eastAsia="宋体" w:hAnsi="宋体" w:hint="eastAsia"/>
          <w:sz w:val="24"/>
          <w:szCs w:val="24"/>
        </w:rPr>
        <w:t>教科版科学三年级下册一单元《物体在斜面上运动》</w:t>
      </w:r>
      <w:r w:rsidR="004978CA">
        <w:rPr>
          <w:rFonts w:ascii="宋体" w:eastAsia="宋体" w:hAnsi="宋体" w:hint="eastAsia"/>
          <w:sz w:val="24"/>
          <w:szCs w:val="24"/>
        </w:rPr>
        <w:t>是独立的一课，我认为不论什么课程，教学之前的备课很重要，可以说越充分越好。备课的充分，教师的预设足够，才能使课堂的生成处理更有效。</w:t>
      </w:r>
      <w:r w:rsidR="00064484">
        <w:rPr>
          <w:rFonts w:ascii="宋体" w:eastAsia="宋体" w:hAnsi="宋体" w:hint="eastAsia"/>
          <w:sz w:val="24"/>
          <w:szCs w:val="24"/>
        </w:rPr>
        <w:t>本课通过观察和实验，研究不同形状的物体在斜面上的运动，为促进学生进一步理解运动是物体的基本特点打下基础。</w:t>
      </w:r>
    </w:p>
    <w:p w14:paraId="44C07BBB" w14:textId="3DB85512" w:rsidR="00064484" w:rsidRDefault="00064484" w:rsidP="004978CA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聚焦环节，我通过观察图片，让学生找到几组图片的共同点——均有斜面，并联系实际生活理解具体物体在斜面上怎样运动，为了区别滑动和滚动，我让学生用手势比划两种运动，具体的物体可以让学生有初步的判断，斜面上运动不同可能和物体形状有关。</w:t>
      </w:r>
    </w:p>
    <w:p w14:paraId="63A456F9" w14:textId="77014BB4" w:rsidR="00064484" w:rsidRDefault="00064484" w:rsidP="004978CA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研讨环节，学生</w:t>
      </w:r>
      <w:r w:rsidR="001379E1">
        <w:rPr>
          <w:rFonts w:ascii="宋体" w:eastAsia="宋体" w:hAnsi="宋体" w:hint="eastAsia"/>
          <w:sz w:val="24"/>
          <w:szCs w:val="24"/>
        </w:rPr>
        <w:t>在实验前要认识斜面，所以在这里需要学生建立工程思维——怎么搭建一个稳定的</w:t>
      </w:r>
      <w:r w:rsidR="001379E1">
        <w:rPr>
          <w:rFonts w:ascii="宋体" w:eastAsia="宋体" w:hAnsi="宋体" w:hint="eastAsia"/>
          <w:sz w:val="24"/>
          <w:szCs w:val="24"/>
        </w:rPr>
        <w:t>斜面</w:t>
      </w:r>
      <w:r w:rsidR="001379E1">
        <w:rPr>
          <w:rFonts w:ascii="宋体" w:eastAsia="宋体" w:hAnsi="宋体" w:hint="eastAsia"/>
          <w:sz w:val="24"/>
          <w:szCs w:val="24"/>
        </w:rPr>
        <w:t>。带着问题的小组讨论，并分享自己的想法，让学生充分交流。</w:t>
      </w:r>
      <w:r w:rsidR="00A9283C">
        <w:rPr>
          <w:rFonts w:ascii="宋体" w:eastAsia="宋体" w:hAnsi="宋体" w:hint="eastAsia"/>
          <w:sz w:val="24"/>
          <w:szCs w:val="24"/>
        </w:rPr>
        <w:t>学生之前也没有想到“静止”，我不急于让学生说出来，就是要让他们在实践中去观察。引导学生实验，也需要放手，让他们思考注意事项，建立实验的规范性，最后再来总结引导养成良好实验习惯。实验时间要充分，让他们有更多时间发现不一样的现象</w:t>
      </w:r>
      <w:r w:rsidR="00E12FE1">
        <w:rPr>
          <w:rFonts w:ascii="宋体" w:eastAsia="宋体" w:hAnsi="宋体" w:hint="eastAsia"/>
          <w:sz w:val="24"/>
          <w:szCs w:val="24"/>
        </w:rPr>
        <w:t>。学生在汇报时，不需要所有组都来汇报，只需要求异总结，学生在交流的时会发现物体的运动方式与形状、摆放方式，甚至接触面光滑程度有关，达到这样的认知是足够的。</w:t>
      </w:r>
    </w:p>
    <w:p w14:paraId="07C242DD" w14:textId="2AA78675" w:rsidR="00E12FE1" w:rsidRDefault="00E12FE1" w:rsidP="004978CA">
      <w:pPr>
        <w:spacing w:line="360" w:lineRule="auto"/>
        <w:ind w:firstLine="42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在拓展板块，通过斜面坡度增大，学生发现物体运动速度越快，这里预留的时间不太够，学生有点意犹未尽，下次还要调整前后环节的时间，让学生在拓展环节产生更多思考的火花。</w:t>
      </w:r>
    </w:p>
    <w:p w14:paraId="3EE24E2E" w14:textId="0ADE1EAB" w:rsidR="00E01741" w:rsidRDefault="00E01741" w:rsidP="00E01741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</w:p>
    <w:p w14:paraId="064B4570" w14:textId="4C819914" w:rsidR="00E01741" w:rsidRPr="00E01741" w:rsidRDefault="00E01741" w:rsidP="00E01741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                                        2020.6.12</w:t>
      </w:r>
    </w:p>
    <w:sectPr w:rsidR="00E01741" w:rsidRPr="00E01741" w:rsidSect="00E01741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9B43AC" w14:textId="77777777" w:rsidR="000D6C67" w:rsidRDefault="000D6C67" w:rsidP="00E01741">
      <w:r>
        <w:separator/>
      </w:r>
    </w:p>
  </w:endnote>
  <w:endnote w:type="continuationSeparator" w:id="0">
    <w:p w14:paraId="66FE8DD6" w14:textId="77777777" w:rsidR="000D6C67" w:rsidRDefault="000D6C67" w:rsidP="00E01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7679F5" w14:textId="77777777" w:rsidR="000D6C67" w:rsidRDefault="000D6C67" w:rsidP="00E01741">
      <w:r>
        <w:separator/>
      </w:r>
    </w:p>
  </w:footnote>
  <w:footnote w:type="continuationSeparator" w:id="0">
    <w:p w14:paraId="560CAEF7" w14:textId="77777777" w:rsidR="000D6C67" w:rsidRDefault="000D6C67" w:rsidP="00E017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53D"/>
    <w:rsid w:val="00064484"/>
    <w:rsid w:val="000D6C67"/>
    <w:rsid w:val="001379E1"/>
    <w:rsid w:val="004978CA"/>
    <w:rsid w:val="005E2094"/>
    <w:rsid w:val="00A9283C"/>
    <w:rsid w:val="00C03492"/>
    <w:rsid w:val="00C1453D"/>
    <w:rsid w:val="00E01741"/>
    <w:rsid w:val="00E1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155A4"/>
  <w15:chartTrackingRefBased/>
  <w15:docId w15:val="{408305E7-507C-46DE-B8D0-3733EF8B9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7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174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17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17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仕奇</dc:creator>
  <cp:keywords/>
  <dc:description/>
  <cp:lastModifiedBy>张 仕奇</cp:lastModifiedBy>
  <cp:revision>4</cp:revision>
  <dcterms:created xsi:type="dcterms:W3CDTF">2020-06-24T01:39:00Z</dcterms:created>
  <dcterms:modified xsi:type="dcterms:W3CDTF">2020-06-24T04:28:00Z</dcterms:modified>
</cp:coreProperties>
</file>