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826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1"/>
        <w:gridCol w:w="1875"/>
        <w:gridCol w:w="1038"/>
        <w:gridCol w:w="1350"/>
        <w:gridCol w:w="1450"/>
        <w:gridCol w:w="14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课    题</w:t>
            </w: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after="150" w:line="400" w:lineRule="exact"/>
              <w:jc w:val="left"/>
              <w:rPr>
                <w:rFonts w:hint="default" w:ascii="Arial" w:hAnsi="Arial" w:eastAsia="宋体" w:cs="Arial"/>
                <w:color w:val="D8826D"/>
                <w:kern w:val="0"/>
                <w:szCs w:val="21"/>
                <w:lang w:val="en-US" w:eastAsia="zh-CN"/>
              </w:rPr>
            </w:pPr>
            <w:r>
              <w:rPr>
                <w:rFonts w:eastAsiaTheme="minorEastAsia"/>
                <w:b/>
                <w:sz w:val="24"/>
              </w:rPr>
              <w:t>Module</w:t>
            </w:r>
            <w:r>
              <w:rPr>
                <w:rFonts w:hint="eastAsia" w:eastAsiaTheme="minorEastAsia"/>
                <w:b/>
                <w:sz w:val="24"/>
              </w:rPr>
              <w:t xml:space="preserve"> </w:t>
            </w:r>
            <w:r>
              <w:rPr>
                <w:rFonts w:eastAsiaTheme="minorEastAsia"/>
                <w:b/>
                <w:sz w:val="24"/>
              </w:rPr>
              <w:t>10  Unit</w:t>
            </w:r>
            <w:r>
              <w:rPr>
                <w:rFonts w:hint="eastAsia" w:eastAsiaTheme="minorEastAsia"/>
                <w:b/>
                <w:sz w:val="24"/>
              </w:rPr>
              <w:t xml:space="preserve"> </w:t>
            </w:r>
            <w:r>
              <w:rPr>
                <w:rFonts w:hint="eastAsia" w:eastAsiaTheme="minorEastAsia"/>
                <w:b/>
                <w:sz w:val="24"/>
                <w:lang w:val="en-US" w:eastAsia="zh-CN"/>
              </w:rPr>
              <w:t>2</w:t>
            </w:r>
            <w:r>
              <w:rPr>
                <w:rFonts w:eastAsiaTheme="minorEastAsia"/>
                <w:b/>
                <w:sz w:val="24"/>
              </w:rPr>
              <w:t xml:space="preserve"> </w:t>
            </w:r>
            <w:r>
              <w:rPr>
                <w:rFonts w:hint="eastAsia" w:eastAsiaTheme="minorEastAsia"/>
                <w:b/>
                <w:sz w:val="24"/>
                <w:lang w:val="en-US" w:eastAsia="zh-CN"/>
              </w:rPr>
              <w:t>Sam had lots of chocolate.</w:t>
            </w:r>
            <w:bookmarkStart w:id="0" w:name="_GoBack"/>
            <w:bookmarkEnd w:id="0"/>
            <w:r>
              <w:rPr>
                <w:rFonts w:hint="eastAsia" w:ascii="Arial" w:hAnsi="Arial" w:cs="Arial"/>
                <w:color w:val="auto"/>
                <w:kern w:val="0"/>
                <w:szCs w:val="21"/>
                <w:lang w:val="en-US" w:eastAsia="zh-CN"/>
              </w:rPr>
              <w:t>(一课时)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主备人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宋杰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参与者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宋杰 朱红 鲁晓燕 金永迪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日    期</w:t>
            </w: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2020.2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使用时间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2020.2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  者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</w:tbl>
    <w:tbl>
      <w:tblPr>
        <w:tblStyle w:val="8"/>
        <w:tblW w:w="847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8472" w:type="dxa"/>
          </w:tcPr>
          <w:p>
            <w:pPr>
              <w:spacing w:line="360" w:lineRule="auto"/>
              <w:ind w:firstLine="482"/>
              <w:jc w:val="center"/>
              <w:rPr>
                <w:rFonts w:eastAsiaTheme="minorEastAsia"/>
                <w:b/>
                <w:bCs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1" w:hRule="atLeast"/>
        </w:trPr>
        <w:tc>
          <w:tcPr>
            <w:tcW w:w="8472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一、教学目标</w:t>
            </w:r>
          </w:p>
          <w:p>
            <w:pPr>
              <w:spacing w:line="360" w:lineRule="auto"/>
              <w:ind w:left="2075" w:leftChars="131" w:hanging="1800" w:hangingChars="750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/>
                <w:bCs/>
                <w:sz w:val="24"/>
              </w:rPr>
              <w:t>【知识目标】</w:t>
            </w:r>
            <w:r>
              <w:rPr>
                <w:rFonts w:hint="eastAsia" w:eastAsiaTheme="minorEastAsia"/>
                <w:bCs/>
                <w:sz w:val="24"/>
              </w:rPr>
              <w:t>1.</w:t>
            </w:r>
            <w:r>
              <w:rPr>
                <w:rFonts w:hint="eastAsia" w:eastAsiaTheme="minorEastAsia"/>
                <w:sz w:val="24"/>
              </w:rPr>
              <w:t>能听说、认读单词</w:t>
            </w:r>
            <w:r>
              <w:rPr>
                <w:rFonts w:eastAsiaTheme="minorEastAsia"/>
                <w:sz w:val="24"/>
              </w:rPr>
              <w:t>：chocolate</w:t>
            </w:r>
            <w:r>
              <w:rPr>
                <w:rFonts w:hint="eastAsia" w:eastAsiaTheme="minorEastAsia"/>
                <w:sz w:val="24"/>
              </w:rPr>
              <w:t>、</w:t>
            </w:r>
            <w:r>
              <w:rPr>
                <w:rFonts w:eastAsiaTheme="minorEastAsia"/>
                <w:sz w:val="24"/>
              </w:rPr>
              <w:t>stomach ache</w:t>
            </w:r>
            <w:r>
              <w:rPr>
                <w:rFonts w:hint="eastAsia" w:eastAsiaTheme="minorEastAsia"/>
                <w:sz w:val="24"/>
              </w:rPr>
              <w:t>、</w:t>
            </w:r>
            <w:r>
              <w:rPr>
                <w:rFonts w:eastAsiaTheme="minorEastAsia"/>
                <w:sz w:val="24"/>
              </w:rPr>
              <w:t>cold</w:t>
            </w:r>
            <w:r>
              <w:rPr>
                <w:rFonts w:hint="eastAsia" w:eastAsiaTheme="minorEastAsia"/>
                <w:sz w:val="24"/>
              </w:rPr>
              <w:t>、</w:t>
            </w:r>
            <w:r>
              <w:rPr>
                <w:rFonts w:eastAsiaTheme="minorEastAsia"/>
                <w:sz w:val="24"/>
              </w:rPr>
              <w:t>headache</w:t>
            </w:r>
            <w:r>
              <w:rPr>
                <w:rFonts w:hint="eastAsia" w:eastAsiaTheme="minorEastAsia"/>
                <w:sz w:val="24"/>
              </w:rPr>
              <w:t>、</w:t>
            </w:r>
            <w:r>
              <w:rPr>
                <w:rFonts w:eastAsiaTheme="minorEastAsia"/>
                <w:sz w:val="24"/>
              </w:rPr>
              <w:t>fever</w:t>
            </w:r>
            <w:r>
              <w:rPr>
                <w:rFonts w:hint="eastAsia" w:eastAsiaTheme="minorEastAsia"/>
                <w:kern w:val="0"/>
                <w:sz w:val="24"/>
                <w:szCs w:val="28"/>
              </w:rPr>
              <w:t>。</w:t>
            </w:r>
          </w:p>
          <w:p>
            <w:pPr>
              <w:spacing w:line="360" w:lineRule="auto"/>
              <w:ind w:left="1920" w:hanging="1920" w:hangingChars="800"/>
              <w:rPr>
                <w:rFonts w:eastAsiaTheme="minorEastAsia"/>
                <w:bCs/>
                <w:sz w:val="24"/>
              </w:rPr>
            </w:pPr>
            <w:r>
              <w:rPr>
                <w:rFonts w:hint="eastAsia" w:eastAsiaTheme="minorEastAsia"/>
                <w:bCs/>
                <w:sz w:val="24"/>
              </w:rPr>
              <w:t xml:space="preserve">              2.能</w:t>
            </w:r>
            <w:r>
              <w:rPr>
                <w:rFonts w:eastAsiaTheme="minorEastAsia"/>
                <w:bCs/>
                <w:sz w:val="24"/>
              </w:rPr>
              <w:t>听说</w:t>
            </w:r>
            <w:r>
              <w:rPr>
                <w:rFonts w:hint="eastAsia" w:eastAsiaTheme="minorEastAsia"/>
                <w:bCs/>
                <w:sz w:val="24"/>
              </w:rPr>
              <w:t>、</w:t>
            </w:r>
            <w:r>
              <w:rPr>
                <w:rFonts w:eastAsiaTheme="minorEastAsia"/>
                <w:bCs/>
                <w:sz w:val="24"/>
              </w:rPr>
              <w:t>认读</w:t>
            </w:r>
            <w:r>
              <w:rPr>
                <w:rFonts w:hint="eastAsia" w:eastAsiaTheme="minorEastAsia"/>
                <w:kern w:val="0"/>
                <w:sz w:val="24"/>
                <w:szCs w:val="28"/>
              </w:rPr>
              <w:t>句型：</w:t>
            </w:r>
            <w:r>
              <w:rPr>
                <w:rFonts w:eastAsiaTheme="minorEastAsia"/>
                <w:bCs/>
                <w:kern w:val="0"/>
                <w:sz w:val="24"/>
              </w:rPr>
              <w:t>Sam had lots of chocolate</w:t>
            </w:r>
            <w:r>
              <w:rPr>
                <w:rFonts w:hint="eastAsia" w:eastAsiaTheme="minorEastAsia"/>
                <w:bCs/>
                <w:kern w:val="0"/>
                <w:sz w:val="24"/>
              </w:rPr>
              <w:t xml:space="preserve"> yesterday, </w:t>
            </w:r>
            <w:r>
              <w:rPr>
                <w:rFonts w:hint="eastAsia" w:eastAsiaTheme="minorEastAsia"/>
                <w:bCs/>
                <w:sz w:val="24"/>
              </w:rPr>
              <w:t>s</w:t>
            </w:r>
            <w:r>
              <w:rPr>
                <w:rFonts w:eastAsiaTheme="minorEastAsia"/>
                <w:bCs/>
                <w:sz w:val="24"/>
              </w:rPr>
              <w:t>o today he’s got a stomach ache.</w:t>
            </w:r>
          </w:p>
          <w:p>
            <w:pPr>
              <w:spacing w:line="360" w:lineRule="auto"/>
              <w:ind w:left="1890" w:leftChars="100" w:hanging="1680" w:hangingChars="700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/>
                <w:bCs/>
                <w:sz w:val="24"/>
              </w:rPr>
              <w:t>【能力目标】</w:t>
            </w:r>
            <w:r>
              <w:rPr>
                <w:rFonts w:hint="eastAsia" w:eastAsiaTheme="minorEastAsia"/>
                <w:bCs/>
                <w:sz w:val="24"/>
              </w:rPr>
              <w:t>能用</w:t>
            </w:r>
            <w:r>
              <w:rPr>
                <w:rFonts w:hint="eastAsia" w:eastAsiaTheme="minorEastAsia"/>
                <w:sz w:val="24"/>
              </w:rPr>
              <w:t>英语来谈论病及简单说明生病的原因。</w:t>
            </w:r>
          </w:p>
          <w:p>
            <w:pPr>
              <w:spacing w:line="360" w:lineRule="auto"/>
              <w:ind w:left="1700" w:leftChars="115" w:hanging="1459" w:hangingChars="608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/>
                <w:bCs/>
                <w:sz w:val="24"/>
              </w:rPr>
              <w:t>【情感目标】</w:t>
            </w:r>
            <w:r>
              <w:rPr>
                <w:rFonts w:hint="eastAsia" w:eastAsiaTheme="minorEastAsia"/>
                <w:kern w:val="0"/>
                <w:sz w:val="24"/>
                <w:szCs w:val="28"/>
              </w:rPr>
              <w:t>培养学生学会关心他人</w:t>
            </w:r>
            <w:r>
              <w:rPr>
                <w:rFonts w:eastAsiaTheme="minorEastAsia"/>
                <w:kern w:val="0"/>
                <w:sz w:val="24"/>
                <w:szCs w:val="28"/>
              </w:rPr>
              <w:t>，</w:t>
            </w:r>
            <w:r>
              <w:rPr>
                <w:rFonts w:hint="eastAsia" w:eastAsiaTheme="minorEastAsia"/>
                <w:bCs/>
                <w:sz w:val="24"/>
              </w:rPr>
              <w:t>培养</w:t>
            </w:r>
            <w:r>
              <w:rPr>
                <w:rFonts w:eastAsiaTheme="minorEastAsia"/>
                <w:bCs/>
                <w:sz w:val="24"/>
              </w:rPr>
              <w:t>学生敢于使用英语交流的习惯。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</w:trPr>
        <w:tc>
          <w:tcPr>
            <w:tcW w:w="8472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二</w:t>
            </w:r>
            <w:r>
              <w:rPr>
                <w:rFonts w:eastAsiaTheme="minorEastAsia"/>
                <w:sz w:val="24"/>
              </w:rPr>
              <w:t>、教学重点</w:t>
            </w:r>
          </w:p>
          <w:p>
            <w:pPr>
              <w:spacing w:line="360" w:lineRule="auto"/>
              <w:ind w:left="705" w:leftChars="201" w:hanging="283" w:hangingChars="118"/>
              <w:rPr>
                <w:rFonts w:eastAsiaTheme="minorEastAsia"/>
                <w:bCs/>
                <w:sz w:val="24"/>
              </w:rPr>
            </w:pPr>
            <w:r>
              <w:rPr>
                <w:rFonts w:hint="eastAsia" w:eastAsiaTheme="minorEastAsia"/>
                <w:sz w:val="24"/>
              </w:rPr>
              <w:t>能听说、认读单词及</w:t>
            </w:r>
            <w:r>
              <w:rPr>
                <w:rFonts w:eastAsiaTheme="minorEastAsia"/>
                <w:sz w:val="24"/>
              </w:rPr>
              <w:t>句型</w:t>
            </w:r>
            <w:r>
              <w:rPr>
                <w:rFonts w:hint="eastAsia" w:eastAsiaTheme="minorEastAsia"/>
                <w:sz w:val="24"/>
              </w:rPr>
              <w:t>；能通读</w:t>
            </w:r>
            <w:r>
              <w:rPr>
                <w:rFonts w:eastAsiaTheme="minorEastAsia"/>
                <w:sz w:val="24"/>
              </w:rPr>
              <w:t>并</w:t>
            </w:r>
            <w:r>
              <w:rPr>
                <w:rFonts w:hint="eastAsia" w:eastAsiaTheme="minorEastAsia"/>
                <w:sz w:val="24"/>
              </w:rPr>
              <w:t>理解课文大意</w:t>
            </w:r>
            <w:r>
              <w:rPr>
                <w:rFonts w:eastAsiaTheme="minorEastAsia"/>
                <w:sz w:val="24"/>
              </w:rPr>
              <w:t>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8472" w:type="dxa"/>
          </w:tcPr>
          <w:p>
            <w:pPr>
              <w:spacing w:line="360" w:lineRule="auto"/>
              <w:rPr>
                <w:rFonts w:eastAsiaTheme="minorEastAsia"/>
                <w:bCs/>
                <w:sz w:val="24"/>
              </w:rPr>
            </w:pPr>
            <w:r>
              <w:rPr>
                <w:rFonts w:hint="eastAsia" w:eastAsiaTheme="minorEastAsia"/>
                <w:bCs/>
                <w:sz w:val="24"/>
              </w:rPr>
              <w:t>三</w:t>
            </w:r>
            <w:r>
              <w:rPr>
                <w:rFonts w:eastAsiaTheme="minorEastAsia"/>
                <w:bCs/>
                <w:sz w:val="24"/>
              </w:rPr>
              <w:t>、教学难点</w:t>
            </w:r>
          </w:p>
          <w:p>
            <w:pPr>
              <w:spacing w:line="360" w:lineRule="auto"/>
              <w:rPr>
                <w:rFonts w:eastAsiaTheme="minorEastAsia"/>
                <w:bCs/>
                <w:sz w:val="24"/>
              </w:rPr>
            </w:pPr>
            <w:r>
              <w:rPr>
                <w:rFonts w:hint="eastAsia" w:eastAsiaTheme="minorEastAsia"/>
                <w:bCs/>
                <w:sz w:val="24"/>
              </w:rPr>
              <w:t>能运用</w:t>
            </w:r>
            <w:r>
              <w:rPr>
                <w:rFonts w:eastAsiaTheme="minorEastAsia"/>
                <w:bCs/>
                <w:kern w:val="0"/>
                <w:sz w:val="24"/>
              </w:rPr>
              <w:t>Sam had lots of chocolate</w:t>
            </w:r>
            <w:r>
              <w:rPr>
                <w:rFonts w:hint="eastAsia" w:eastAsiaTheme="minorEastAsia"/>
                <w:bCs/>
                <w:kern w:val="0"/>
                <w:sz w:val="24"/>
              </w:rPr>
              <w:t xml:space="preserve"> yesterday, </w:t>
            </w:r>
            <w:r>
              <w:rPr>
                <w:rFonts w:hint="eastAsia" w:eastAsiaTheme="minorEastAsia"/>
                <w:bCs/>
                <w:sz w:val="24"/>
              </w:rPr>
              <w:t>s</w:t>
            </w:r>
            <w:r>
              <w:rPr>
                <w:rFonts w:eastAsiaTheme="minorEastAsia"/>
                <w:bCs/>
                <w:sz w:val="24"/>
              </w:rPr>
              <w:t>o today he’s got a stomach ache.</w:t>
            </w:r>
            <w:r>
              <w:rPr>
                <w:rFonts w:hint="eastAsia" w:eastAsiaTheme="minorEastAsia"/>
                <w:bCs/>
                <w:sz w:val="24"/>
              </w:rPr>
              <w:t>等句型来谈论疾病，并能向他人简单说明生病的原因。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8472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四</w:t>
            </w:r>
            <w:r>
              <w:rPr>
                <w:rFonts w:eastAsiaTheme="minorEastAsia"/>
                <w:sz w:val="24"/>
              </w:rPr>
              <w:t>、教学资源</w:t>
            </w:r>
          </w:p>
          <w:p>
            <w:pPr>
              <w:spacing w:line="360" w:lineRule="auto"/>
              <w:ind w:left="848" w:leftChars="202" w:hanging="424" w:hangingChars="177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/>
                <w:bCs/>
                <w:sz w:val="24"/>
              </w:rPr>
              <w:t>互动教学</w:t>
            </w:r>
            <w:r>
              <w:rPr>
                <w:rFonts w:hint="eastAsia" w:eastAsiaTheme="minorEastAsia"/>
                <w:bCs/>
                <w:sz w:val="24"/>
              </w:rPr>
              <w:t>系统</w:t>
            </w:r>
            <w:r>
              <w:rPr>
                <w:rFonts w:eastAsiaTheme="minorEastAsia"/>
                <w:bCs/>
                <w:sz w:val="24"/>
              </w:rPr>
              <w:t>，点读笔，PPT</w:t>
            </w:r>
          </w:p>
        </w:tc>
      </w:tr>
    </w:tbl>
    <w:p>
      <w:pPr>
        <w:spacing w:line="360" w:lineRule="auto"/>
        <w:rPr>
          <w:rFonts w:eastAsiaTheme="minorEastAsia"/>
          <w:sz w:val="24"/>
        </w:rPr>
      </w:pPr>
      <w:r>
        <w:rPr>
          <w:rFonts w:hint="eastAsia" w:eastAsiaTheme="minorEastAsia"/>
          <w:sz w:val="24"/>
        </w:rPr>
        <w:t>五</w:t>
      </w:r>
      <w:r>
        <w:rPr>
          <w:rFonts w:eastAsiaTheme="minorEastAsia"/>
          <w:sz w:val="24"/>
        </w:rPr>
        <w:t>、教学过程</w:t>
      </w:r>
    </w:p>
    <w:p>
      <w:pPr>
        <w:spacing w:line="360" w:lineRule="auto"/>
        <w:jc w:val="left"/>
        <w:rPr>
          <w:rFonts w:eastAsiaTheme="minorEastAsia"/>
          <w:sz w:val="24"/>
        </w:rPr>
      </w:pPr>
      <w:r>
        <w:rPr>
          <w:rFonts w:hint="eastAsia" w:eastAsiaTheme="minorEastAsia"/>
          <w:sz w:val="24"/>
        </w:rPr>
        <w:t>说明：</w:t>
      </w:r>
      <w:r>
        <w:rPr>
          <w:rFonts w:eastAsiaTheme="minorEastAsia"/>
          <w:sz w:val="24"/>
        </w:rPr>
        <w:t>教学活动具体描述</w:t>
      </w:r>
      <w:r>
        <w:rPr>
          <w:rFonts w:hint="eastAsia" w:eastAsiaTheme="minorEastAsia"/>
          <w:sz w:val="24"/>
        </w:rPr>
        <w:t>包括</w:t>
      </w:r>
      <w:r>
        <w:rPr>
          <w:rFonts w:eastAsiaTheme="minorEastAsia"/>
          <w:sz w:val="24"/>
        </w:rPr>
        <w:t>教学任务的描述，教师的关键语言，板书呈现，教学资源的使用等</w:t>
      </w:r>
      <w:r>
        <w:rPr>
          <w:rFonts w:hint="eastAsia" w:eastAsiaTheme="minorEastAsia"/>
          <w:sz w:val="24"/>
        </w:rPr>
        <w:t>。</w:t>
      </w:r>
    </w:p>
    <w:tbl>
      <w:tblPr>
        <w:tblStyle w:val="8"/>
        <w:tblW w:w="847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5565"/>
        <w:gridCol w:w="1665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242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教学环节</w:t>
            </w:r>
          </w:p>
        </w:tc>
        <w:tc>
          <w:tcPr>
            <w:tcW w:w="5565" w:type="dxa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教学活动具体描述</w:t>
            </w:r>
          </w:p>
        </w:tc>
        <w:tc>
          <w:tcPr>
            <w:tcW w:w="1665" w:type="dxa"/>
            <w:vAlign w:val="center"/>
          </w:tcPr>
          <w:p>
            <w:pPr>
              <w:spacing w:line="360" w:lineRule="auto"/>
              <w:ind w:left="-2" w:leftChars="-1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教学资源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242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pStyle w:val="13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hint="eastAsia" w:cs="宋体" w:eastAsiaTheme="minorEastAsia"/>
                <w:sz w:val="24"/>
              </w:rPr>
              <w:t>热身导入</w:t>
            </w:r>
          </w:p>
        </w:tc>
        <w:tc>
          <w:tcPr>
            <w:tcW w:w="5565" w:type="dxa"/>
          </w:tcPr>
          <w:p>
            <w:pPr>
              <w:pStyle w:val="13"/>
              <w:numPr>
                <w:ilvl w:val="0"/>
                <w:numId w:val="2"/>
              </w:numPr>
              <w:spacing w:line="360" w:lineRule="auto"/>
              <w:ind w:firstLineChars="0"/>
              <w:rPr>
                <w:rFonts w:eastAsiaTheme="minorEastAsia"/>
                <w:sz w:val="24"/>
              </w:rPr>
            </w:pPr>
            <w:r>
              <w:rPr>
                <w:rFonts w:hint="eastAsia" w:cs="宋体" w:eastAsiaTheme="minorEastAsia"/>
                <w:sz w:val="24"/>
              </w:rPr>
              <w:t>师生互相问候</w:t>
            </w:r>
          </w:p>
        </w:tc>
        <w:tc>
          <w:tcPr>
            <w:tcW w:w="1665" w:type="dxa"/>
          </w:tcPr>
          <w:p>
            <w:pPr>
              <w:spacing w:line="360" w:lineRule="auto"/>
              <w:rPr>
                <w:rFonts w:eastAsiaTheme="minorEastAsia"/>
                <w:kern w:val="0"/>
                <w:position w:val="1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8" w:hRule="atLeast"/>
        </w:trPr>
        <w:tc>
          <w:tcPr>
            <w:tcW w:w="1242" w:type="dxa"/>
            <w:vMerge w:val="continue"/>
            <w:tcBorders>
              <w:bottom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  <w:tc>
          <w:tcPr>
            <w:tcW w:w="5565" w:type="dxa"/>
            <w:tcBorders>
              <w:bottom w:val="single" w:color="auto" w:sz="4" w:space="0"/>
            </w:tcBorders>
          </w:tcPr>
          <w:p>
            <w:pPr>
              <w:pStyle w:val="15"/>
              <w:spacing w:line="360" w:lineRule="auto"/>
              <w:ind w:firstLine="0" w:firstLineChars="0"/>
              <w:rPr>
                <w:rFonts w:eastAsiaTheme="minorEastAsia"/>
                <w:sz w:val="24"/>
              </w:rPr>
            </w:pPr>
            <w:r>
              <w:rPr>
                <w:rFonts w:hint="eastAsia" w:cs="宋体" w:eastAsiaTheme="minorEastAsia"/>
                <w:sz w:val="24"/>
              </w:rPr>
              <w:t>2.  Play a game: Body</w:t>
            </w:r>
          </w:p>
          <w:p>
            <w:pPr>
              <w:pStyle w:val="15"/>
              <w:spacing w:line="360" w:lineRule="auto"/>
              <w:ind w:firstLine="0" w:firstLineChars="0"/>
              <w:rPr>
                <w:rFonts w:cs="宋体" w:eastAsiaTheme="minorEastAsia"/>
                <w:sz w:val="24"/>
              </w:rPr>
            </w:pPr>
            <w:r>
              <w:rPr>
                <w:rFonts w:hint="eastAsia" w:cs="宋体" w:eastAsiaTheme="minorEastAsia"/>
                <w:sz w:val="24"/>
              </w:rPr>
              <w:t>（1）快速说出身体部位（</w:t>
            </w:r>
            <w:r>
              <w:rPr>
                <w:rFonts w:hint="eastAsia" w:eastAsiaTheme="minorEastAsia"/>
                <w:sz w:val="24"/>
              </w:rPr>
              <w:t>引出stomach</w:t>
            </w:r>
            <w:r>
              <w:rPr>
                <w:rFonts w:hint="eastAsia" w:cs="宋体" w:eastAsiaTheme="minorEastAsia"/>
                <w:sz w:val="24"/>
              </w:rPr>
              <w:t>）</w:t>
            </w:r>
          </w:p>
          <w:p>
            <w:pPr>
              <w:pStyle w:val="15"/>
              <w:spacing w:line="360" w:lineRule="auto"/>
              <w:ind w:firstLine="0" w:firstLineChars="0"/>
              <w:rPr>
                <w:rFonts w:eastAsiaTheme="minorEastAsia"/>
                <w:sz w:val="24"/>
              </w:rPr>
            </w:pPr>
            <w:r>
              <w:rPr>
                <w:rFonts w:hint="eastAsia" w:cs="宋体" w:eastAsiaTheme="minorEastAsia"/>
                <w:sz w:val="24"/>
              </w:rPr>
              <w:t>（2）带入句子中She has got</w:t>
            </w:r>
            <w:r>
              <w:rPr>
                <w:rFonts w:cs="宋体" w:eastAsiaTheme="minorEastAsia"/>
                <w:sz w:val="24"/>
              </w:rPr>
              <w:t>…</w:t>
            </w:r>
          </w:p>
        </w:tc>
        <w:tc>
          <w:tcPr>
            <w:tcW w:w="1665" w:type="dxa"/>
            <w:tcBorders>
              <w:bottom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PPT第2页</w:t>
            </w:r>
          </w:p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42" w:type="dxa"/>
            <w:vMerge w:val="restart"/>
            <w:tcBorders>
              <w:top w:val="single" w:color="auto" w:sz="4" w:space="0"/>
            </w:tcBorders>
          </w:tcPr>
          <w:p>
            <w:pPr>
              <w:jc w:val="center"/>
              <w:rPr>
                <w:rFonts w:eastAsiaTheme="minorEastAsia"/>
                <w:sz w:val="24"/>
              </w:rPr>
            </w:pPr>
          </w:p>
          <w:p>
            <w:pPr>
              <w:jc w:val="center"/>
              <w:rPr>
                <w:rFonts w:eastAsiaTheme="minorEastAsia"/>
                <w:sz w:val="24"/>
              </w:rPr>
            </w:pPr>
          </w:p>
          <w:p>
            <w:pPr>
              <w:jc w:val="center"/>
              <w:rPr>
                <w:rFonts w:eastAsiaTheme="minorEastAsia"/>
                <w:sz w:val="24"/>
              </w:rPr>
            </w:pPr>
          </w:p>
          <w:p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（二）</w:t>
            </w:r>
          </w:p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新知呈现</w:t>
            </w:r>
          </w:p>
        </w:tc>
        <w:tc>
          <w:tcPr>
            <w:tcW w:w="556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5"/>
              <w:numPr>
                <w:ilvl w:val="0"/>
                <w:numId w:val="3"/>
              </w:numPr>
              <w:spacing w:line="360" w:lineRule="auto"/>
              <w:ind w:firstLineChars="0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Watch and listen to Part 1, then answer question:</w:t>
            </w:r>
          </w:p>
          <w:p>
            <w:pPr>
              <w:pStyle w:val="15"/>
              <w:spacing w:line="360" w:lineRule="auto"/>
              <w:ind w:firstLine="0" w:firstLineChars="0"/>
              <w:rPr>
                <w:rFonts w:eastAsiaTheme="min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(1)</w:t>
            </w:r>
            <w:r>
              <w:rPr>
                <w:rFonts w:eastAsiaTheme="minorEastAsia"/>
                <w:sz w:val="24"/>
              </w:rPr>
              <w:t xml:space="preserve">What did he do yesterday? </w:t>
            </w:r>
          </w:p>
          <w:p>
            <w:pPr>
              <w:pStyle w:val="15"/>
              <w:spacing w:line="360" w:lineRule="auto"/>
              <w:ind w:firstLine="0" w:firstLineChars="0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He had a picnic and ate a big cake.</w:t>
            </w:r>
          </w:p>
          <w:p>
            <w:pPr>
              <w:pStyle w:val="15"/>
              <w:numPr>
                <w:ilvl w:val="0"/>
                <w:numId w:val="4"/>
              </w:numPr>
              <w:spacing w:line="360" w:lineRule="auto"/>
              <w:ind w:firstLine="0" w:firstLineChars="0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What happen to him today?</w:t>
            </w:r>
          </w:p>
          <w:p>
            <w:pPr>
              <w:pStyle w:val="15"/>
              <w:spacing w:line="360" w:lineRule="auto"/>
              <w:ind w:firstLine="0" w:firstLineChars="0"/>
              <w:rPr>
                <w:rFonts w:eastAsiaTheme="minorEastAsia"/>
                <w:sz w:val="24"/>
              </w:rPr>
            </w:pPr>
          </w:p>
          <w:p>
            <w:pPr>
              <w:pStyle w:val="13"/>
              <w:numPr>
                <w:ilvl w:val="0"/>
                <w:numId w:val="3"/>
              </w:numPr>
              <w:ind w:firstLineChars="0"/>
            </w:pPr>
            <w:r>
              <w:rPr>
                <w:rFonts w:eastAsiaTheme="minorEastAsia"/>
                <w:sz w:val="24"/>
              </w:rPr>
              <w:t>H</w:t>
            </w:r>
            <w:r>
              <w:rPr>
                <w:rFonts w:hint="eastAsia" w:eastAsiaTheme="minorEastAsia"/>
                <w:sz w:val="24"/>
              </w:rPr>
              <w:t>e has got a stomach ache.(引出stomach ache)</w:t>
            </w:r>
          </w:p>
          <w:p>
            <w:pPr>
              <w:pStyle w:val="15"/>
              <w:spacing w:line="360" w:lineRule="auto"/>
              <w:ind w:firstLine="0" w:firstLineChars="0"/>
              <w:rPr>
                <w:rFonts w:cs="宋体" w:eastAsiaTheme="minorEastAsia"/>
                <w:sz w:val="24"/>
              </w:rPr>
            </w:pPr>
          </w:p>
        </w:tc>
        <w:tc>
          <w:tcPr>
            <w:tcW w:w="166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PPT第</w:t>
            </w:r>
            <w:r>
              <w:rPr>
                <w:rFonts w:eastAsiaTheme="minorEastAsia"/>
                <w:sz w:val="24"/>
              </w:rPr>
              <w:t>3</w:t>
            </w:r>
            <w:r>
              <w:rPr>
                <w:rFonts w:hint="eastAsia" w:eastAsiaTheme="minorEastAsia"/>
                <w:sz w:val="24"/>
              </w:rPr>
              <w:t>页</w:t>
            </w:r>
          </w:p>
          <w:p>
            <w:pPr>
              <w:spacing w:line="360" w:lineRule="auto"/>
              <w:rPr>
                <w:rFonts w:eastAsiaTheme="minorEastAsia"/>
                <w:bCs/>
                <w:sz w:val="24"/>
              </w:rPr>
            </w:pPr>
          </w:p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bCs/>
                <w:sz w:val="24"/>
              </w:rPr>
              <w:t>互动教学</w:t>
            </w:r>
            <w:r>
              <w:rPr>
                <w:rFonts w:hint="eastAsia" w:eastAsiaTheme="minorEastAsia"/>
                <w:bCs/>
                <w:sz w:val="24"/>
              </w:rPr>
              <w:t>系统播放</w:t>
            </w:r>
            <w:r>
              <w:rPr>
                <w:rFonts w:hint="eastAsia" w:eastAsiaTheme="minorEastAsia"/>
                <w:sz w:val="24"/>
              </w:rPr>
              <w:t>M</w:t>
            </w:r>
            <w:r>
              <w:rPr>
                <w:rFonts w:eastAsiaTheme="minorEastAsia"/>
                <w:sz w:val="24"/>
              </w:rPr>
              <w:t>10</w:t>
            </w:r>
            <w:r>
              <w:rPr>
                <w:rFonts w:hint="eastAsia" w:eastAsiaTheme="minorEastAsia"/>
                <w:sz w:val="24"/>
              </w:rPr>
              <w:t>U2</w:t>
            </w:r>
            <w:r>
              <w:rPr>
                <w:rFonts w:eastAsiaTheme="minorEastAsia"/>
                <w:sz w:val="24"/>
              </w:rPr>
              <w:t>活动1</w:t>
            </w:r>
            <w:r>
              <w:rPr>
                <w:rFonts w:hint="eastAsia" w:eastAsiaTheme="minorEastAsia"/>
                <w:sz w:val="24"/>
              </w:rPr>
              <w:t>动画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</w:trPr>
        <w:tc>
          <w:tcPr>
            <w:tcW w:w="1242" w:type="dxa"/>
            <w:vMerge w:val="continue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  <w:tc>
          <w:tcPr>
            <w:tcW w:w="556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5"/>
              <w:spacing w:line="360" w:lineRule="auto"/>
              <w:ind w:firstLine="0" w:firstLineChars="0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3.  Make sentences: He</w:t>
            </w:r>
            <w:r>
              <w:rPr>
                <w:rFonts w:eastAsiaTheme="minorEastAsia"/>
                <w:sz w:val="24"/>
              </w:rPr>
              <w:t>’</w:t>
            </w:r>
            <w:r>
              <w:rPr>
                <w:rFonts w:hint="eastAsia" w:eastAsiaTheme="minorEastAsia"/>
                <w:sz w:val="24"/>
              </w:rPr>
              <w:t>s/ She</w:t>
            </w:r>
            <w:r>
              <w:rPr>
                <w:rFonts w:eastAsiaTheme="minorEastAsia"/>
                <w:sz w:val="24"/>
              </w:rPr>
              <w:t>’</w:t>
            </w:r>
            <w:r>
              <w:rPr>
                <w:rFonts w:hint="eastAsia" w:eastAsiaTheme="minorEastAsia"/>
                <w:sz w:val="24"/>
              </w:rPr>
              <w:t xml:space="preserve">s got a </w:t>
            </w:r>
            <w:r>
              <w:rPr>
                <w:rFonts w:eastAsiaTheme="minorEastAsia"/>
                <w:sz w:val="24"/>
              </w:rPr>
              <w:t>…</w:t>
            </w:r>
          </w:p>
        </w:tc>
        <w:tc>
          <w:tcPr>
            <w:tcW w:w="166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PPT第4页</w:t>
            </w:r>
          </w:p>
          <w:p>
            <w:pPr>
              <w:spacing w:line="360" w:lineRule="auto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/>
                <w:bCs/>
                <w:sz w:val="24"/>
              </w:rPr>
              <w:t>互动教学</w:t>
            </w:r>
            <w:r>
              <w:rPr>
                <w:rFonts w:hint="eastAsia" w:eastAsiaTheme="minorEastAsia"/>
                <w:bCs/>
                <w:sz w:val="24"/>
              </w:rPr>
              <w:t>系统播放</w:t>
            </w:r>
            <w:r>
              <w:rPr>
                <w:rFonts w:hint="eastAsia" w:eastAsiaTheme="minorEastAsia"/>
                <w:sz w:val="24"/>
              </w:rPr>
              <w:t>M</w:t>
            </w:r>
            <w:r>
              <w:rPr>
                <w:rFonts w:eastAsiaTheme="minorEastAsia"/>
                <w:sz w:val="24"/>
              </w:rPr>
              <w:t>10</w:t>
            </w:r>
            <w:r>
              <w:rPr>
                <w:rFonts w:hint="eastAsia" w:eastAsiaTheme="minorEastAsia"/>
                <w:sz w:val="24"/>
              </w:rPr>
              <w:t>U2</w:t>
            </w:r>
            <w:r>
              <w:rPr>
                <w:rFonts w:eastAsiaTheme="minorEastAsia"/>
                <w:sz w:val="24"/>
              </w:rPr>
              <w:t>活动1</w:t>
            </w:r>
            <w:r>
              <w:rPr>
                <w:rFonts w:hint="eastAsia" w:eastAsiaTheme="minorEastAsia"/>
                <w:sz w:val="24"/>
              </w:rPr>
              <w:t>动画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242" w:type="dxa"/>
            <w:vMerge w:val="continue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  <w:tc>
          <w:tcPr>
            <w:tcW w:w="556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5"/>
              <w:spacing w:line="360" w:lineRule="auto"/>
              <w:ind w:firstLine="0" w:firstLineChars="0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4.  构词法：身体部位+ ache（疼痛）</w:t>
            </w:r>
          </w:p>
        </w:tc>
        <w:tc>
          <w:tcPr>
            <w:tcW w:w="166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bCs/>
                <w:sz w:val="24"/>
              </w:rPr>
            </w:pPr>
            <w:r>
              <w:rPr>
                <w:rFonts w:hint="eastAsia" w:eastAsiaTheme="minorEastAsia"/>
                <w:sz w:val="24"/>
              </w:rPr>
              <w:t>PPT第4页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242" w:type="dxa"/>
            <w:vMerge w:val="continue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  <w:tc>
          <w:tcPr>
            <w:tcW w:w="5565" w:type="dxa"/>
            <w:tcBorders>
              <w:top w:val="single" w:color="auto" w:sz="4" w:space="0"/>
            </w:tcBorders>
          </w:tcPr>
          <w:p>
            <w:pPr>
              <w:pStyle w:val="15"/>
              <w:spacing w:line="360" w:lineRule="auto"/>
              <w:ind w:firstLine="0" w:firstLineChars="0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5.  Listen and chant</w:t>
            </w:r>
            <w:r>
              <w:rPr>
                <w:rFonts w:eastAsiaTheme="minorEastAsia"/>
                <w:sz w:val="24"/>
              </w:rPr>
              <w:t>.</w:t>
            </w:r>
          </w:p>
        </w:tc>
        <w:tc>
          <w:tcPr>
            <w:tcW w:w="166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PPT第5页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242" w:type="dxa"/>
            <w:vMerge w:val="restart"/>
            <w:tcBorders>
              <w:top w:val="nil"/>
            </w:tcBorders>
            <w:vAlign w:val="center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（三）</w:t>
            </w:r>
          </w:p>
          <w:p>
            <w:pPr>
              <w:spacing w:line="360" w:lineRule="auto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课文学习</w:t>
            </w:r>
          </w:p>
          <w:p>
            <w:pPr>
              <w:spacing w:line="360" w:lineRule="auto"/>
              <w:jc w:val="center"/>
              <w:rPr>
                <w:rFonts w:hAnsi="宋体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Ansi="宋体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Ansi="宋体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Ansi="宋体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Ansi="宋体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Ansi="宋体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Ansi="宋体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Ansi="宋体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Ansi="宋体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Ansi="宋体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Ansi="宋体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Ansi="宋体"/>
                <w:sz w:val="24"/>
              </w:rPr>
            </w:pPr>
          </w:p>
        </w:tc>
        <w:tc>
          <w:tcPr>
            <w:tcW w:w="5565" w:type="dxa"/>
            <w:tcBorders>
              <w:top w:val="nil"/>
            </w:tcBorders>
          </w:tcPr>
          <w:p>
            <w:pPr>
              <w:spacing w:line="360" w:lineRule="auto"/>
              <w:rPr>
                <w:rFonts w:eastAsiaTheme="minorEastAsia"/>
                <w:bCs/>
                <w:sz w:val="24"/>
              </w:rPr>
            </w:pPr>
            <w:r>
              <w:rPr>
                <w:rFonts w:hint="eastAsia" w:eastAsiaTheme="minorEastAsia"/>
                <w:bCs/>
                <w:sz w:val="24"/>
              </w:rPr>
              <w:t xml:space="preserve">1. Watch and </w:t>
            </w:r>
            <w:r>
              <w:rPr>
                <w:rFonts w:eastAsiaTheme="minorEastAsia"/>
                <w:bCs/>
                <w:sz w:val="24"/>
              </w:rPr>
              <w:t>listen</w:t>
            </w:r>
            <w:r>
              <w:rPr>
                <w:rFonts w:hint="eastAsia" w:eastAsiaTheme="minorEastAsia"/>
                <w:bCs/>
                <w:sz w:val="24"/>
              </w:rPr>
              <w:t xml:space="preserve"> , then answer: </w:t>
            </w:r>
          </w:p>
          <w:p>
            <w:pPr>
              <w:spacing w:line="360" w:lineRule="auto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/>
                <w:bCs/>
                <w:sz w:val="24"/>
              </w:rPr>
              <w:t>Sam and Daming have got a stomach ache today. Why?</w:t>
            </w:r>
          </w:p>
        </w:tc>
        <w:tc>
          <w:tcPr>
            <w:tcW w:w="1665" w:type="dxa"/>
            <w:tcBorders>
              <w:top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PPT第5-7页</w:t>
            </w:r>
          </w:p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bCs/>
                <w:sz w:val="24"/>
              </w:rPr>
              <w:t>互动教学</w:t>
            </w:r>
            <w:r>
              <w:rPr>
                <w:rFonts w:hint="eastAsia" w:eastAsiaTheme="minorEastAsia"/>
                <w:bCs/>
                <w:sz w:val="24"/>
              </w:rPr>
              <w:t>系统播放</w:t>
            </w:r>
            <w:r>
              <w:rPr>
                <w:rFonts w:hint="eastAsia" w:eastAsiaTheme="minorEastAsia"/>
                <w:sz w:val="24"/>
              </w:rPr>
              <w:t>M</w:t>
            </w:r>
            <w:r>
              <w:rPr>
                <w:rFonts w:eastAsiaTheme="minorEastAsia"/>
                <w:sz w:val="24"/>
              </w:rPr>
              <w:t>10</w:t>
            </w:r>
            <w:r>
              <w:rPr>
                <w:rFonts w:hint="eastAsia" w:eastAsiaTheme="minorEastAsia"/>
                <w:sz w:val="24"/>
              </w:rPr>
              <w:t>U2</w:t>
            </w:r>
            <w:r>
              <w:rPr>
                <w:rFonts w:eastAsiaTheme="minorEastAsia"/>
                <w:sz w:val="24"/>
              </w:rPr>
              <w:t>活动</w:t>
            </w:r>
            <w:r>
              <w:rPr>
                <w:rFonts w:hint="eastAsia" w:eastAsiaTheme="minorEastAsia"/>
                <w:sz w:val="24"/>
              </w:rPr>
              <w:t>2动画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242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565" w:type="dxa"/>
          </w:tcPr>
          <w:p>
            <w:pPr>
              <w:spacing w:line="360" w:lineRule="auto"/>
              <w:rPr>
                <w:rFonts w:eastAsiaTheme="minorEastAsia"/>
                <w:bCs/>
                <w:sz w:val="24"/>
              </w:rPr>
            </w:pPr>
            <w:r>
              <w:rPr>
                <w:rFonts w:hint="eastAsia" w:eastAsiaTheme="minorEastAsia"/>
                <w:bCs/>
                <w:sz w:val="24"/>
              </w:rPr>
              <w:t>2.</w:t>
            </w:r>
            <w:r>
              <w:rPr>
                <w:rFonts w:eastAsiaTheme="minorEastAsia"/>
                <w:bCs/>
                <w:sz w:val="24"/>
              </w:rPr>
              <w:t>Listen</w:t>
            </w:r>
            <w:r>
              <w:rPr>
                <w:rFonts w:hint="eastAsia" w:eastAsiaTheme="minorEastAsia"/>
                <w:bCs/>
                <w:sz w:val="24"/>
              </w:rPr>
              <w:t xml:space="preserve"> and repeat, then answer:</w:t>
            </w:r>
          </w:p>
          <w:p>
            <w:pPr>
              <w:spacing w:line="360" w:lineRule="auto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/>
                <w:bCs/>
                <w:sz w:val="24"/>
              </w:rPr>
              <w:t>What happen to Amy and Lingling?</w:t>
            </w:r>
          </w:p>
        </w:tc>
        <w:tc>
          <w:tcPr>
            <w:tcW w:w="1665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PPT第8页</w:t>
            </w:r>
          </w:p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bCs/>
                <w:sz w:val="24"/>
              </w:rPr>
              <w:t>互动教学</w:t>
            </w:r>
            <w:r>
              <w:rPr>
                <w:rFonts w:hint="eastAsia" w:eastAsiaTheme="minorEastAsia"/>
                <w:bCs/>
                <w:sz w:val="24"/>
              </w:rPr>
              <w:t>系统播放</w:t>
            </w:r>
            <w:r>
              <w:rPr>
                <w:rFonts w:hint="eastAsia" w:eastAsiaTheme="minorEastAsia"/>
                <w:sz w:val="24"/>
              </w:rPr>
              <w:t>M</w:t>
            </w:r>
            <w:r>
              <w:rPr>
                <w:rFonts w:eastAsiaTheme="minorEastAsia"/>
                <w:sz w:val="24"/>
              </w:rPr>
              <w:t>10</w:t>
            </w:r>
            <w:r>
              <w:rPr>
                <w:rFonts w:hint="eastAsia" w:eastAsiaTheme="minorEastAsia"/>
                <w:sz w:val="24"/>
              </w:rPr>
              <w:t>U2</w:t>
            </w:r>
            <w:r>
              <w:rPr>
                <w:rFonts w:eastAsiaTheme="minorEastAsia"/>
                <w:sz w:val="24"/>
              </w:rPr>
              <w:t>活动</w:t>
            </w:r>
            <w:r>
              <w:rPr>
                <w:rFonts w:hint="eastAsia" w:eastAsiaTheme="minorEastAsia"/>
                <w:sz w:val="24"/>
              </w:rPr>
              <w:t>2动画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1" w:hRule="atLeast"/>
        </w:trPr>
        <w:tc>
          <w:tcPr>
            <w:tcW w:w="1242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565" w:type="dxa"/>
          </w:tcPr>
          <w:p>
            <w:pPr>
              <w:spacing w:line="360" w:lineRule="auto"/>
              <w:rPr>
                <w:rFonts w:eastAsiaTheme="minorEastAsia"/>
                <w:bCs/>
                <w:sz w:val="24"/>
              </w:rPr>
            </w:pPr>
            <w:r>
              <w:rPr>
                <w:rFonts w:hint="eastAsia" w:eastAsiaTheme="minorEastAsia"/>
                <w:bCs/>
                <w:sz w:val="24"/>
              </w:rPr>
              <w:t>3.当听说别人生病的时候，我们应该怎么说？</w:t>
            </w:r>
          </w:p>
          <w:p>
            <w:pPr>
              <w:spacing w:line="360" w:lineRule="auto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/>
                <w:bCs/>
                <w:sz w:val="24"/>
              </w:rPr>
              <w:t>I’</w:t>
            </w:r>
            <w:r>
              <w:rPr>
                <w:rFonts w:hint="eastAsia" w:eastAsiaTheme="minorEastAsia"/>
                <w:bCs/>
                <w:sz w:val="24"/>
              </w:rPr>
              <w:t xml:space="preserve">m sorry to hear that! </w:t>
            </w:r>
          </w:p>
          <w:p>
            <w:pPr>
              <w:spacing w:line="360" w:lineRule="auto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/>
                <w:bCs/>
                <w:sz w:val="24"/>
              </w:rPr>
              <w:t>T</w:t>
            </w:r>
            <w:r>
              <w:rPr>
                <w:rFonts w:hint="eastAsia" w:eastAsiaTheme="minorEastAsia"/>
                <w:bCs/>
                <w:sz w:val="24"/>
              </w:rPr>
              <w:t>ake care!</w:t>
            </w:r>
          </w:p>
        </w:tc>
        <w:tc>
          <w:tcPr>
            <w:tcW w:w="1665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PPT第9页</w:t>
            </w:r>
          </w:p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242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565" w:type="dxa"/>
            <w:tcBorders>
              <w:bottom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bCs/>
                <w:sz w:val="24"/>
              </w:rPr>
            </w:pPr>
            <w:r>
              <w:rPr>
                <w:rFonts w:hint="eastAsia" w:eastAsiaTheme="minorEastAsia"/>
                <w:bCs/>
                <w:sz w:val="24"/>
              </w:rPr>
              <w:t>4.Read the text together.</w:t>
            </w:r>
          </w:p>
          <w:p>
            <w:pPr>
              <w:spacing w:line="360" w:lineRule="auto"/>
              <w:rPr>
                <w:rFonts w:eastAsiaTheme="minorEastAsia"/>
                <w:bCs/>
                <w:sz w:val="24"/>
              </w:rPr>
            </w:pPr>
            <w:r>
              <w:rPr>
                <w:rFonts w:hint="eastAsia" w:eastAsiaTheme="minorEastAsia"/>
                <w:bCs/>
                <w:sz w:val="24"/>
              </w:rPr>
              <w:t>10. Read in pairs.</w:t>
            </w:r>
          </w:p>
        </w:tc>
        <w:tc>
          <w:tcPr>
            <w:tcW w:w="1665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0" w:hRule="atLeast"/>
        </w:trPr>
        <w:tc>
          <w:tcPr>
            <w:tcW w:w="1242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565" w:type="dxa"/>
            <w:tcBorders>
              <w:bottom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/>
                <w:bCs/>
                <w:sz w:val="24"/>
              </w:rPr>
              <w:t>【设计意图】</w:t>
            </w:r>
            <w:r>
              <w:rPr>
                <w:rFonts w:hint="eastAsia" w:eastAsiaTheme="minorEastAsia"/>
                <w:bCs/>
                <w:sz w:val="24"/>
              </w:rPr>
              <w:t>让学生带着问题去听、读课文，一步步引导学生在语篇中</w:t>
            </w:r>
            <w:r>
              <w:rPr>
                <w:rFonts w:eastAsiaTheme="minorEastAsia"/>
                <w:bCs/>
                <w:sz w:val="24"/>
              </w:rPr>
              <w:t>学习新单词</w:t>
            </w:r>
            <w:r>
              <w:rPr>
                <w:rFonts w:hint="eastAsia" w:eastAsiaTheme="minorEastAsia"/>
                <w:bCs/>
                <w:sz w:val="24"/>
              </w:rPr>
              <w:t>及新句型，</w:t>
            </w:r>
            <w:r>
              <w:rPr>
                <w:rFonts w:eastAsiaTheme="minorEastAsia"/>
                <w:bCs/>
                <w:sz w:val="24"/>
              </w:rPr>
              <w:t>并</w:t>
            </w:r>
            <w:r>
              <w:rPr>
                <w:rFonts w:hint="eastAsia" w:eastAsiaTheme="minorEastAsia"/>
                <w:bCs/>
                <w:sz w:val="24"/>
              </w:rPr>
              <w:t>告诉他们当听到他人生病的消息时应如何回应，鼓励学生应该学会关心他人。</w:t>
            </w:r>
          </w:p>
        </w:tc>
        <w:tc>
          <w:tcPr>
            <w:tcW w:w="1665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1242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（</w:t>
            </w:r>
            <w:r>
              <w:rPr>
                <w:rFonts w:hint="eastAsia" w:eastAsiaTheme="minorEastAsia"/>
                <w:sz w:val="24"/>
              </w:rPr>
              <w:t>四</w:t>
            </w:r>
            <w:r>
              <w:rPr>
                <w:rFonts w:eastAsiaTheme="minorEastAsia"/>
                <w:sz w:val="24"/>
              </w:rPr>
              <w:t>）</w:t>
            </w:r>
          </w:p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拓展运用</w:t>
            </w:r>
          </w:p>
        </w:tc>
        <w:tc>
          <w:tcPr>
            <w:tcW w:w="556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6"/>
              <w:rPr>
                <w:rFonts w:ascii="Times New Roman" w:hAnsi="Times New Roman" w:eastAsia="黑体" w:cs="+mn-cs"/>
                <w:bCs/>
                <w:kern w:val="24"/>
              </w:rPr>
            </w:pPr>
            <w:r>
              <w:rPr>
                <w:rFonts w:ascii="Times New Roman" w:hAnsi="Times New Roman" w:cs="Times New Roman" w:eastAsiaTheme="minorEastAsia"/>
                <w:bCs/>
              </w:rPr>
              <w:t xml:space="preserve">1. </w:t>
            </w:r>
            <w:r>
              <w:rPr>
                <w:rFonts w:hint="eastAsia" w:ascii="Times New Roman" w:hAnsi="Times New Roman" w:cs="Times New Roman" w:eastAsiaTheme="minorEastAsia"/>
                <w:bCs/>
              </w:rPr>
              <w:t>Pair work</w:t>
            </w:r>
            <w:r>
              <w:rPr>
                <w:rFonts w:ascii="Times New Roman" w:hAnsi="Times New Roman" w:cs="Times New Roman" w:eastAsiaTheme="minorEastAsia"/>
                <w:bCs/>
              </w:rPr>
              <w:t xml:space="preserve">: </w:t>
            </w:r>
            <w:r>
              <w:rPr>
                <w:rFonts w:ascii="Times New Roman" w:hAnsi="Times New Roman" w:eastAsia="黑体" w:cs="+mn-cs"/>
                <w:bCs/>
                <w:kern w:val="24"/>
              </w:rPr>
              <w:t>He/ She had … yesterday, and/ so he’s/ she’s got… today.</w:t>
            </w:r>
          </w:p>
        </w:tc>
        <w:tc>
          <w:tcPr>
            <w:tcW w:w="166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kern w:val="0"/>
                <w:position w:val="1"/>
                <w:sz w:val="24"/>
              </w:rPr>
              <w:t>PPT第10页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1242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565" w:type="dxa"/>
            <w:tcBorders>
              <w:top w:val="single" w:color="auto" w:sz="4" w:space="0"/>
            </w:tcBorders>
          </w:tcPr>
          <w:p>
            <w:pPr>
              <w:pStyle w:val="6"/>
              <w:rPr>
                <w:rFonts w:ascii="Times New Roman" w:hAnsi="Times New Roman" w:eastAsia="黑体" w:cs="+mn-cs"/>
                <w:bCs/>
                <w:kern w:val="24"/>
              </w:rPr>
            </w:pPr>
            <w:r>
              <w:rPr>
                <w:rFonts w:hint="eastAsia" w:ascii="Times New Roman" w:hAnsi="Times New Roman" w:eastAsia="黑体" w:cs="+mn-cs"/>
                <w:bCs/>
                <w:kern w:val="24"/>
              </w:rPr>
              <w:t>2. Show time.</w:t>
            </w:r>
          </w:p>
        </w:tc>
        <w:tc>
          <w:tcPr>
            <w:tcW w:w="1665" w:type="dxa"/>
            <w:tcBorders>
              <w:top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kern w:val="0"/>
                <w:position w:val="1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1242" w:type="dxa"/>
            <w:vMerge w:val="continue"/>
            <w:tcBorders>
              <w:top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56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5"/>
              <w:spacing w:line="360" w:lineRule="auto"/>
              <w:ind w:firstLine="0" w:firstLineChars="0"/>
              <w:rPr>
                <w:rFonts w:eastAsiaTheme="minorEastAsia"/>
                <w:bCs/>
                <w:sz w:val="24"/>
              </w:rPr>
            </w:pPr>
            <w:r>
              <w:rPr>
                <w:rFonts w:hint="eastAsia" w:eastAsiaTheme="minorEastAsia"/>
                <w:bCs/>
                <w:sz w:val="24"/>
              </w:rPr>
              <w:t xml:space="preserve">3. Point and say.  </w:t>
            </w:r>
          </w:p>
        </w:tc>
        <w:tc>
          <w:tcPr>
            <w:tcW w:w="166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PPT第11页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1242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565" w:type="dxa"/>
            <w:tcBorders>
              <w:top w:val="single" w:color="auto" w:sz="4" w:space="0"/>
            </w:tcBorders>
          </w:tcPr>
          <w:p>
            <w:pPr>
              <w:pStyle w:val="15"/>
              <w:spacing w:line="360" w:lineRule="auto"/>
              <w:ind w:firstLine="0" w:firstLineChars="0"/>
              <w:rPr>
                <w:rFonts w:eastAsiaTheme="minorEastAsia"/>
                <w:bCs/>
                <w:sz w:val="24"/>
              </w:rPr>
            </w:pPr>
            <w:r>
              <w:rPr>
                <w:rFonts w:hint="eastAsia" w:eastAsiaTheme="minorEastAsia"/>
                <w:bCs/>
                <w:sz w:val="24"/>
              </w:rPr>
              <w:t xml:space="preserve">4. </w:t>
            </w:r>
            <w:r>
              <w:rPr>
                <w:rFonts w:eastAsiaTheme="minorEastAsia"/>
                <w:bCs/>
                <w:sz w:val="24"/>
              </w:rPr>
              <w:t>Group work: Tell the story</w:t>
            </w:r>
          </w:p>
          <w:p>
            <w:pPr>
              <w:pStyle w:val="15"/>
              <w:spacing w:line="360" w:lineRule="auto"/>
              <w:ind w:firstLine="0" w:firstLineChars="0"/>
              <w:rPr>
                <w:rFonts w:eastAsiaTheme="minorEastAsia"/>
                <w:bCs/>
                <w:sz w:val="24"/>
              </w:rPr>
            </w:pPr>
            <w:r>
              <w:rPr>
                <w:rFonts w:hint="eastAsia" w:eastAsiaTheme="minorEastAsia"/>
                <w:bCs/>
                <w:sz w:val="24"/>
              </w:rPr>
              <w:t>（1） 四人小组每人说一句，完成故事接龙；</w:t>
            </w:r>
          </w:p>
          <w:p>
            <w:pPr>
              <w:pStyle w:val="15"/>
              <w:spacing w:line="360" w:lineRule="auto"/>
              <w:ind w:firstLine="0" w:firstLineChars="0"/>
              <w:rPr>
                <w:rFonts w:eastAsiaTheme="minorEastAsia"/>
                <w:bCs/>
                <w:sz w:val="24"/>
              </w:rPr>
            </w:pPr>
            <w:r>
              <w:rPr>
                <w:rFonts w:hint="eastAsia" w:eastAsiaTheme="minorEastAsia"/>
                <w:bCs/>
                <w:sz w:val="24"/>
              </w:rPr>
              <w:t>（2）注意连接词“and，then，so”的用法；</w:t>
            </w:r>
          </w:p>
          <w:p>
            <w:pPr>
              <w:pStyle w:val="15"/>
              <w:spacing w:line="360" w:lineRule="auto"/>
              <w:ind w:firstLine="0" w:firstLineChars="0"/>
              <w:rPr>
                <w:rFonts w:eastAsiaTheme="minorEastAsia"/>
                <w:bCs/>
                <w:sz w:val="24"/>
              </w:rPr>
            </w:pPr>
            <w:r>
              <w:rPr>
                <w:rFonts w:hint="eastAsia" w:eastAsiaTheme="minorEastAsia"/>
                <w:bCs/>
                <w:sz w:val="24"/>
              </w:rPr>
              <w:t>（3）时间两分钟，完成后小组长举手示意，其他组员请安静坐好。</w:t>
            </w:r>
          </w:p>
        </w:tc>
        <w:tc>
          <w:tcPr>
            <w:tcW w:w="1665" w:type="dxa"/>
            <w:tcBorders>
              <w:top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242" w:type="dxa"/>
            <w:vMerge w:val="restart"/>
            <w:tcBorders>
              <w:top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565" w:type="dxa"/>
            <w:tcBorders>
              <w:top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5. </w:t>
            </w:r>
            <w:r>
              <w:rPr>
                <w:rFonts w:eastAsiaTheme="minorEastAsia"/>
                <w:bCs/>
                <w:sz w:val="24"/>
              </w:rPr>
              <w:t>L</w:t>
            </w:r>
            <w:r>
              <w:rPr>
                <w:rFonts w:hint="eastAsia" w:eastAsiaTheme="minorEastAsia"/>
                <w:bCs/>
                <w:sz w:val="24"/>
              </w:rPr>
              <w:t>isten and</w:t>
            </w:r>
            <w:r>
              <w:rPr>
                <w:rFonts w:eastAsiaTheme="minorEastAsia"/>
                <w:bCs/>
                <w:sz w:val="24"/>
              </w:rPr>
              <w:t xml:space="preserve"> chant.</w:t>
            </w:r>
          </w:p>
        </w:tc>
        <w:tc>
          <w:tcPr>
            <w:tcW w:w="1665" w:type="dxa"/>
            <w:tcBorders>
              <w:top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bCs/>
                <w:sz w:val="24"/>
              </w:rPr>
              <w:t>互动教学</w:t>
            </w:r>
            <w:r>
              <w:rPr>
                <w:rFonts w:hint="eastAsia" w:eastAsiaTheme="minorEastAsia"/>
                <w:bCs/>
                <w:sz w:val="24"/>
              </w:rPr>
              <w:t>系统播放</w:t>
            </w:r>
            <w:r>
              <w:rPr>
                <w:rFonts w:hint="eastAsia" w:eastAsiaTheme="minorEastAsia"/>
                <w:sz w:val="24"/>
              </w:rPr>
              <w:t>M</w:t>
            </w:r>
            <w:r>
              <w:rPr>
                <w:rFonts w:eastAsiaTheme="minorEastAsia"/>
                <w:sz w:val="24"/>
              </w:rPr>
              <w:t>10</w:t>
            </w:r>
            <w:r>
              <w:rPr>
                <w:rFonts w:hint="eastAsia" w:eastAsiaTheme="minorEastAsia"/>
                <w:sz w:val="24"/>
              </w:rPr>
              <w:t>U2</w:t>
            </w:r>
            <w:r>
              <w:rPr>
                <w:rFonts w:eastAsiaTheme="minorEastAsia"/>
                <w:sz w:val="24"/>
              </w:rPr>
              <w:t>活动</w:t>
            </w:r>
            <w:r>
              <w:rPr>
                <w:rFonts w:hint="eastAsia" w:eastAsiaTheme="minorEastAsia"/>
                <w:sz w:val="24"/>
              </w:rPr>
              <w:t>4动画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2" w:hRule="atLeast"/>
        </w:trPr>
        <w:tc>
          <w:tcPr>
            <w:tcW w:w="1242" w:type="dxa"/>
            <w:vMerge w:val="continue"/>
            <w:tcBorders>
              <w:top w:val="nil"/>
            </w:tcBorders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565" w:type="dxa"/>
          </w:tcPr>
          <w:p>
            <w:pPr>
              <w:pStyle w:val="15"/>
              <w:spacing w:line="360" w:lineRule="auto"/>
              <w:ind w:firstLine="0" w:firstLineChars="0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/>
                <w:bCs/>
                <w:sz w:val="24"/>
              </w:rPr>
              <w:t>【设计意图】</w:t>
            </w:r>
            <w:r>
              <w:rPr>
                <w:rFonts w:hint="eastAsia" w:eastAsiaTheme="minorEastAsia"/>
                <w:bCs/>
                <w:sz w:val="24"/>
              </w:rPr>
              <w:t>以同桌互助的形式看图说话，对重点句型进行操练，再</w:t>
            </w:r>
            <w:r>
              <w:rPr>
                <w:rFonts w:eastAsiaTheme="minorEastAsia"/>
                <w:bCs/>
                <w:sz w:val="24"/>
              </w:rPr>
              <w:t>以小组合作的形式完成故事接龙游戏</w:t>
            </w:r>
            <w:r>
              <w:rPr>
                <w:rFonts w:hint="eastAsia" w:eastAsiaTheme="minorEastAsia"/>
                <w:bCs/>
                <w:sz w:val="24"/>
              </w:rPr>
              <w:t>。让学生</w:t>
            </w:r>
            <w:r>
              <w:rPr>
                <w:rFonts w:eastAsiaTheme="minorEastAsia"/>
                <w:bCs/>
                <w:sz w:val="24"/>
              </w:rPr>
              <w:t>学会复述过去发生的事情</w:t>
            </w:r>
            <w:r>
              <w:rPr>
                <w:rFonts w:hint="eastAsia" w:eastAsiaTheme="minorEastAsia"/>
                <w:bCs/>
                <w:sz w:val="24"/>
              </w:rPr>
              <w:t>，并且培养</w:t>
            </w:r>
            <w:r>
              <w:rPr>
                <w:rFonts w:eastAsiaTheme="minorEastAsia"/>
                <w:bCs/>
                <w:sz w:val="24"/>
              </w:rPr>
              <w:t>学生敢于使用英语交流的习惯</w:t>
            </w:r>
            <w:r>
              <w:rPr>
                <w:rFonts w:hint="eastAsia" w:eastAsiaTheme="minorEastAsia"/>
                <w:bCs/>
                <w:sz w:val="24"/>
              </w:rPr>
              <w:t>。</w:t>
            </w:r>
          </w:p>
        </w:tc>
        <w:tc>
          <w:tcPr>
            <w:tcW w:w="1665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1242" w:type="dxa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（</w:t>
            </w:r>
            <w:r>
              <w:rPr>
                <w:rFonts w:hint="eastAsia" w:eastAsiaTheme="minorEastAsia"/>
                <w:sz w:val="24"/>
              </w:rPr>
              <w:t>五</w:t>
            </w:r>
            <w:r>
              <w:rPr>
                <w:rFonts w:eastAsiaTheme="minorEastAsia"/>
                <w:sz w:val="24"/>
              </w:rPr>
              <w:t>）</w:t>
            </w:r>
          </w:p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布置作业</w:t>
            </w:r>
          </w:p>
        </w:tc>
        <w:tc>
          <w:tcPr>
            <w:tcW w:w="5565" w:type="dxa"/>
            <w:tcBorders>
              <w:right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1. Share the chant with your friends.</w:t>
            </w:r>
          </w:p>
          <w:p>
            <w:pPr>
              <w:pStyle w:val="15"/>
              <w:spacing w:line="360" w:lineRule="auto"/>
              <w:ind w:firstLine="0" w:firstLineChars="0"/>
              <w:rPr>
                <w:rFonts w:eastAsiaTheme="minorEastAsia"/>
                <w:bCs/>
                <w:sz w:val="24"/>
              </w:rPr>
            </w:pPr>
            <w:r>
              <w:rPr>
                <w:rFonts w:hint="eastAsia" w:eastAsiaTheme="minorEastAsia"/>
                <w:sz w:val="24"/>
              </w:rPr>
              <w:t>2. Listen and read the text.</w:t>
            </w:r>
          </w:p>
        </w:tc>
        <w:tc>
          <w:tcPr>
            <w:tcW w:w="1665" w:type="dxa"/>
            <w:tcBorders>
              <w:left w:val="single" w:color="auto" w:sz="4" w:space="0"/>
            </w:tcBorders>
          </w:tcPr>
          <w:p>
            <w:pPr>
              <w:widowControl/>
              <w:jc w:val="left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PPT第12页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6" w:hRule="atLeast"/>
        </w:trPr>
        <w:tc>
          <w:tcPr>
            <w:tcW w:w="1242" w:type="dxa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（</w:t>
            </w:r>
            <w:r>
              <w:rPr>
                <w:rFonts w:hint="eastAsia" w:eastAsiaTheme="minorEastAsia"/>
                <w:sz w:val="24"/>
              </w:rPr>
              <w:t>六</w:t>
            </w:r>
            <w:r>
              <w:rPr>
                <w:rFonts w:eastAsiaTheme="minorEastAsia"/>
                <w:sz w:val="24"/>
              </w:rPr>
              <w:t>）</w:t>
            </w:r>
          </w:p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板书设计</w:t>
            </w:r>
          </w:p>
        </w:tc>
        <w:tc>
          <w:tcPr>
            <w:tcW w:w="7230" w:type="dxa"/>
            <w:gridSpan w:val="2"/>
            <w:tcBorders>
              <w:bottom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Module10   Unit</w:t>
            </w:r>
            <w:r>
              <w:rPr>
                <w:rFonts w:hint="eastAsia" w:eastAsiaTheme="minorEastAsia"/>
                <w:sz w:val="24"/>
              </w:rPr>
              <w:t xml:space="preserve"> 2</w:t>
            </w:r>
          </w:p>
          <w:p>
            <w:pPr>
              <w:spacing w:line="360" w:lineRule="auto"/>
              <w:jc w:val="center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/>
                <w:bCs/>
                <w:sz w:val="24"/>
              </w:rPr>
              <w:t>Sam had lots of chocolate.</w:t>
            </w:r>
          </w:p>
          <w:p>
            <w:pPr>
              <w:spacing w:line="360" w:lineRule="auto"/>
              <w:jc w:val="center"/>
              <w:rPr>
                <w:rFonts w:eastAsiaTheme="minorEastAsia"/>
                <w:bCs/>
                <w:sz w:val="24"/>
              </w:rPr>
            </w:pPr>
          </w:p>
          <w:p>
            <w:pPr>
              <w:spacing w:line="276" w:lineRule="auto"/>
              <w:rPr>
                <w:rFonts w:eastAsia="-소망M"/>
                <w:bCs/>
                <w:color w:val="FF0000"/>
                <w:kern w:val="24"/>
                <w:sz w:val="22"/>
                <w:szCs w:val="48"/>
              </w:rPr>
            </w:pPr>
            <w:r>
              <w:rPr>
                <w:rFonts w:eastAsia="-소망M"/>
                <w:bCs/>
                <w:kern w:val="24"/>
                <w:sz w:val="24"/>
                <w:szCs w:val="48"/>
              </w:rPr>
              <w:t>stomachache</w:t>
            </w:r>
            <w:r>
              <w:rPr>
                <w:rFonts w:hint="eastAsia" w:eastAsia="-소망M"/>
                <w:bCs/>
                <w:color w:val="FF0000"/>
                <w:kern w:val="24"/>
                <w:sz w:val="24"/>
                <w:szCs w:val="48"/>
              </w:rPr>
              <w:t xml:space="preserve">  </w:t>
            </w:r>
            <w:r>
              <w:rPr>
                <w:rFonts w:eastAsia="-소망M"/>
                <w:bCs/>
                <w:kern w:val="24"/>
                <w:sz w:val="22"/>
                <w:szCs w:val="48"/>
              </w:rPr>
              <w:t xml:space="preserve">Sam </w:t>
            </w:r>
            <w:r>
              <w:rPr>
                <w:rFonts w:eastAsia="-소망M"/>
                <w:bCs/>
                <w:color w:val="FF0000"/>
                <w:kern w:val="24"/>
                <w:sz w:val="22"/>
                <w:szCs w:val="48"/>
              </w:rPr>
              <w:t>had</w:t>
            </w:r>
            <w:r>
              <w:rPr>
                <w:rFonts w:eastAsia="-소망M"/>
                <w:bCs/>
                <w:kern w:val="24"/>
                <w:sz w:val="22"/>
                <w:szCs w:val="48"/>
              </w:rPr>
              <w:t xml:space="preserve"> lots of chocolate </w:t>
            </w:r>
            <w:r>
              <w:rPr>
                <w:rFonts w:eastAsia="-소망M"/>
                <w:bCs/>
                <w:color w:val="FF0000"/>
                <w:kern w:val="24"/>
                <w:sz w:val="22"/>
                <w:szCs w:val="48"/>
              </w:rPr>
              <w:t>yesterday</w:t>
            </w:r>
            <w:r>
              <w:rPr>
                <w:rFonts w:hint="eastAsia" w:eastAsia="-소망M"/>
                <w:bCs/>
                <w:kern w:val="24"/>
                <w:sz w:val="22"/>
                <w:szCs w:val="48"/>
              </w:rPr>
              <w:t>，</w:t>
            </w:r>
          </w:p>
          <w:p>
            <w:pPr>
              <w:widowControl/>
              <w:spacing w:line="276" w:lineRule="auto"/>
              <w:jc w:val="left"/>
              <w:rPr>
                <w:rFonts w:eastAsia="-소망M"/>
                <w:bCs/>
                <w:color w:val="FF0000"/>
                <w:kern w:val="24"/>
                <w:sz w:val="24"/>
                <w:szCs w:val="48"/>
              </w:rPr>
            </w:pPr>
            <w:r>
              <w:rPr>
                <w:rFonts w:eastAsia="-소망M"/>
                <w:bCs/>
                <w:kern w:val="24"/>
                <w:sz w:val="24"/>
                <w:szCs w:val="48"/>
              </w:rPr>
              <w:t>head</w:t>
            </w:r>
            <w:r>
              <w:rPr>
                <w:rFonts w:eastAsia="-소망M"/>
                <w:bCs/>
                <w:color w:val="FF0000"/>
                <w:kern w:val="24"/>
                <w:sz w:val="24"/>
                <w:szCs w:val="48"/>
              </w:rPr>
              <w:t>ache</w:t>
            </w:r>
            <w:r>
              <w:rPr>
                <w:rFonts w:hint="eastAsia" w:eastAsia="-소망M"/>
                <w:bCs/>
                <w:color w:val="FF0000"/>
                <w:kern w:val="24"/>
                <w:sz w:val="24"/>
                <w:szCs w:val="48"/>
              </w:rPr>
              <w:t xml:space="preserve">     </w:t>
            </w:r>
            <w:r>
              <w:rPr>
                <w:rFonts w:hint="eastAsia" w:eastAsia="-소망M"/>
                <w:bCs/>
                <w:kern w:val="24"/>
                <w:sz w:val="24"/>
                <w:szCs w:val="48"/>
                <w:u w:val="single"/>
              </w:rPr>
              <w:t xml:space="preserve">so </w:t>
            </w:r>
            <w:r>
              <w:rPr>
                <w:rFonts w:hint="eastAsia" w:eastAsia="-소망M"/>
                <w:bCs/>
                <w:color w:val="FF0000"/>
                <w:kern w:val="24"/>
                <w:sz w:val="24"/>
                <w:szCs w:val="48"/>
              </w:rPr>
              <w:t>today</w:t>
            </w:r>
            <w:r>
              <w:rPr>
                <w:rFonts w:hint="eastAsia" w:eastAsia="-소망M"/>
                <w:bCs/>
                <w:kern w:val="24"/>
                <w:sz w:val="24"/>
                <w:szCs w:val="48"/>
              </w:rPr>
              <w:t xml:space="preserve"> he</w:t>
            </w:r>
            <w:r>
              <w:rPr>
                <w:rFonts w:eastAsia="-소망M"/>
                <w:bCs/>
                <w:color w:val="FF0000"/>
                <w:kern w:val="24"/>
                <w:sz w:val="24"/>
                <w:szCs w:val="48"/>
              </w:rPr>
              <w:t>’</w:t>
            </w:r>
            <w:r>
              <w:rPr>
                <w:rFonts w:hint="eastAsia" w:eastAsia="-소망M"/>
                <w:bCs/>
                <w:color w:val="FF0000"/>
                <w:kern w:val="24"/>
                <w:sz w:val="24"/>
                <w:szCs w:val="48"/>
              </w:rPr>
              <w:t>s</w:t>
            </w:r>
            <w:r>
              <w:rPr>
                <w:rFonts w:hint="eastAsia" w:eastAsia="-소망M"/>
                <w:bCs/>
                <w:kern w:val="24"/>
                <w:sz w:val="24"/>
                <w:szCs w:val="48"/>
              </w:rPr>
              <w:t xml:space="preserve"> got a </w:t>
            </w:r>
            <w:r>
              <w:rPr>
                <w:rFonts w:eastAsia="-소망M"/>
                <w:bCs/>
                <w:kern w:val="24"/>
                <w:sz w:val="24"/>
                <w:szCs w:val="48"/>
              </w:rPr>
              <w:t>stomachache</w:t>
            </w:r>
            <w:r>
              <w:rPr>
                <w:rFonts w:hint="eastAsia" w:eastAsia="-소망M"/>
                <w:bCs/>
                <w:kern w:val="24"/>
                <w:sz w:val="24"/>
                <w:szCs w:val="48"/>
              </w:rPr>
              <w:t>.</w:t>
            </w:r>
          </w:p>
          <w:p>
            <w:pPr>
              <w:widowControl/>
              <w:spacing w:line="276" w:lineRule="auto"/>
              <w:jc w:val="left"/>
              <w:rPr>
                <w:rFonts w:eastAsia="-소망M"/>
                <w:bCs/>
                <w:color w:val="FF0000"/>
                <w:kern w:val="24"/>
                <w:sz w:val="24"/>
                <w:szCs w:val="48"/>
              </w:rPr>
            </w:pPr>
            <w:r>
              <w:rPr>
                <w:rFonts w:eastAsia="-소망M"/>
                <w:bCs/>
                <w:kern w:val="24"/>
                <w:sz w:val="24"/>
                <w:szCs w:val="48"/>
              </w:rPr>
              <w:pict>
                <v:shape id="_x0000_s1026" o:spid="_x0000_s1026" o:spt="67" type="#_x0000_t67" style="position:absolute;left:0pt;margin-left:168.9pt;margin-top:0.55pt;height:18pt;width:6.75pt;z-index:251664384;v-text-anchor:middle;mso-width-relative:page;mso-height-relative:page;" fillcolor="#000000" filled="t" stroked="t" coordsize="21600,21600" o:gfxdata="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Fv8sVfY&#10;AAAACAEAAA8AAAAAAAAAAQAgAAAAIgAAAGRycy9kb3ducmV2LnhtbFBLAQIUABQAAAAIAIdO4kDR&#10;X4LsWQIAALYEAAAOAAAAAAAAAAEAIAAAACcBAABkcnMvZTJvRG9jLnhtbFBLBQYAAAAABgAGAFkB&#10;AADyBQAAAAA=&#10;" adj="17550">
                  <v:path/>
                  <v:fill on="t" focussize="0,0"/>
                  <v:stroke weight="2pt" color="#000000" joinstyle="round"/>
                  <v:imagedata o:title=""/>
                  <o:lock v:ext="edit"/>
                </v:shape>
              </w:pict>
            </w:r>
            <w:r>
              <w:rPr>
                <w:rFonts w:eastAsia="-소망M"/>
                <w:bCs/>
                <w:kern w:val="24"/>
                <w:sz w:val="24"/>
                <w:szCs w:val="48"/>
              </w:rPr>
              <w:t>tooth</w:t>
            </w:r>
            <w:r>
              <w:rPr>
                <w:rFonts w:eastAsia="-소망M"/>
                <w:bCs/>
                <w:color w:val="FF0000"/>
                <w:kern w:val="24"/>
                <w:sz w:val="24"/>
                <w:szCs w:val="48"/>
              </w:rPr>
              <w:t>ache</w:t>
            </w:r>
          </w:p>
          <w:p>
            <w:pPr>
              <w:widowControl/>
              <w:spacing w:line="276" w:lineRule="auto"/>
              <w:jc w:val="left"/>
              <w:rPr>
                <w:rFonts w:ascii="宋体" w:hAnsi="宋体" w:cs="宋体"/>
                <w:kern w:val="0"/>
                <w:sz w:val="15"/>
              </w:rPr>
            </w:pPr>
            <w:r>
              <w:rPr>
                <w:rFonts w:hint="eastAsia" w:eastAsia="-소망M"/>
                <w:bCs/>
                <w:kern w:val="24"/>
                <w:sz w:val="22"/>
                <w:szCs w:val="48"/>
              </w:rPr>
              <w:t xml:space="preserve">身体部位+ </w:t>
            </w:r>
            <w:r>
              <w:rPr>
                <w:rFonts w:hint="eastAsia" w:eastAsia="-소망M"/>
                <w:bCs/>
                <w:color w:val="FF0000"/>
                <w:kern w:val="24"/>
                <w:sz w:val="24"/>
                <w:szCs w:val="48"/>
              </w:rPr>
              <w:t xml:space="preserve">ache              </w:t>
            </w:r>
            <w:r>
              <w:rPr>
                <w:rFonts w:hint="eastAsia" w:eastAsia="-소망M"/>
                <w:bCs/>
                <w:kern w:val="24"/>
                <w:sz w:val="24"/>
                <w:szCs w:val="48"/>
              </w:rPr>
              <w:t>he</w:t>
            </w:r>
            <w:r>
              <w:rPr>
                <w:rFonts w:hint="eastAsia" w:eastAsia="-소망M"/>
                <w:bCs/>
                <w:color w:val="FF0000"/>
                <w:kern w:val="24"/>
                <w:sz w:val="24"/>
                <w:szCs w:val="48"/>
              </w:rPr>
              <w:t xml:space="preserve"> has  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15"/>
              </w:rPr>
            </w:pPr>
          </w:p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</w:tbl>
    <w:p>
      <w:pPr>
        <w:pStyle w:val="15"/>
        <w:spacing w:line="360" w:lineRule="auto"/>
        <w:ind w:firstLine="0" w:firstLineChars="0"/>
        <w:rPr>
          <w:rFonts w:eastAsiaTheme="minorEastAsia"/>
          <w:sz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+mn-cs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-소망M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496125"/>
    </w:sdtPr>
    <w:sdtContent>
      <w:p>
        <w:pPr>
          <w:pStyle w:val="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3</w:t>
        </w:r>
        <w:r>
          <w:rPr>
            <w:lang w:val="zh-CN"/>
          </w:rPr>
          <w:fldChar w:fldCharType="end"/>
        </w:r>
      </w:p>
    </w:sdtContent>
  </w:sdt>
  <w:p>
    <w:pPr>
      <w:autoSpaceDE w:val="0"/>
      <w:autoSpaceDN w:val="0"/>
      <w:adjustRightInd w:val="0"/>
      <w:spacing w:line="200" w:lineRule="exact"/>
      <w:jc w:val="left"/>
      <w:rPr>
        <w:kern w:val="0"/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D653B"/>
    <w:multiLevelType w:val="multilevel"/>
    <w:tmpl w:val="193D653B"/>
    <w:lvl w:ilvl="0" w:tentative="0">
      <w:start w:val="1"/>
      <w:numFmt w:val="japaneseCounting"/>
      <w:lvlText w:val="（%1）"/>
      <w:lvlJc w:val="left"/>
      <w:pPr>
        <w:ind w:left="720" w:hanging="720"/>
      </w:pPr>
      <w:rPr>
        <w:rFonts w:hint="default" w:hAnsiTheme="minor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786E6DC"/>
    <w:multiLevelType w:val="singleLevel"/>
    <w:tmpl w:val="5786E6DC"/>
    <w:lvl w:ilvl="0" w:tentative="0">
      <w:start w:val="2"/>
      <w:numFmt w:val="decimal"/>
      <w:suff w:val="nothing"/>
      <w:lvlText w:val="(%1)"/>
      <w:lvlJc w:val="left"/>
    </w:lvl>
  </w:abstractNum>
  <w:abstractNum w:abstractNumId="2">
    <w:nsid w:val="58881298"/>
    <w:multiLevelType w:val="multilevel"/>
    <w:tmpl w:val="58881298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Times New Roman" w:hAnsi="Times New Roman" w:cs="Times New Roman" w:eastAsiaTheme="minor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D7F1E8B"/>
    <w:multiLevelType w:val="multilevel"/>
    <w:tmpl w:val="5D7F1E8B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Times New Roman" w:hAnsi="Times New Roman" w:cs="Times New Roman" w:eastAsiaTheme="minor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22B68"/>
    <w:rsid w:val="0002695E"/>
    <w:rsid w:val="00031525"/>
    <w:rsid w:val="00033486"/>
    <w:rsid w:val="000509AB"/>
    <w:rsid w:val="000635E1"/>
    <w:rsid w:val="00070E7B"/>
    <w:rsid w:val="000752F4"/>
    <w:rsid w:val="00082F99"/>
    <w:rsid w:val="00084B41"/>
    <w:rsid w:val="00097205"/>
    <w:rsid w:val="000A42E8"/>
    <w:rsid w:val="000B0073"/>
    <w:rsid w:val="000B462E"/>
    <w:rsid w:val="000D012C"/>
    <w:rsid w:val="000E2D40"/>
    <w:rsid w:val="000F41E1"/>
    <w:rsid w:val="0011163F"/>
    <w:rsid w:val="00125A44"/>
    <w:rsid w:val="0016168B"/>
    <w:rsid w:val="00167AC4"/>
    <w:rsid w:val="00170F92"/>
    <w:rsid w:val="00173A1F"/>
    <w:rsid w:val="0018176A"/>
    <w:rsid w:val="0018580D"/>
    <w:rsid w:val="001A6A20"/>
    <w:rsid w:val="001B5B41"/>
    <w:rsid w:val="001F18CF"/>
    <w:rsid w:val="00222B68"/>
    <w:rsid w:val="002407CD"/>
    <w:rsid w:val="00241041"/>
    <w:rsid w:val="00260434"/>
    <w:rsid w:val="00282DAC"/>
    <w:rsid w:val="002A19F8"/>
    <w:rsid w:val="002A2B68"/>
    <w:rsid w:val="002B5D9C"/>
    <w:rsid w:val="002C2A3E"/>
    <w:rsid w:val="002D214B"/>
    <w:rsid w:val="002D36D5"/>
    <w:rsid w:val="002F0192"/>
    <w:rsid w:val="002F52CB"/>
    <w:rsid w:val="00302B6E"/>
    <w:rsid w:val="00306A08"/>
    <w:rsid w:val="00310BE6"/>
    <w:rsid w:val="0031566A"/>
    <w:rsid w:val="00332721"/>
    <w:rsid w:val="003352E5"/>
    <w:rsid w:val="003533F5"/>
    <w:rsid w:val="003672E9"/>
    <w:rsid w:val="00374435"/>
    <w:rsid w:val="00387CCB"/>
    <w:rsid w:val="003D5304"/>
    <w:rsid w:val="003E69D3"/>
    <w:rsid w:val="003E6F2C"/>
    <w:rsid w:val="003F2B36"/>
    <w:rsid w:val="00400F43"/>
    <w:rsid w:val="00404FBC"/>
    <w:rsid w:val="00414029"/>
    <w:rsid w:val="00417FC5"/>
    <w:rsid w:val="004221DC"/>
    <w:rsid w:val="004544BA"/>
    <w:rsid w:val="004571EB"/>
    <w:rsid w:val="00461B37"/>
    <w:rsid w:val="00474301"/>
    <w:rsid w:val="004927B1"/>
    <w:rsid w:val="00494867"/>
    <w:rsid w:val="00497E6A"/>
    <w:rsid w:val="004A6597"/>
    <w:rsid w:val="004D6647"/>
    <w:rsid w:val="004F2430"/>
    <w:rsid w:val="004F3A4C"/>
    <w:rsid w:val="004F427C"/>
    <w:rsid w:val="005200B1"/>
    <w:rsid w:val="0052100D"/>
    <w:rsid w:val="0052346C"/>
    <w:rsid w:val="00530123"/>
    <w:rsid w:val="005326E4"/>
    <w:rsid w:val="005328F9"/>
    <w:rsid w:val="00557233"/>
    <w:rsid w:val="00557E39"/>
    <w:rsid w:val="005708F4"/>
    <w:rsid w:val="005C768D"/>
    <w:rsid w:val="005D6D87"/>
    <w:rsid w:val="005E5693"/>
    <w:rsid w:val="005F1BFC"/>
    <w:rsid w:val="0060358A"/>
    <w:rsid w:val="00613063"/>
    <w:rsid w:val="00613807"/>
    <w:rsid w:val="00621C19"/>
    <w:rsid w:val="006230E7"/>
    <w:rsid w:val="006517F5"/>
    <w:rsid w:val="00664CEE"/>
    <w:rsid w:val="00672672"/>
    <w:rsid w:val="00676425"/>
    <w:rsid w:val="0068302E"/>
    <w:rsid w:val="0069346D"/>
    <w:rsid w:val="00696E5A"/>
    <w:rsid w:val="006B63BF"/>
    <w:rsid w:val="006B6BB6"/>
    <w:rsid w:val="006C052E"/>
    <w:rsid w:val="00700F9C"/>
    <w:rsid w:val="00710C87"/>
    <w:rsid w:val="007344A8"/>
    <w:rsid w:val="007406B1"/>
    <w:rsid w:val="0074176D"/>
    <w:rsid w:val="00741E9B"/>
    <w:rsid w:val="00777A81"/>
    <w:rsid w:val="00791276"/>
    <w:rsid w:val="00793059"/>
    <w:rsid w:val="007A7F19"/>
    <w:rsid w:val="007B54DA"/>
    <w:rsid w:val="007C01FD"/>
    <w:rsid w:val="007D6F47"/>
    <w:rsid w:val="007F1081"/>
    <w:rsid w:val="007F39F1"/>
    <w:rsid w:val="007F5564"/>
    <w:rsid w:val="0080075F"/>
    <w:rsid w:val="008157AC"/>
    <w:rsid w:val="00825894"/>
    <w:rsid w:val="008376F2"/>
    <w:rsid w:val="00853B3C"/>
    <w:rsid w:val="00854C1D"/>
    <w:rsid w:val="00854FC6"/>
    <w:rsid w:val="008564B6"/>
    <w:rsid w:val="00863B02"/>
    <w:rsid w:val="00877FC5"/>
    <w:rsid w:val="00880917"/>
    <w:rsid w:val="00881F94"/>
    <w:rsid w:val="00883626"/>
    <w:rsid w:val="00893EE4"/>
    <w:rsid w:val="008A41F4"/>
    <w:rsid w:val="008C5154"/>
    <w:rsid w:val="008D0097"/>
    <w:rsid w:val="008D2C42"/>
    <w:rsid w:val="009117C5"/>
    <w:rsid w:val="0091669E"/>
    <w:rsid w:val="00926A1C"/>
    <w:rsid w:val="009274F2"/>
    <w:rsid w:val="00986BB3"/>
    <w:rsid w:val="009A088C"/>
    <w:rsid w:val="009A45A2"/>
    <w:rsid w:val="009C3444"/>
    <w:rsid w:val="009D23B0"/>
    <w:rsid w:val="009E6C3F"/>
    <w:rsid w:val="009F431E"/>
    <w:rsid w:val="00A05735"/>
    <w:rsid w:val="00A24A8B"/>
    <w:rsid w:val="00A37B74"/>
    <w:rsid w:val="00A44360"/>
    <w:rsid w:val="00A808CB"/>
    <w:rsid w:val="00AA0AB8"/>
    <w:rsid w:val="00AA2D84"/>
    <w:rsid w:val="00AA3E8B"/>
    <w:rsid w:val="00AA4317"/>
    <w:rsid w:val="00AA6851"/>
    <w:rsid w:val="00AC1A01"/>
    <w:rsid w:val="00AD4CE7"/>
    <w:rsid w:val="00AF59B7"/>
    <w:rsid w:val="00B107A9"/>
    <w:rsid w:val="00B17F52"/>
    <w:rsid w:val="00B511D0"/>
    <w:rsid w:val="00B67E27"/>
    <w:rsid w:val="00B72630"/>
    <w:rsid w:val="00B77C6E"/>
    <w:rsid w:val="00BD087E"/>
    <w:rsid w:val="00BD2F3F"/>
    <w:rsid w:val="00BE2CD8"/>
    <w:rsid w:val="00BF23BF"/>
    <w:rsid w:val="00BF4ADC"/>
    <w:rsid w:val="00C30794"/>
    <w:rsid w:val="00C54A84"/>
    <w:rsid w:val="00C54C21"/>
    <w:rsid w:val="00C5725E"/>
    <w:rsid w:val="00C65FE0"/>
    <w:rsid w:val="00C83A5E"/>
    <w:rsid w:val="00C94B21"/>
    <w:rsid w:val="00C97823"/>
    <w:rsid w:val="00CB1152"/>
    <w:rsid w:val="00CB3663"/>
    <w:rsid w:val="00CC0619"/>
    <w:rsid w:val="00CC3E09"/>
    <w:rsid w:val="00CE4F37"/>
    <w:rsid w:val="00CE6095"/>
    <w:rsid w:val="00CF3109"/>
    <w:rsid w:val="00D12A90"/>
    <w:rsid w:val="00D40D46"/>
    <w:rsid w:val="00D4243B"/>
    <w:rsid w:val="00D57064"/>
    <w:rsid w:val="00D66140"/>
    <w:rsid w:val="00D66822"/>
    <w:rsid w:val="00D81D11"/>
    <w:rsid w:val="00D8309A"/>
    <w:rsid w:val="00D97A75"/>
    <w:rsid w:val="00DB1ADC"/>
    <w:rsid w:val="00DB43C4"/>
    <w:rsid w:val="00DB6585"/>
    <w:rsid w:val="00DE0C9A"/>
    <w:rsid w:val="00DF2A86"/>
    <w:rsid w:val="00DF5658"/>
    <w:rsid w:val="00E10223"/>
    <w:rsid w:val="00E10F9D"/>
    <w:rsid w:val="00E15513"/>
    <w:rsid w:val="00E42422"/>
    <w:rsid w:val="00E5617D"/>
    <w:rsid w:val="00E61E44"/>
    <w:rsid w:val="00E8280E"/>
    <w:rsid w:val="00E85844"/>
    <w:rsid w:val="00E95296"/>
    <w:rsid w:val="00EB4AAC"/>
    <w:rsid w:val="00EC0E20"/>
    <w:rsid w:val="00F02BAD"/>
    <w:rsid w:val="00F05761"/>
    <w:rsid w:val="00F143EF"/>
    <w:rsid w:val="00F3365C"/>
    <w:rsid w:val="00F350B1"/>
    <w:rsid w:val="00F51DD8"/>
    <w:rsid w:val="00F91EBD"/>
    <w:rsid w:val="00F94A97"/>
    <w:rsid w:val="00FB5CA8"/>
    <w:rsid w:val="00FB7E0B"/>
    <w:rsid w:val="00FC4673"/>
    <w:rsid w:val="00FC4AC7"/>
    <w:rsid w:val="00FD6960"/>
    <w:rsid w:val="00FE534C"/>
    <w:rsid w:val="00FF224C"/>
    <w:rsid w:val="00FF650E"/>
    <w:rsid w:val="00FF7A6C"/>
    <w:rsid w:val="245320C2"/>
    <w:rsid w:val="24F3545C"/>
    <w:rsid w:val="41EB69EF"/>
    <w:rsid w:val="45FD1380"/>
    <w:rsid w:val="63682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2"/>
    <w:uiPriority w:val="0"/>
    <w:pPr>
      <w:ind w:left="720" w:firstLine="30"/>
    </w:pPr>
  </w:style>
  <w:style w:type="paragraph" w:styleId="3">
    <w:name w:val="Balloon Text"/>
    <w:basedOn w:val="1"/>
    <w:link w:val="14"/>
    <w:unhideWhenUsed/>
    <w:uiPriority w:val="99"/>
    <w:rPr>
      <w:rFonts w:ascii="Tahoma" w:hAnsi="Tahoma" w:cs="Tahoma"/>
      <w:sz w:val="16"/>
      <w:szCs w:val="16"/>
    </w:rPr>
  </w:style>
  <w:style w:type="paragraph" w:styleId="4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8">
    <w:name w:val="Table Grid"/>
    <w:basedOn w:val="7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9"/>
    <w:link w:val="5"/>
    <w:uiPriority w:val="99"/>
    <w:rPr>
      <w:sz w:val="18"/>
      <w:szCs w:val="18"/>
    </w:rPr>
  </w:style>
  <w:style w:type="character" w:customStyle="1" w:styleId="11">
    <w:name w:val="页脚 Char"/>
    <w:basedOn w:val="9"/>
    <w:link w:val="4"/>
    <w:uiPriority w:val="99"/>
    <w:rPr>
      <w:sz w:val="18"/>
      <w:szCs w:val="18"/>
    </w:rPr>
  </w:style>
  <w:style w:type="character" w:customStyle="1" w:styleId="12">
    <w:name w:val="正文文本缩进 Char"/>
    <w:basedOn w:val="9"/>
    <w:link w:val="2"/>
    <w:uiPriority w:val="0"/>
    <w:rPr>
      <w:rFonts w:ascii="Times New Roman" w:hAnsi="Times New Roman" w:eastAsia="宋体" w:cs="Times New Roman"/>
      <w:szCs w:val="24"/>
    </w:rPr>
  </w:style>
  <w:style w:type="paragraph" w:customStyle="1" w:styleId="13">
    <w:name w:val="列出段落1"/>
    <w:basedOn w:val="1"/>
    <w:qFormat/>
    <w:uiPriority w:val="34"/>
    <w:pPr>
      <w:ind w:firstLine="420" w:firstLineChars="200"/>
    </w:pPr>
  </w:style>
  <w:style w:type="character" w:customStyle="1" w:styleId="14">
    <w:name w:val="批注框文本 Char"/>
    <w:basedOn w:val="9"/>
    <w:link w:val="3"/>
    <w:semiHidden/>
    <w:uiPriority w:val="99"/>
    <w:rPr>
      <w:rFonts w:ascii="Tahoma" w:hAnsi="Tahoma" w:eastAsia="宋体" w:cs="Tahoma"/>
      <w:sz w:val="16"/>
      <w:szCs w:val="16"/>
    </w:rPr>
  </w:style>
  <w:style w:type="paragraph" w:customStyle="1" w:styleId="15">
    <w:name w:val="列出段落11"/>
    <w:basedOn w:val="1"/>
    <w:qFormat/>
    <w:uiPriority w:val="34"/>
    <w:pPr>
      <w:ind w:firstLine="420" w:firstLineChars="200"/>
    </w:pPr>
    <w:rPr>
      <w:rFonts w:eastAsia="Times New Roman"/>
    </w:rPr>
  </w:style>
  <w:style w:type="paragraph" w:customStyle="1" w:styleId="16">
    <w:name w:val="无间隔1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16026D8-1760-4672-A7B1-43571C1C2A9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304</Words>
  <Characters>1735</Characters>
  <Lines>14</Lines>
  <Paragraphs>4</Paragraphs>
  <TotalTime>0</TotalTime>
  <ScaleCrop>false</ScaleCrop>
  <LinksUpToDate>false</LinksUpToDate>
  <CharactersWithSpaces>2035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2016-07-03T07:55:00Z</dcterms:created>
  <dc:creator>lenovo</dc:creator>
  <cp:lastModifiedBy>Call me Bob.</cp:lastModifiedBy>
  <dcterms:modified xsi:type="dcterms:W3CDTF">2020-05-29T00:38:56Z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