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38337" w14:textId="77777777" w:rsidR="002A073D" w:rsidRPr="002A073D" w:rsidRDefault="002A073D" w:rsidP="002A073D">
      <w:pPr>
        <w:jc w:val="center"/>
        <w:rPr>
          <w:rFonts w:ascii="黑体" w:eastAsia="黑体" w:hAnsi="黑体"/>
          <w:b/>
          <w:sz w:val="44"/>
          <w:szCs w:val="44"/>
        </w:rPr>
      </w:pPr>
      <w:r w:rsidRPr="002A073D">
        <w:rPr>
          <w:rFonts w:ascii="黑体" w:eastAsia="黑体" w:hAnsi="黑体" w:hint="eastAsia"/>
          <w:b/>
          <w:sz w:val="44"/>
          <w:szCs w:val="44"/>
        </w:rPr>
        <w:t>三年级科学下册知识点</w:t>
      </w:r>
    </w:p>
    <w:p w14:paraId="24BDBEDB" w14:textId="77777777" w:rsidR="002A073D" w:rsidRPr="002A073D" w:rsidRDefault="002A073D" w:rsidP="002A073D">
      <w:pPr>
        <w:spacing w:line="460" w:lineRule="exact"/>
        <w:jc w:val="center"/>
        <w:rPr>
          <w:rFonts w:ascii="宋体" w:hAnsi="宋体"/>
          <w:b/>
          <w:sz w:val="36"/>
          <w:szCs w:val="36"/>
        </w:rPr>
      </w:pPr>
      <w:r w:rsidRPr="002A073D">
        <w:rPr>
          <w:rFonts w:ascii="宋体" w:hAnsi="宋体" w:hint="eastAsia"/>
          <w:b/>
          <w:sz w:val="36"/>
          <w:szCs w:val="36"/>
        </w:rPr>
        <w:t>第一单元</w:t>
      </w:r>
      <w:r w:rsidR="0018172B">
        <w:rPr>
          <w:rFonts w:ascii="宋体" w:hAnsi="宋体" w:hint="eastAsia"/>
          <w:b/>
          <w:sz w:val="36"/>
          <w:szCs w:val="36"/>
        </w:rPr>
        <w:t xml:space="preserve">  物体的运动</w:t>
      </w:r>
    </w:p>
    <w:p w14:paraId="1E4FA45D" w14:textId="77777777" w:rsidR="002A073D" w:rsidRPr="002A073D" w:rsidRDefault="002A073D" w:rsidP="002A073D">
      <w:pPr>
        <w:spacing w:line="460" w:lineRule="exact"/>
        <w:ind w:firstLineChars="200" w:firstLine="560"/>
        <w:rPr>
          <w:rFonts w:ascii="宋体" w:hAnsi="宋体"/>
          <w:sz w:val="28"/>
          <w:szCs w:val="28"/>
        </w:rPr>
      </w:pPr>
      <w:r w:rsidRPr="0018172B">
        <w:rPr>
          <w:rFonts w:ascii="宋体" w:hAnsi="宋体" w:hint="eastAsia"/>
          <w:sz w:val="28"/>
          <w:szCs w:val="28"/>
        </w:rPr>
        <w:t>1.一物体相对另一物体的位置随时间而改变,则此物体相对另一物体发生了运</w:t>
      </w:r>
      <w:r w:rsidRPr="002A073D">
        <w:rPr>
          <w:rFonts w:ascii="宋体" w:hAnsi="宋体" w:hint="eastAsia"/>
          <w:sz w:val="28"/>
          <w:szCs w:val="28"/>
        </w:rPr>
        <w:t>动,此物体处于相对运动的状态。如果相互之间的位置并不随时间而改变,则此物体即在相对静止状态之中。</w:t>
      </w:r>
    </w:p>
    <w:p w14:paraId="70613E3A"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2.静止与运动两者都是相对的概念,与选定的参照物有关。一栋楼房或一棵树对地球来说,它们是静止的;但对太阳来说,它们却都在运动着。当一列火车经过车站时,我们就说这列火车相对车站而运动。但是对在火车上的旅客,可以认为车站是在以与火车运行相反的方向相对火车而运动。</w:t>
      </w:r>
    </w:p>
    <w:p w14:paraId="5D9D2AFC"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3.在描述物体是否运动时,观察者必须选择一个参照物,然后根据所选定的参照物来确定物体是否运动。</w:t>
      </w:r>
    </w:p>
    <w:p w14:paraId="7186DF6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4.宇宙中没有不动的物体,一切物体都在不停地运动,运动是绝对的,静止是相对的。</w:t>
      </w:r>
    </w:p>
    <w:p w14:paraId="5E34AAA3"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5.物体的运动方式按照运动的轨迹可以分为直线运动和曲线运动:按照运动的类型可以分为直线运动、往复运动、旋转运动、摆动。</w:t>
      </w:r>
    </w:p>
    <w:p w14:paraId="258308C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6.运动物体通过的路径叫作物体的运动轨迹。运动轨迹是一条直线的运动,叫作直线运动。</w:t>
      </w:r>
    </w:p>
    <w:p w14:paraId="2EF3B047"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7.物体运动轨迹是曲线的运动,称为“曲线运动”。当物体所受的合外力的方向和它速度的方向不在同一直线上时,物体就会做曲线运动</w:t>
      </w:r>
    </w:p>
    <w:p w14:paraId="55BE574D"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8.典型的曲线运动有平抛运动、斜抛运动、匀速圆周运动等三种。</w:t>
      </w:r>
    </w:p>
    <w:p w14:paraId="02281811"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9.比较物体运动的快慢:相同时间内比较运动的距离,运动的距离越长,说明运动的速度越快;相同距离下,运动的距离越短,说明运动的速度越快。</w:t>
      </w:r>
    </w:p>
    <w:p w14:paraId="572FF7A7"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10.车轮的运动是转动,敲鼓时鼓面的运动是振动,推动椅子的运动是平动。</w:t>
      </w:r>
    </w:p>
    <w:p w14:paraId="663C9357"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11.向冰面上扔出一粒石子,石子的运动类型是平动,纸风车的运动类型是转动,在地面上拍着的皮球的运动类型是振动,荡着的秋千的运动类型是摆动。</w:t>
      </w:r>
    </w:p>
    <w:p w14:paraId="3CED6100"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12.一个物体在另一个物体表面运动,有两种方式。如汽车在行驶时,轮子在路面上的运动方式称为滚动,而当汽车紧急刹车时,轮子在路面上的最主要运动方式为滑动。</w:t>
      </w:r>
    </w:p>
    <w:p w14:paraId="79AF0228"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13.水轮的运动属于旋转运动,也属于曲线运动。</w:t>
      </w:r>
    </w:p>
    <w:p w14:paraId="49F2AB79"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14.运动速度是指单位时间内通过的距离。</w:t>
      </w:r>
    </w:p>
    <w:p w14:paraId="7DA90D01"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15.运用测量的方法能准确比较物体运动的快慢。</w:t>
      </w:r>
    </w:p>
    <w:p w14:paraId="5964ED93"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sz w:val="28"/>
          <w:szCs w:val="28"/>
        </w:rPr>
        <w:t xml:space="preserve"> </w:t>
      </w:r>
    </w:p>
    <w:p w14:paraId="0FFB1751"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lastRenderedPageBreak/>
        <w:t>16.以斜面装置拉动滑车至高处的施力,比直接吊起滑车至高处的施力要小,也就是说,斜面可以用较小的力将物体抬至高处。斜面愈长或斜面高愈低即斜角愈小,则愈省力。</w:t>
      </w:r>
    </w:p>
    <w:p w14:paraId="2EBA3C05"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17.斜面的应用:(1)日常生活中有很多事物应用斜面的原理,如楼梯、蜿蜒而上的山路等,可以让人们省力。(2)若将两个斜面结合在一起,则形成一种称为楔(或称为劈)的简易工具。楔在切割或分裂东西时非常有用。刀、斧及人类门牙均为楔的例</w:t>
      </w:r>
    </w:p>
    <w:p w14:paraId="399D4B2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sz w:val="28"/>
          <w:szCs w:val="28"/>
        </w:rPr>
        <w:t xml:space="preserve"> </w:t>
      </w:r>
    </w:p>
    <w:p w14:paraId="62581D7C" w14:textId="77777777" w:rsidR="002A073D" w:rsidRPr="002A073D" w:rsidRDefault="002A073D" w:rsidP="002A073D">
      <w:pPr>
        <w:spacing w:line="460" w:lineRule="exact"/>
        <w:jc w:val="center"/>
        <w:rPr>
          <w:rFonts w:ascii="宋体" w:hAnsi="宋体"/>
          <w:b/>
          <w:sz w:val="36"/>
          <w:szCs w:val="36"/>
        </w:rPr>
      </w:pPr>
      <w:r w:rsidRPr="002A073D">
        <w:rPr>
          <w:rFonts w:ascii="宋体" w:hAnsi="宋体" w:hint="eastAsia"/>
          <w:b/>
          <w:sz w:val="36"/>
          <w:szCs w:val="36"/>
        </w:rPr>
        <w:t xml:space="preserve"> 第二单元</w:t>
      </w:r>
      <w:r w:rsidR="0018172B">
        <w:rPr>
          <w:rFonts w:ascii="宋体" w:hAnsi="宋体" w:hint="eastAsia"/>
          <w:b/>
          <w:sz w:val="36"/>
          <w:szCs w:val="36"/>
        </w:rPr>
        <w:t xml:space="preserve">   </w:t>
      </w:r>
      <w:r w:rsidR="00EB42EC">
        <w:rPr>
          <w:rFonts w:ascii="宋体" w:hAnsi="宋体" w:hint="eastAsia"/>
          <w:b/>
          <w:sz w:val="36"/>
          <w:szCs w:val="36"/>
        </w:rPr>
        <w:t>动物的一生</w:t>
      </w:r>
    </w:p>
    <w:p w14:paraId="696FF87C"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1.蚕的生命是从蚕卵开始的,一个蚕卵就是一个生命。</w:t>
      </w:r>
    </w:p>
    <w:p w14:paraId="079C901B"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2.蚕卵孵化需要适宜的温度和湿度。</w:t>
      </w:r>
    </w:p>
    <w:p w14:paraId="1C51143B"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3.养蚕小窍门:</w:t>
      </w:r>
    </w:p>
    <w:p w14:paraId="6D81ECA7"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①小蚕爱吃桑叶。它一出卵就要及时用毛笔或羽毛轻轻地把它刷到桑叶上。</w:t>
      </w:r>
    </w:p>
    <w:p w14:paraId="2C60BEFA"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②要让小蚕吃饱吃好,桑叶要新鲜保持干燥,切成碎片或条</w:t>
      </w:r>
    </w:p>
    <w:p w14:paraId="168B3D7C"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③经常清除蚕的粪便和吃剩的残叶,保持小蚕房间的清洁。</w:t>
      </w:r>
    </w:p>
    <w:p w14:paraId="76C28E84"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④把小蚕放在空气流通的地方,不要在养蚕的房间里喷洒杀虫剂。</w:t>
      </w:r>
    </w:p>
    <w:p w14:paraId="20E2614E"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4蜕皮是蚕生长过程中的显著特点,蚕每次蜕皮后身体都会发生变化。蚕在幼虫阶段会蜕4次皮,还有2次在蛹期(茧内),一生共6次蜕皮。</w:t>
      </w:r>
    </w:p>
    <w:p w14:paraId="27BBB0D9"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5.蚕在阴暗、干燥、温暧的环境中生长得好。</w:t>
      </w:r>
    </w:p>
    <w:p w14:paraId="667C418E"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6.蚕蜕皮四次后变成五龄蚕,即将吐丝的蚕身体缩短,发黄而透明。蚕是8字形吐丝的</w:t>
      </w:r>
    </w:p>
    <w:p w14:paraId="47EBE4CA"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7.蚕蛹被茧包,茧能起到保护蛹的作用。蚕茧的形状、大小、颜色也是各种各样的。</w:t>
      </w:r>
    </w:p>
    <w:p w14:paraId="3FB4EB0E"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8.蚕茧是由一根蚕丝组成的,蚕丝可织成丝绸或被加工成各种丝织品。</w:t>
      </w:r>
    </w:p>
    <w:p w14:paraId="1AAA517A"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9.蚕的身体分为头、胸、腹三大部分,头部有发达的咀嚼式口器:胸部有三个体节,长有三对足,叫作胸足,用来把持桑叶:腹部长有五对腹足,用来爬行;蚕的身体两侧长有气门,气门是蚕用来呼吸的通道。</w:t>
      </w:r>
    </w:p>
    <w:p w14:paraId="1304838C"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10.剪开蚕茧观察,蚕蛹的体形粗短,像一个纺锤,分为头、胸、腹三个部分,头部很小,长有复眼和触角,胸部长有胸足和翅。</w:t>
      </w:r>
    </w:p>
    <w:p w14:paraId="2F375D9D"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11.蚕蛹平时不动,受到外界刺激时会动</w:t>
      </w:r>
    </w:p>
    <w:p w14:paraId="7A0F1C0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12.蚕蛹经过10~15天会变成蚕蛾。</w:t>
      </w:r>
    </w:p>
    <w:p w14:paraId="30B27FF9"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13.蛹变成蛾的过程叫羽化。</w:t>
      </w:r>
    </w:p>
    <w:p w14:paraId="4AE4480D"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14.蚕蛾的身体分为头、胸、腹三部分,头上长有一对触角,形状像羽毛;胸部长</w:t>
      </w:r>
      <w:r w:rsidRPr="002A073D">
        <w:rPr>
          <w:rFonts w:ascii="宋体" w:hAnsi="宋体" w:hint="eastAsia"/>
          <w:sz w:val="28"/>
          <w:szCs w:val="28"/>
        </w:rPr>
        <w:lastRenderedPageBreak/>
        <w:t>有三对足和两对翅膀,腹部是一节一节的。一只雌蛾能产400~500粒卵,刚产下的卵是黄色的。</w:t>
      </w:r>
    </w:p>
    <w:p w14:paraId="32ACF756"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15.如何分辨雌雄蚕蛾:雌蛾,腹部肥大,爬行慢:雄蛾,腹部狭长,翅膀振动飞快。</w:t>
      </w:r>
    </w:p>
    <w:p w14:paraId="30996533"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16.蚕的一生要经历卵—幼虫一蛹一一成虫四个不同的形态变化</w:t>
      </w:r>
    </w:p>
    <w:p w14:paraId="07CC2FE5"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17.影响蚕的生命和变化的因素主要是环境因素,如气温、湿度、食物、病虫害、环境的污染等</w:t>
      </w:r>
    </w:p>
    <w:p w14:paraId="3F5619EA"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18.蚕的一生经历出生——生长发育——繁殖——死亡四个阶段,这就是蚕的生命周期,时间约56天</w:t>
      </w:r>
    </w:p>
    <w:p w14:paraId="652D08E9"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19.蚕蛾、蚂蚁、蜻蜒虽然外形差异很大,但它们都有头、胸、腹,头上有一对触角,胸部有三对足,两对翅,它们都是昆虫。</w:t>
      </w:r>
    </w:p>
    <w:p w14:paraId="0BBBC9DC"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20自然界中有些动物是从卵里孵化出来的(卵生),如:蝴蝶、蜻蜓、鱼等:有些是母球直接生下来的（胎生），如：羊、牛、兔子等</w:t>
      </w:r>
    </w:p>
    <w:p w14:paraId="3E3BB006"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sz w:val="28"/>
          <w:szCs w:val="28"/>
        </w:rPr>
        <w:t xml:space="preserve"> </w:t>
      </w:r>
    </w:p>
    <w:p w14:paraId="12DCAB60" w14:textId="77777777" w:rsidR="002A073D" w:rsidRPr="002A073D" w:rsidRDefault="002A073D" w:rsidP="002A073D">
      <w:pPr>
        <w:spacing w:line="460" w:lineRule="exact"/>
        <w:jc w:val="center"/>
        <w:rPr>
          <w:rFonts w:ascii="宋体" w:hAnsi="宋体"/>
          <w:b/>
          <w:sz w:val="36"/>
          <w:szCs w:val="36"/>
        </w:rPr>
      </w:pPr>
      <w:r w:rsidRPr="002A073D">
        <w:rPr>
          <w:rFonts w:ascii="宋体" w:hAnsi="宋体" w:hint="eastAsia"/>
          <w:b/>
          <w:sz w:val="36"/>
          <w:szCs w:val="36"/>
        </w:rPr>
        <w:t>第三单元</w:t>
      </w:r>
      <w:r w:rsidR="00EB42EC">
        <w:rPr>
          <w:rFonts w:ascii="宋体" w:hAnsi="宋体" w:hint="eastAsia"/>
          <w:b/>
          <w:sz w:val="36"/>
          <w:szCs w:val="36"/>
        </w:rPr>
        <w:t xml:space="preserve">   太阳、月亮和地球</w:t>
      </w:r>
    </w:p>
    <w:p w14:paraId="36A7498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1.像开着的电灯这样可以自己发光并正在发光的物体叫作光源,例如太阳、点燃的蜡烛、打开的电灯、星星、萤火虫、打开的手电筒</w:t>
      </w:r>
    </w:p>
    <w:p w14:paraId="4ABBCC94"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2.影子产生的条件:光源、挡光物体、屏。</w:t>
      </w:r>
    </w:p>
    <w:p w14:paraId="21A42721"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3.从不同侧面照射得到的物体的影子叫投影。</w:t>
      </w:r>
    </w:p>
    <w:p w14:paraId="317DDCE7"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4.影子的特点:影子的长短与光源的位置、角度有关:影子的大小和光源到物体的距离有关。影子的形状和被照射的物体侧面有关。</w:t>
      </w:r>
    </w:p>
    <w:p w14:paraId="4490616F"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5.阳光下物体的影子的方向随着太阳方向的改变而改变,影子总是和太阳的方向相反。例如:大树的影子朝西,那太阳在东边。</w:t>
      </w:r>
    </w:p>
    <w:p w14:paraId="71F6BF28"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6.阳光下物体的影子长短的变化是随着太阳在天空中的位置变化而变化的,太阳位置最高时影子最短,位置最低时影子最长。影子最长的时间是早晨和傍晚,最短的时候是中午</w:t>
      </w:r>
    </w:p>
    <w:p w14:paraId="22104796"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7.人们很早就知道利用阳光下物体影子的变化规律来测定时间。古代的人们曾经利用日影观测仪计时,如日晷。</w:t>
      </w:r>
    </w:p>
    <w:p w14:paraId="65970840"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8.地心说:古希腊天文学家托勒密提出,地球是球体、地球处于宇宙中心静止不动、太阳围着地球转。</w:t>
      </w:r>
    </w:p>
    <w:p w14:paraId="6E247961"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9.日心说:波兰天文学家哥白尼提出地球是球形的,地球是运动的,地球每24小时自转一周,太阳是不动的,地球围着太阳转,并于去世前发表了著作《天体运行论》</w:t>
      </w:r>
    </w:p>
    <w:p w14:paraId="0851814B"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sz w:val="28"/>
          <w:szCs w:val="28"/>
        </w:rPr>
        <w:t xml:space="preserve"> </w:t>
      </w:r>
    </w:p>
    <w:p w14:paraId="39D9C1E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lastRenderedPageBreak/>
        <w:t>10.天体的东升西落是由于地球的自转而发生的现象。地球自转的方向是自西向东或逆时针,正好与地球上看到的其他天体自东向西或顺时针的运动方向相反。</w:t>
      </w:r>
    </w:p>
    <w:p w14:paraId="71EFD84F"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11.地球自西向东自转,每24小时转动一周,相当于一小时转动15度。</w:t>
      </w:r>
    </w:p>
    <w:p w14:paraId="194A4D68"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12.月球是地球的卫星,在运动方式、体积大小、引力大小、表面特征等方面与地球不同。</w:t>
      </w:r>
    </w:p>
    <w:p w14:paraId="52884840"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13月球围绕地球逆时针方向运行,月球直径大约是地球的1/4,月球引力大约是地球的1/6</w:t>
      </w:r>
    </w:p>
    <w:p w14:paraId="5148A54D"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14.1969年7月,美国的阿波罗11号载人飞船成功地在月球上着陆,阿姆斯特朗留下人类在月球上的第一个足迹。</w:t>
      </w:r>
    </w:p>
    <w:p w14:paraId="6AFA63F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15.月球在圆缺变化过程中出现的各种形状叫作月相。月相在一个月的不同时期有不同的形状。</w:t>
      </w:r>
    </w:p>
    <w:p w14:paraId="22D9271D"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16.月相变化是月球围绕地球公转过程中形成的,变化是有一定规律的:农历上半月由缺到圆,下半月再由圆到缺。</w:t>
      </w:r>
    </w:p>
    <w:p w14:paraId="7FBE4219"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17.月球是一个不发光、不透明的球体,我们看到的月光是它反射太阳的光。月相实际上就是人们从地球上看到的月球被太阳照亮的部分。由于观察的角度不同,所以看到的月相亮面大小、方向也就不同。</w:t>
      </w:r>
    </w:p>
    <w:p w14:paraId="40FAAC9F"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18.环形山是月球地形的主要特征,环形山的形成与许多因素有关。</w:t>
      </w:r>
    </w:p>
    <w:p w14:paraId="6BBD2D32" w14:textId="77777777" w:rsidR="002A073D" w:rsidRPr="002A073D" w:rsidRDefault="002A073D" w:rsidP="002A073D">
      <w:pPr>
        <w:spacing w:line="460" w:lineRule="exact"/>
        <w:ind w:firstLineChars="200" w:firstLine="560"/>
        <w:rPr>
          <w:rFonts w:ascii="宋体" w:hAnsi="宋体"/>
          <w:sz w:val="28"/>
          <w:szCs w:val="28"/>
        </w:rPr>
      </w:pPr>
      <w:r w:rsidRPr="002A073D">
        <w:rPr>
          <w:rFonts w:ascii="宋体" w:hAnsi="宋体" w:hint="eastAsia"/>
          <w:sz w:val="28"/>
          <w:szCs w:val="28"/>
        </w:rPr>
        <w:t>19.有关环形山形成原因,目前公认的观点是“撞击说”,这种观点认为环形山是长期以来流星、陨石撞击后留下的痕迹,因为月球上没有空气,就相当于少了一层保护尽使撞击更猛烈和频繁。</w:t>
      </w:r>
    </w:p>
    <w:p w14:paraId="5940EE6F" w14:textId="4AC258E6" w:rsidR="00F3676A" w:rsidRPr="00D77092" w:rsidRDefault="00F3676A" w:rsidP="005109DF">
      <w:pPr>
        <w:jc w:val="left"/>
        <w:rPr>
          <w:rFonts w:ascii="宋体" w:hAnsi="宋体"/>
          <w:color w:val="000000"/>
          <w:sz w:val="18"/>
          <w:szCs w:val="18"/>
        </w:rPr>
      </w:pPr>
      <w:r w:rsidRPr="00222792">
        <w:rPr>
          <w:rFonts w:ascii="宋体" w:hAnsi="宋体" w:hint="eastAsia"/>
          <w:color w:val="FFFFFF"/>
        </w:rPr>
        <w:t>七彩 学科网：https://www.7cxk.com/（微信公众号：</w:t>
      </w:r>
      <w:proofErr w:type="spellStart"/>
      <w:r w:rsidRPr="00222792">
        <w:rPr>
          <w:rFonts w:ascii="宋体" w:hAnsi="宋体" w:hint="eastAsia"/>
          <w:color w:val="FFFFFF"/>
        </w:rPr>
        <w:t>qicaixueke</w:t>
      </w:r>
      <w:proofErr w:type="spellEnd"/>
      <w:r w:rsidRPr="00222792">
        <w:rPr>
          <w:rFonts w:ascii="宋体" w:hAnsi="宋体" w:hint="eastAsia"/>
          <w:color w:val="FFFFFF"/>
        </w:rPr>
        <w:t>，或</w:t>
      </w:r>
    </w:p>
    <w:p w14:paraId="2B080F2A" w14:textId="77777777" w:rsidR="00577D26" w:rsidRPr="002A073D" w:rsidRDefault="00577D26" w:rsidP="002A073D">
      <w:pPr>
        <w:spacing w:line="460" w:lineRule="exact"/>
        <w:ind w:firstLineChars="200" w:firstLine="560"/>
        <w:rPr>
          <w:rFonts w:ascii="宋体" w:hAnsi="宋体"/>
          <w:sz w:val="28"/>
          <w:szCs w:val="28"/>
        </w:rPr>
      </w:pPr>
    </w:p>
    <w:sectPr w:rsidR="00577D26" w:rsidRPr="002A073D" w:rsidSect="002A073D">
      <w:footerReference w:type="default" r:id="rId6"/>
      <w:pgSz w:w="11906" w:h="16838"/>
      <w:pgMar w:top="907" w:right="907" w:bottom="907" w:left="907"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8D8A5" w14:textId="77777777" w:rsidR="00202EB8" w:rsidRDefault="00202EB8" w:rsidP="002A073D">
      <w:r>
        <w:separator/>
      </w:r>
    </w:p>
  </w:endnote>
  <w:endnote w:type="continuationSeparator" w:id="0">
    <w:p w14:paraId="5FF01B2C" w14:textId="77777777" w:rsidR="00202EB8" w:rsidRDefault="00202EB8" w:rsidP="002A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67602"/>
      <w:docPartObj>
        <w:docPartGallery w:val="Page Numbers (Bottom of Page)"/>
        <w:docPartUnique/>
      </w:docPartObj>
    </w:sdtPr>
    <w:sdtEndPr/>
    <w:sdtContent>
      <w:p w14:paraId="470654FE" w14:textId="77777777" w:rsidR="002A073D" w:rsidRDefault="00F3676A">
        <w:pPr>
          <w:pStyle w:val="af7"/>
          <w:jc w:val="center"/>
        </w:pPr>
        <w:r>
          <w:fldChar w:fldCharType="begin"/>
        </w:r>
        <w:r>
          <w:instrText xml:space="preserve"> PAGE   \* MERGEFORMAT </w:instrText>
        </w:r>
        <w:r>
          <w:fldChar w:fldCharType="separate"/>
        </w:r>
        <w:r w:rsidRPr="00F3676A">
          <w:rPr>
            <w:noProof/>
            <w:lang w:val="zh-CN"/>
          </w:rPr>
          <w:t>4</w:t>
        </w:r>
        <w:r>
          <w:rPr>
            <w:noProof/>
            <w:lang w:val="zh-CN"/>
          </w:rPr>
          <w:fldChar w:fldCharType="end"/>
        </w:r>
      </w:p>
    </w:sdtContent>
  </w:sdt>
  <w:p w14:paraId="58F76725" w14:textId="77777777" w:rsidR="002A073D" w:rsidRDefault="002A073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AAC5A" w14:textId="77777777" w:rsidR="00202EB8" w:rsidRDefault="00202EB8" w:rsidP="002A073D">
      <w:r>
        <w:separator/>
      </w:r>
    </w:p>
  </w:footnote>
  <w:footnote w:type="continuationSeparator" w:id="0">
    <w:p w14:paraId="109FD0F8" w14:textId="77777777" w:rsidR="00202EB8" w:rsidRDefault="00202EB8" w:rsidP="002A07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53382"/>
    <w:rsid w:val="0018172B"/>
    <w:rsid w:val="001E4688"/>
    <w:rsid w:val="00202EB8"/>
    <w:rsid w:val="00264603"/>
    <w:rsid w:val="002A073D"/>
    <w:rsid w:val="002E5A1F"/>
    <w:rsid w:val="004A3DDA"/>
    <w:rsid w:val="005109DF"/>
    <w:rsid w:val="00577D26"/>
    <w:rsid w:val="00706E69"/>
    <w:rsid w:val="00712156"/>
    <w:rsid w:val="008B6ACD"/>
    <w:rsid w:val="00D16F2A"/>
    <w:rsid w:val="00D53382"/>
    <w:rsid w:val="00EB42EC"/>
    <w:rsid w:val="00EC5444"/>
    <w:rsid w:val="00F3676A"/>
    <w:rsid w:val="00FC4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4A20E"/>
  <w15:docId w15:val="{800F53E7-7789-4672-9D0F-877D75E3C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28" w:unhideWhenUsed="1"/>
    <w:lsdException w:name="toc 2" w:semiHidden="1" w:uiPriority="29" w:unhideWhenUsed="1"/>
    <w:lsdException w:name="toc 3" w:semiHidden="1" w:uiPriority="30" w:unhideWhenUsed="1"/>
    <w:lsdException w:name="toc 4" w:semiHidden="1" w:uiPriority="31" w:unhideWhenUsed="1"/>
    <w:lsdException w:name="toc 5" w:semiHidden="1" w:uiPriority="32" w:unhideWhenUsed="1"/>
    <w:lsdException w:name="toc 6" w:semiHidden="1" w:uiPriority="33" w:unhideWhenUsed="1"/>
    <w:lsdException w:name="toc 7" w:semiHidden="1" w:uiPriority="34" w:unhideWhenUsed="1"/>
    <w:lsdException w:name="toc 8" w:semiHidden="1" w:uiPriority="35" w:unhideWhenUsed="1"/>
    <w:lsdException w:name="toc 9" w:semiHidden="1" w:uiPriority="36"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A1F"/>
    <w:pPr>
      <w:widowControl w:val="0"/>
      <w:jc w:val="both"/>
    </w:pPr>
    <w:rPr>
      <w:kern w:val="2"/>
      <w:sz w:val="21"/>
      <w:szCs w:val="22"/>
    </w:rPr>
  </w:style>
  <w:style w:type="paragraph" w:styleId="1">
    <w:name w:val="heading 1"/>
    <w:link w:val="10"/>
    <w:uiPriority w:val="9"/>
    <w:qFormat/>
    <w:rsid w:val="00712156"/>
    <w:pPr>
      <w:keepNext/>
      <w:keepLines/>
      <w:widowControl w:val="0"/>
      <w:spacing w:before="340" w:after="330" w:line="578" w:lineRule="auto"/>
      <w:jc w:val="both"/>
      <w:outlineLvl w:val="0"/>
    </w:pPr>
    <w:rPr>
      <w:b/>
      <w:bCs/>
      <w:kern w:val="44"/>
      <w:sz w:val="44"/>
      <w:szCs w:val="44"/>
    </w:rPr>
  </w:style>
  <w:style w:type="paragraph" w:styleId="2">
    <w:name w:val="heading 2"/>
    <w:link w:val="20"/>
    <w:uiPriority w:val="9"/>
    <w:unhideWhenUsed/>
    <w:qFormat/>
    <w:rsid w:val="00712156"/>
    <w:pPr>
      <w:keepNext/>
      <w:keepLines/>
      <w:widowControl w:val="0"/>
      <w:spacing w:before="260" w:after="260" w:line="416" w:lineRule="auto"/>
      <w:jc w:val="both"/>
      <w:outlineLvl w:val="1"/>
    </w:pPr>
    <w:rPr>
      <w:rFonts w:asciiTheme="majorHAnsi" w:eastAsiaTheme="majorEastAsia" w:hAnsiTheme="majorHAnsi" w:cstheme="majorBidi"/>
      <w:b/>
      <w:bCs/>
      <w:kern w:val="2"/>
      <w:sz w:val="32"/>
      <w:szCs w:val="32"/>
    </w:rPr>
  </w:style>
  <w:style w:type="paragraph" w:styleId="3">
    <w:name w:val="heading 3"/>
    <w:link w:val="30"/>
    <w:uiPriority w:val="9"/>
    <w:semiHidden/>
    <w:unhideWhenUsed/>
    <w:qFormat/>
    <w:rsid w:val="00712156"/>
    <w:pPr>
      <w:keepNext/>
      <w:keepLines/>
      <w:widowControl w:val="0"/>
      <w:spacing w:before="260" w:after="260" w:line="416" w:lineRule="auto"/>
      <w:jc w:val="both"/>
      <w:outlineLvl w:val="2"/>
    </w:pPr>
    <w:rPr>
      <w:b/>
      <w:bCs/>
      <w:kern w:val="2"/>
      <w:sz w:val="32"/>
      <w:szCs w:val="32"/>
    </w:rPr>
  </w:style>
  <w:style w:type="paragraph" w:styleId="4">
    <w:name w:val="heading 4"/>
    <w:link w:val="40"/>
    <w:uiPriority w:val="9"/>
    <w:semiHidden/>
    <w:unhideWhenUsed/>
    <w:qFormat/>
    <w:rsid w:val="00712156"/>
    <w:pPr>
      <w:keepNext/>
      <w:keepLines/>
      <w:widowControl w:val="0"/>
      <w:spacing w:before="280" w:after="290" w:line="376" w:lineRule="auto"/>
      <w:jc w:val="both"/>
      <w:outlineLvl w:val="3"/>
    </w:pPr>
    <w:rPr>
      <w:rFonts w:asciiTheme="majorHAnsi" w:eastAsiaTheme="majorEastAsia" w:hAnsiTheme="majorHAnsi" w:cstheme="majorBidi"/>
      <w:b/>
      <w:bCs/>
      <w:kern w:val="2"/>
      <w:sz w:val="28"/>
      <w:szCs w:val="28"/>
    </w:rPr>
  </w:style>
  <w:style w:type="paragraph" w:styleId="5">
    <w:name w:val="heading 5"/>
    <w:link w:val="50"/>
    <w:uiPriority w:val="9"/>
    <w:semiHidden/>
    <w:unhideWhenUsed/>
    <w:qFormat/>
    <w:rsid w:val="00712156"/>
    <w:pPr>
      <w:keepNext/>
      <w:keepLines/>
      <w:widowControl w:val="0"/>
      <w:spacing w:before="280" w:after="290" w:line="376" w:lineRule="auto"/>
      <w:jc w:val="both"/>
      <w:outlineLvl w:val="4"/>
    </w:pPr>
    <w:rPr>
      <w:b/>
      <w:bCs/>
      <w:kern w:val="2"/>
      <w:sz w:val="28"/>
      <w:szCs w:val="28"/>
    </w:rPr>
  </w:style>
  <w:style w:type="paragraph" w:styleId="6">
    <w:name w:val="heading 6"/>
    <w:link w:val="60"/>
    <w:uiPriority w:val="9"/>
    <w:semiHidden/>
    <w:unhideWhenUsed/>
    <w:qFormat/>
    <w:rsid w:val="00712156"/>
    <w:pPr>
      <w:keepNext/>
      <w:keepLines/>
      <w:widowControl w:val="0"/>
      <w:spacing w:before="240" w:after="64" w:line="320" w:lineRule="auto"/>
      <w:jc w:val="both"/>
      <w:outlineLvl w:val="5"/>
    </w:pPr>
    <w:rPr>
      <w:rFonts w:asciiTheme="majorHAnsi" w:eastAsiaTheme="majorEastAsia" w:hAnsiTheme="majorHAnsi" w:cstheme="majorBidi"/>
      <w:b/>
      <w:bCs/>
      <w:kern w:val="2"/>
      <w:sz w:val="24"/>
      <w:szCs w:val="24"/>
    </w:rPr>
  </w:style>
  <w:style w:type="paragraph" w:styleId="7">
    <w:name w:val="heading 7"/>
    <w:link w:val="70"/>
    <w:uiPriority w:val="9"/>
    <w:semiHidden/>
    <w:unhideWhenUsed/>
    <w:qFormat/>
    <w:rsid w:val="00712156"/>
    <w:pPr>
      <w:keepNext/>
      <w:keepLines/>
      <w:widowControl w:val="0"/>
      <w:spacing w:before="240" w:after="64" w:line="320" w:lineRule="auto"/>
      <w:jc w:val="both"/>
      <w:outlineLvl w:val="6"/>
    </w:pPr>
    <w:rPr>
      <w:b/>
      <w:bCs/>
      <w:kern w:val="2"/>
      <w:sz w:val="24"/>
      <w:szCs w:val="24"/>
    </w:rPr>
  </w:style>
  <w:style w:type="paragraph" w:styleId="8">
    <w:name w:val="heading 8"/>
    <w:link w:val="80"/>
    <w:uiPriority w:val="9"/>
    <w:semiHidden/>
    <w:unhideWhenUsed/>
    <w:qFormat/>
    <w:rsid w:val="00712156"/>
    <w:pPr>
      <w:keepNext/>
      <w:keepLines/>
      <w:widowControl w:val="0"/>
      <w:spacing w:before="240" w:after="64" w:line="320" w:lineRule="auto"/>
      <w:jc w:val="both"/>
      <w:outlineLvl w:val="7"/>
    </w:pPr>
    <w:rPr>
      <w:rFonts w:asciiTheme="majorHAnsi" w:eastAsiaTheme="majorEastAsia" w:hAnsiTheme="majorHAnsi" w:cstheme="majorBidi"/>
      <w:kern w:val="2"/>
      <w:sz w:val="24"/>
      <w:szCs w:val="24"/>
    </w:rPr>
  </w:style>
  <w:style w:type="paragraph" w:styleId="9">
    <w:name w:val="heading 9"/>
    <w:link w:val="90"/>
    <w:uiPriority w:val="9"/>
    <w:semiHidden/>
    <w:unhideWhenUsed/>
    <w:qFormat/>
    <w:rsid w:val="00712156"/>
    <w:pPr>
      <w:keepNext/>
      <w:keepLines/>
      <w:widowControl w:val="0"/>
      <w:spacing w:before="240" w:after="64" w:line="320" w:lineRule="auto"/>
      <w:jc w:val="both"/>
      <w:outlineLvl w:val="8"/>
    </w:pPr>
    <w:rPr>
      <w:rFonts w:asciiTheme="majorHAnsi" w:eastAsiaTheme="majorEastAsia" w:hAnsiTheme="majorHAnsi" w:cstheme="majorBid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C5444"/>
    <w:rPr>
      <w:b/>
      <w:bCs/>
      <w:kern w:val="44"/>
      <w:sz w:val="44"/>
      <w:szCs w:val="44"/>
    </w:rPr>
  </w:style>
  <w:style w:type="character" w:customStyle="1" w:styleId="20">
    <w:name w:val="标题 2 字符"/>
    <w:basedOn w:val="a0"/>
    <w:link w:val="2"/>
    <w:uiPriority w:val="9"/>
    <w:rsid w:val="00EC5444"/>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sid w:val="00EC5444"/>
    <w:rPr>
      <w:b/>
      <w:bCs/>
      <w:kern w:val="2"/>
      <w:sz w:val="32"/>
      <w:szCs w:val="32"/>
    </w:rPr>
  </w:style>
  <w:style w:type="character" w:customStyle="1" w:styleId="40">
    <w:name w:val="标题 4 字符"/>
    <w:basedOn w:val="a0"/>
    <w:link w:val="4"/>
    <w:uiPriority w:val="9"/>
    <w:semiHidden/>
    <w:rsid w:val="00EC5444"/>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semiHidden/>
    <w:rsid w:val="00EC5444"/>
    <w:rPr>
      <w:b/>
      <w:bCs/>
      <w:kern w:val="2"/>
      <w:sz w:val="28"/>
      <w:szCs w:val="28"/>
    </w:rPr>
  </w:style>
  <w:style w:type="character" w:customStyle="1" w:styleId="60">
    <w:name w:val="标题 6 字符"/>
    <w:basedOn w:val="a0"/>
    <w:link w:val="6"/>
    <w:uiPriority w:val="9"/>
    <w:semiHidden/>
    <w:rsid w:val="00EC5444"/>
    <w:rPr>
      <w:rFonts w:asciiTheme="majorHAnsi" w:eastAsiaTheme="majorEastAsia" w:hAnsiTheme="majorHAnsi" w:cstheme="majorBidi"/>
      <w:b/>
      <w:bCs/>
      <w:kern w:val="2"/>
      <w:sz w:val="24"/>
      <w:szCs w:val="24"/>
    </w:rPr>
  </w:style>
  <w:style w:type="character" w:customStyle="1" w:styleId="70">
    <w:name w:val="标题 7 字符"/>
    <w:basedOn w:val="a0"/>
    <w:link w:val="7"/>
    <w:uiPriority w:val="9"/>
    <w:semiHidden/>
    <w:rsid w:val="00EC5444"/>
    <w:rPr>
      <w:b/>
      <w:bCs/>
      <w:kern w:val="2"/>
      <w:sz w:val="24"/>
      <w:szCs w:val="24"/>
    </w:rPr>
  </w:style>
  <w:style w:type="character" w:customStyle="1" w:styleId="80">
    <w:name w:val="标题 8 字符"/>
    <w:basedOn w:val="a0"/>
    <w:link w:val="8"/>
    <w:uiPriority w:val="9"/>
    <w:semiHidden/>
    <w:rsid w:val="00EC5444"/>
    <w:rPr>
      <w:rFonts w:asciiTheme="majorHAnsi" w:eastAsiaTheme="majorEastAsia" w:hAnsiTheme="majorHAnsi" w:cstheme="majorBidi"/>
      <w:kern w:val="2"/>
      <w:sz w:val="24"/>
      <w:szCs w:val="24"/>
    </w:rPr>
  </w:style>
  <w:style w:type="character" w:customStyle="1" w:styleId="90">
    <w:name w:val="标题 9 字符"/>
    <w:basedOn w:val="a0"/>
    <w:link w:val="9"/>
    <w:uiPriority w:val="9"/>
    <w:semiHidden/>
    <w:rsid w:val="00EC5444"/>
    <w:rPr>
      <w:rFonts w:asciiTheme="majorHAnsi" w:eastAsiaTheme="majorEastAsia" w:hAnsiTheme="majorHAnsi" w:cstheme="majorBidi"/>
      <w:kern w:val="2"/>
      <w:sz w:val="21"/>
      <w:szCs w:val="21"/>
    </w:rPr>
  </w:style>
  <w:style w:type="paragraph" w:styleId="TOC1">
    <w:name w:val="toc 1"/>
    <w:uiPriority w:val="28"/>
    <w:unhideWhenUsed/>
    <w:rsid w:val="00712156"/>
    <w:pPr>
      <w:jc w:val="both"/>
    </w:pPr>
    <w:rPr>
      <w:sz w:val="21"/>
      <w:szCs w:val="21"/>
    </w:rPr>
  </w:style>
  <w:style w:type="paragraph" w:styleId="TOC2">
    <w:name w:val="toc 2"/>
    <w:uiPriority w:val="29"/>
    <w:unhideWhenUsed/>
    <w:rsid w:val="00712156"/>
    <w:pPr>
      <w:ind w:left="425"/>
      <w:jc w:val="both"/>
    </w:pPr>
    <w:rPr>
      <w:sz w:val="21"/>
      <w:szCs w:val="21"/>
    </w:rPr>
  </w:style>
  <w:style w:type="paragraph" w:styleId="TOC3">
    <w:name w:val="toc 3"/>
    <w:uiPriority w:val="30"/>
    <w:unhideWhenUsed/>
    <w:rsid w:val="00712156"/>
    <w:pPr>
      <w:ind w:left="850"/>
      <w:jc w:val="both"/>
    </w:pPr>
    <w:rPr>
      <w:sz w:val="21"/>
      <w:szCs w:val="21"/>
    </w:rPr>
  </w:style>
  <w:style w:type="paragraph" w:styleId="TOC4">
    <w:name w:val="toc 4"/>
    <w:uiPriority w:val="31"/>
    <w:unhideWhenUsed/>
    <w:rsid w:val="00712156"/>
    <w:pPr>
      <w:ind w:left="1275"/>
      <w:jc w:val="both"/>
    </w:pPr>
    <w:rPr>
      <w:sz w:val="21"/>
      <w:szCs w:val="21"/>
    </w:rPr>
  </w:style>
  <w:style w:type="paragraph" w:styleId="TOC5">
    <w:name w:val="toc 5"/>
    <w:uiPriority w:val="32"/>
    <w:unhideWhenUsed/>
    <w:rsid w:val="00712156"/>
    <w:pPr>
      <w:ind w:left="1700"/>
      <w:jc w:val="both"/>
    </w:pPr>
    <w:rPr>
      <w:sz w:val="21"/>
      <w:szCs w:val="21"/>
    </w:rPr>
  </w:style>
  <w:style w:type="paragraph" w:styleId="TOC6">
    <w:name w:val="toc 6"/>
    <w:uiPriority w:val="33"/>
    <w:unhideWhenUsed/>
    <w:rsid w:val="00712156"/>
    <w:pPr>
      <w:ind w:left="2125"/>
      <w:jc w:val="both"/>
    </w:pPr>
    <w:rPr>
      <w:sz w:val="21"/>
      <w:szCs w:val="21"/>
    </w:rPr>
  </w:style>
  <w:style w:type="paragraph" w:styleId="TOC7">
    <w:name w:val="toc 7"/>
    <w:uiPriority w:val="34"/>
    <w:unhideWhenUsed/>
    <w:rsid w:val="00712156"/>
    <w:pPr>
      <w:ind w:left="2550"/>
      <w:jc w:val="both"/>
    </w:pPr>
    <w:rPr>
      <w:sz w:val="21"/>
      <w:szCs w:val="21"/>
    </w:rPr>
  </w:style>
  <w:style w:type="paragraph" w:styleId="TOC8">
    <w:name w:val="toc 8"/>
    <w:uiPriority w:val="35"/>
    <w:unhideWhenUsed/>
    <w:rsid w:val="00712156"/>
    <w:pPr>
      <w:ind w:left="2975"/>
      <w:jc w:val="both"/>
    </w:pPr>
    <w:rPr>
      <w:sz w:val="21"/>
      <w:szCs w:val="21"/>
    </w:rPr>
  </w:style>
  <w:style w:type="paragraph" w:styleId="TOC9">
    <w:name w:val="toc 9"/>
    <w:uiPriority w:val="36"/>
    <w:unhideWhenUsed/>
    <w:rsid w:val="00712156"/>
    <w:pPr>
      <w:ind w:left="3400"/>
      <w:jc w:val="both"/>
    </w:pPr>
    <w:rPr>
      <w:sz w:val="21"/>
      <w:szCs w:val="21"/>
    </w:rPr>
  </w:style>
  <w:style w:type="paragraph" w:styleId="a3">
    <w:name w:val="Title"/>
    <w:link w:val="a4"/>
    <w:uiPriority w:val="10"/>
    <w:qFormat/>
    <w:rsid w:val="00712156"/>
    <w:pPr>
      <w:widowControl w:val="0"/>
      <w:spacing w:before="240" w:after="60"/>
      <w:jc w:val="center"/>
      <w:outlineLvl w:val="0"/>
    </w:pPr>
    <w:rPr>
      <w:rFonts w:asciiTheme="majorHAnsi" w:hAnsiTheme="majorHAnsi" w:cstheme="majorBidi"/>
      <w:b/>
      <w:bCs/>
      <w:kern w:val="2"/>
      <w:sz w:val="32"/>
      <w:szCs w:val="32"/>
    </w:rPr>
  </w:style>
  <w:style w:type="character" w:customStyle="1" w:styleId="a4">
    <w:name w:val="标题 字符"/>
    <w:basedOn w:val="a0"/>
    <w:link w:val="a3"/>
    <w:uiPriority w:val="10"/>
    <w:rsid w:val="00EC5444"/>
    <w:rPr>
      <w:rFonts w:asciiTheme="majorHAnsi" w:hAnsiTheme="majorHAnsi" w:cstheme="majorBidi"/>
      <w:b/>
      <w:bCs/>
      <w:kern w:val="2"/>
      <w:sz w:val="32"/>
      <w:szCs w:val="32"/>
    </w:rPr>
  </w:style>
  <w:style w:type="paragraph" w:styleId="a5">
    <w:name w:val="Subtitle"/>
    <w:link w:val="a6"/>
    <w:uiPriority w:val="11"/>
    <w:qFormat/>
    <w:rsid w:val="00712156"/>
    <w:pPr>
      <w:widowControl w:val="0"/>
      <w:spacing w:before="240" w:after="60" w:line="312" w:lineRule="auto"/>
      <w:jc w:val="center"/>
      <w:outlineLvl w:val="1"/>
    </w:pPr>
    <w:rPr>
      <w:rFonts w:asciiTheme="majorHAnsi" w:hAnsiTheme="majorHAnsi" w:cstheme="majorBidi"/>
      <w:b/>
      <w:bCs/>
      <w:kern w:val="28"/>
      <w:sz w:val="32"/>
      <w:szCs w:val="32"/>
    </w:rPr>
  </w:style>
  <w:style w:type="character" w:customStyle="1" w:styleId="a6">
    <w:name w:val="副标题 字符"/>
    <w:basedOn w:val="a0"/>
    <w:link w:val="a5"/>
    <w:uiPriority w:val="11"/>
    <w:rsid w:val="00EC5444"/>
    <w:rPr>
      <w:rFonts w:asciiTheme="majorHAnsi" w:hAnsiTheme="majorHAnsi" w:cstheme="majorBidi"/>
      <w:b/>
      <w:bCs/>
      <w:kern w:val="28"/>
      <w:sz w:val="32"/>
      <w:szCs w:val="32"/>
    </w:rPr>
  </w:style>
  <w:style w:type="character" w:styleId="a7">
    <w:name w:val="Strong"/>
    <w:uiPriority w:val="22"/>
    <w:qFormat/>
    <w:rsid w:val="00712156"/>
    <w:rPr>
      <w:b/>
      <w:bCs/>
    </w:rPr>
  </w:style>
  <w:style w:type="character" w:styleId="a8">
    <w:name w:val="Emphasis"/>
    <w:uiPriority w:val="20"/>
    <w:qFormat/>
    <w:rsid w:val="00712156"/>
    <w:rPr>
      <w:i/>
      <w:iCs/>
    </w:rPr>
  </w:style>
  <w:style w:type="paragraph" w:styleId="a9">
    <w:name w:val="No Spacing"/>
    <w:uiPriority w:val="99"/>
    <w:qFormat/>
    <w:rsid w:val="00712156"/>
    <w:pPr>
      <w:widowControl w:val="0"/>
      <w:jc w:val="both"/>
    </w:pPr>
    <w:rPr>
      <w:kern w:val="2"/>
      <w:sz w:val="21"/>
      <w:szCs w:val="22"/>
    </w:rPr>
  </w:style>
  <w:style w:type="paragraph" w:styleId="aa">
    <w:name w:val="List Paragraph"/>
    <w:uiPriority w:val="99"/>
    <w:qFormat/>
    <w:rsid w:val="00EC5444"/>
    <w:pPr>
      <w:widowControl w:val="0"/>
      <w:ind w:firstLineChars="200" w:firstLine="420"/>
      <w:jc w:val="both"/>
    </w:pPr>
    <w:rPr>
      <w:kern w:val="2"/>
      <w:sz w:val="21"/>
      <w:szCs w:val="22"/>
    </w:rPr>
  </w:style>
  <w:style w:type="paragraph" w:styleId="ab">
    <w:name w:val="Quote"/>
    <w:link w:val="ac"/>
    <w:uiPriority w:val="99"/>
    <w:qFormat/>
    <w:rsid w:val="00712156"/>
    <w:pPr>
      <w:widowControl w:val="0"/>
      <w:jc w:val="both"/>
    </w:pPr>
    <w:rPr>
      <w:i/>
      <w:iCs/>
      <w:color w:val="000000" w:themeColor="text1"/>
      <w:kern w:val="2"/>
      <w:sz w:val="21"/>
      <w:szCs w:val="22"/>
    </w:rPr>
  </w:style>
  <w:style w:type="character" w:customStyle="1" w:styleId="ac">
    <w:name w:val="引用 字符"/>
    <w:basedOn w:val="a0"/>
    <w:link w:val="ab"/>
    <w:uiPriority w:val="99"/>
    <w:rsid w:val="00EC5444"/>
    <w:rPr>
      <w:i/>
      <w:iCs/>
      <w:color w:val="000000" w:themeColor="text1"/>
      <w:kern w:val="2"/>
      <w:sz w:val="21"/>
      <w:szCs w:val="22"/>
    </w:rPr>
  </w:style>
  <w:style w:type="paragraph" w:styleId="ad">
    <w:name w:val="Intense Quote"/>
    <w:link w:val="ae"/>
    <w:uiPriority w:val="99"/>
    <w:qFormat/>
    <w:rsid w:val="00712156"/>
    <w:pPr>
      <w:widowControl w:val="0"/>
      <w:pBdr>
        <w:bottom w:val="single" w:sz="4" w:space="4" w:color="4F81BD" w:themeColor="accent1"/>
      </w:pBdr>
      <w:spacing w:before="200" w:after="280"/>
      <w:ind w:left="936" w:right="936"/>
      <w:jc w:val="both"/>
    </w:pPr>
    <w:rPr>
      <w:b/>
      <w:bCs/>
      <w:i/>
      <w:iCs/>
      <w:color w:val="4F81BD" w:themeColor="accent1"/>
      <w:kern w:val="2"/>
      <w:sz w:val="21"/>
      <w:szCs w:val="22"/>
    </w:rPr>
  </w:style>
  <w:style w:type="character" w:customStyle="1" w:styleId="ae">
    <w:name w:val="明显引用 字符"/>
    <w:basedOn w:val="a0"/>
    <w:link w:val="ad"/>
    <w:uiPriority w:val="99"/>
    <w:rsid w:val="00EC5444"/>
    <w:rPr>
      <w:b/>
      <w:bCs/>
      <w:i/>
      <w:iCs/>
      <w:color w:val="4F81BD" w:themeColor="accent1"/>
      <w:kern w:val="2"/>
      <w:sz w:val="21"/>
      <w:szCs w:val="22"/>
    </w:rPr>
  </w:style>
  <w:style w:type="character" w:styleId="af">
    <w:name w:val="Subtle Emphasis"/>
    <w:uiPriority w:val="19"/>
    <w:qFormat/>
    <w:rsid w:val="00712156"/>
    <w:rPr>
      <w:i/>
      <w:iCs/>
      <w:color w:val="808080" w:themeColor="text1" w:themeTint="7F"/>
    </w:rPr>
  </w:style>
  <w:style w:type="character" w:styleId="af0">
    <w:name w:val="Intense Emphasis"/>
    <w:uiPriority w:val="21"/>
    <w:qFormat/>
    <w:rsid w:val="00712156"/>
    <w:rPr>
      <w:b/>
      <w:bCs/>
      <w:i/>
      <w:iCs/>
      <w:color w:val="4F81BD" w:themeColor="accent1"/>
    </w:rPr>
  </w:style>
  <w:style w:type="character" w:styleId="af1">
    <w:name w:val="Subtle Reference"/>
    <w:uiPriority w:val="31"/>
    <w:qFormat/>
    <w:rsid w:val="00712156"/>
    <w:rPr>
      <w:smallCaps/>
      <w:color w:val="C0504D" w:themeColor="accent2"/>
      <w:u w:val="single"/>
    </w:rPr>
  </w:style>
  <w:style w:type="character" w:styleId="af2">
    <w:name w:val="Intense Reference"/>
    <w:uiPriority w:val="32"/>
    <w:qFormat/>
    <w:rsid w:val="00712156"/>
    <w:rPr>
      <w:b/>
      <w:bCs/>
      <w:smallCaps/>
      <w:color w:val="C0504D" w:themeColor="accent2"/>
      <w:spacing w:val="5"/>
      <w:u w:val="single"/>
    </w:rPr>
  </w:style>
  <w:style w:type="character" w:styleId="af3">
    <w:name w:val="Book Title"/>
    <w:uiPriority w:val="33"/>
    <w:qFormat/>
    <w:rsid w:val="00712156"/>
    <w:rPr>
      <w:b/>
      <w:bCs/>
      <w:smallCaps/>
      <w:spacing w:val="5"/>
    </w:rPr>
  </w:style>
  <w:style w:type="paragraph" w:styleId="TOC">
    <w:name w:val="TOC Heading"/>
    <w:uiPriority w:val="39"/>
    <w:semiHidden/>
    <w:unhideWhenUsed/>
    <w:qFormat/>
    <w:rsid w:val="00712156"/>
    <w:pPr>
      <w:keepNext/>
      <w:keepLines/>
      <w:widowControl w:val="0"/>
      <w:spacing w:before="340" w:after="330" w:line="578" w:lineRule="auto"/>
      <w:jc w:val="both"/>
    </w:pPr>
    <w:rPr>
      <w:b/>
      <w:bCs/>
      <w:kern w:val="44"/>
      <w:sz w:val="44"/>
      <w:szCs w:val="44"/>
    </w:rPr>
  </w:style>
  <w:style w:type="paragraph" w:customStyle="1" w:styleId="11">
    <w:name w:val="列表段落1"/>
    <w:uiPriority w:val="26"/>
    <w:rsid w:val="00712156"/>
    <w:pPr>
      <w:ind w:left="850"/>
      <w:jc w:val="both"/>
    </w:pPr>
    <w:rPr>
      <w:sz w:val="21"/>
      <w:szCs w:val="21"/>
    </w:rPr>
  </w:style>
  <w:style w:type="character" w:customStyle="1" w:styleId="apple-converted-space">
    <w:name w:val="apple-converted-space"/>
    <w:basedOn w:val="a0"/>
    <w:rsid w:val="00D53382"/>
  </w:style>
  <w:style w:type="paragraph" w:styleId="af4">
    <w:name w:val="Normal (Web)"/>
    <w:basedOn w:val="a"/>
    <w:uiPriority w:val="99"/>
    <w:semiHidden/>
    <w:unhideWhenUsed/>
    <w:rsid w:val="002A073D"/>
    <w:pPr>
      <w:widowControl/>
      <w:spacing w:before="100" w:beforeAutospacing="1" w:after="100" w:afterAutospacing="1"/>
      <w:jc w:val="left"/>
    </w:pPr>
    <w:rPr>
      <w:rFonts w:ascii="宋体" w:hAnsi="宋体" w:cs="宋体"/>
      <w:kern w:val="0"/>
      <w:sz w:val="24"/>
      <w:szCs w:val="24"/>
    </w:rPr>
  </w:style>
  <w:style w:type="paragraph" w:styleId="af5">
    <w:name w:val="header"/>
    <w:basedOn w:val="a"/>
    <w:link w:val="af6"/>
    <w:uiPriority w:val="99"/>
    <w:unhideWhenUsed/>
    <w:rsid w:val="002A073D"/>
    <w:pPr>
      <w:pBdr>
        <w:bottom w:val="single" w:sz="6" w:space="1" w:color="auto"/>
      </w:pBdr>
      <w:tabs>
        <w:tab w:val="center" w:pos="4153"/>
        <w:tab w:val="right" w:pos="8306"/>
      </w:tabs>
      <w:snapToGrid w:val="0"/>
      <w:jc w:val="center"/>
    </w:pPr>
    <w:rPr>
      <w:sz w:val="18"/>
      <w:szCs w:val="18"/>
    </w:rPr>
  </w:style>
  <w:style w:type="character" w:customStyle="1" w:styleId="af6">
    <w:name w:val="页眉 字符"/>
    <w:basedOn w:val="a0"/>
    <w:link w:val="af5"/>
    <w:uiPriority w:val="99"/>
    <w:rsid w:val="002A073D"/>
    <w:rPr>
      <w:kern w:val="2"/>
      <w:sz w:val="18"/>
      <w:szCs w:val="18"/>
    </w:rPr>
  </w:style>
  <w:style w:type="paragraph" w:styleId="af7">
    <w:name w:val="footer"/>
    <w:basedOn w:val="a"/>
    <w:link w:val="af8"/>
    <w:uiPriority w:val="99"/>
    <w:unhideWhenUsed/>
    <w:rsid w:val="002A073D"/>
    <w:pPr>
      <w:tabs>
        <w:tab w:val="center" w:pos="4153"/>
        <w:tab w:val="right" w:pos="8306"/>
      </w:tabs>
      <w:snapToGrid w:val="0"/>
      <w:jc w:val="left"/>
    </w:pPr>
    <w:rPr>
      <w:sz w:val="18"/>
      <w:szCs w:val="18"/>
    </w:rPr>
  </w:style>
  <w:style w:type="character" w:customStyle="1" w:styleId="af8">
    <w:name w:val="页脚 字符"/>
    <w:basedOn w:val="a0"/>
    <w:link w:val="af7"/>
    <w:uiPriority w:val="99"/>
    <w:rsid w:val="002A073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883337">
      <w:bodyDiv w:val="1"/>
      <w:marLeft w:val="0"/>
      <w:marRight w:val="0"/>
      <w:marTop w:val="0"/>
      <w:marBottom w:val="0"/>
      <w:divBdr>
        <w:top w:val="none" w:sz="0" w:space="0" w:color="auto"/>
        <w:left w:val="none" w:sz="0" w:space="0" w:color="auto"/>
        <w:bottom w:val="none" w:sz="0" w:space="0" w:color="auto"/>
        <w:right w:val="none" w:sz="0" w:space="0" w:color="auto"/>
      </w:divBdr>
    </w:div>
    <w:div w:id="19764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张 仕奇</cp:lastModifiedBy>
  <cp:revision>3</cp:revision>
  <dcterms:created xsi:type="dcterms:W3CDTF">2020-03-18T01:27:00Z</dcterms:created>
  <dcterms:modified xsi:type="dcterms:W3CDTF">2020-07-02T02:47:00Z</dcterms:modified>
</cp:coreProperties>
</file>