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5941"/>
        <w:gridCol w:w="2009"/>
      </w:tblGrid>
      <w:tr w:rsidR="00C5285A" w:rsidTr="00477039">
        <w:trPr>
          <w:trHeight w:val="520"/>
        </w:trPr>
        <w:tc>
          <w:tcPr>
            <w:tcW w:w="8618" w:type="dxa"/>
            <w:gridSpan w:val="4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jc w:val="center"/>
              <w:rPr>
                <w:rFonts w:ascii="黑体" w:eastAsia="黑体" w:hAnsi="楷体" w:cs="楷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六 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</w:rPr>
              <w:t>年级下册第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5</w:t>
            </w:r>
            <w:r>
              <w:rPr>
                <w:rFonts w:ascii="黑体" w:eastAsia="黑体" w:hAnsi="楷体" w:cs="楷体"/>
                <w:b/>
                <w:bCs/>
                <w:color w:val="000000"/>
                <w:sz w:val="32"/>
                <w:szCs w:val="32"/>
                <w:u w:val="single"/>
              </w:rPr>
              <w:t>5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C5285A" w:rsidRDefault="00C5285A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                                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外附小 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任红</w:t>
            </w:r>
          </w:p>
        </w:tc>
      </w:tr>
      <w:tr w:rsidR="00C5285A" w:rsidTr="00477039">
        <w:trPr>
          <w:trHeight w:val="431"/>
        </w:trPr>
        <w:tc>
          <w:tcPr>
            <w:tcW w:w="668" w:type="dxa"/>
            <w:gridSpan w:val="2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2"/>
            <w:vAlign w:val="center"/>
          </w:tcPr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bookmarkStart w:id="0" w:name="_GoBack"/>
            <w:r>
              <w:rPr>
                <w:rFonts w:ascii="宋体" w:hAnsi="宋体" w:hint="eastAsia"/>
                <w:szCs w:val="21"/>
              </w:rPr>
              <w:t>立体图形的</w:t>
            </w:r>
            <w:r>
              <w:rPr>
                <w:rFonts w:ascii="宋体" w:hAnsi="宋体"/>
                <w:szCs w:val="21"/>
              </w:rPr>
              <w:t>认识</w:t>
            </w:r>
            <w:bookmarkEnd w:id="0"/>
          </w:p>
        </w:tc>
      </w:tr>
      <w:tr w:rsidR="00C5285A" w:rsidTr="00477039">
        <w:trPr>
          <w:trHeight w:val="431"/>
        </w:trPr>
        <w:tc>
          <w:tcPr>
            <w:tcW w:w="668" w:type="dxa"/>
            <w:gridSpan w:val="2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2"/>
            <w:vAlign w:val="center"/>
          </w:tcPr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北师大版六年级下册第89-92页。</w:t>
            </w:r>
          </w:p>
        </w:tc>
      </w:tr>
      <w:tr w:rsidR="00C5285A" w:rsidTr="00477039">
        <w:trPr>
          <w:trHeight w:val="446"/>
        </w:trPr>
        <w:tc>
          <w:tcPr>
            <w:tcW w:w="668" w:type="dxa"/>
            <w:gridSpan w:val="2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2"/>
            <w:vAlign w:val="center"/>
          </w:tcPr>
          <w:p w:rsidR="00C5285A" w:rsidRDefault="00C5285A" w:rsidP="00477039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1、用一定层次、方法展示和整理有关立体图形特征。</w:t>
            </w:r>
          </w:p>
          <w:p w:rsidR="00C5285A" w:rsidRDefault="00C5285A" w:rsidP="00477039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、从一定的方向观察物体来发展空间能力。</w:t>
            </w:r>
          </w:p>
          <w:p w:rsidR="00C5285A" w:rsidRDefault="00C5285A" w:rsidP="00477039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、通过观察、操作，认识长方体、正方体、圆柱和圆锥。</w:t>
            </w:r>
          </w:p>
          <w:p w:rsidR="00C5285A" w:rsidRDefault="00C5285A" w:rsidP="00477039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</w:t>
            </w:r>
            <w:r>
              <w:rPr>
                <w:rFonts w:ascii="宋体" w:hAnsi="宋体"/>
                <w:szCs w:val="21"/>
              </w:rPr>
              <w:t>认识长方体、正方体、圆柱、圆锥的展开图。</w:t>
            </w:r>
          </w:p>
          <w:p w:rsidR="00C5285A" w:rsidRDefault="00C5285A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、能辨认从不同方向看到的物体的形状相对位置。</w:t>
            </w:r>
          </w:p>
        </w:tc>
      </w:tr>
      <w:tr w:rsidR="00C5285A" w:rsidTr="00477039">
        <w:trPr>
          <w:trHeight w:val="461"/>
        </w:trPr>
        <w:tc>
          <w:tcPr>
            <w:tcW w:w="668" w:type="dxa"/>
            <w:gridSpan w:val="2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2"/>
            <w:vAlign w:val="center"/>
          </w:tcPr>
          <w:p w:rsidR="00C5285A" w:rsidRDefault="00C5285A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发展学生的空间观念</w:t>
            </w:r>
          </w:p>
        </w:tc>
      </w:tr>
      <w:tr w:rsidR="00C5285A" w:rsidTr="00477039">
        <w:trPr>
          <w:trHeight w:val="496"/>
        </w:trPr>
        <w:tc>
          <w:tcPr>
            <w:tcW w:w="668" w:type="dxa"/>
            <w:gridSpan w:val="2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2"/>
            <w:vAlign w:val="center"/>
          </w:tcPr>
          <w:p w:rsidR="00C5285A" w:rsidRDefault="00C5285A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培养学生的观察</w:t>
            </w:r>
            <w:r>
              <w:rPr>
                <w:rFonts w:ascii="宋体" w:hAnsi="宋体"/>
                <w:szCs w:val="21"/>
              </w:rPr>
              <w:t>能力和</w:t>
            </w:r>
            <w:r>
              <w:rPr>
                <w:rFonts w:ascii="宋体" w:hAnsi="宋体" w:hint="eastAsia"/>
                <w:szCs w:val="21"/>
              </w:rPr>
              <w:t>空间</w:t>
            </w:r>
            <w:r>
              <w:rPr>
                <w:rFonts w:ascii="宋体" w:hAnsi="宋体"/>
                <w:szCs w:val="21"/>
              </w:rPr>
              <w:t>想象力</w:t>
            </w:r>
          </w:p>
        </w:tc>
      </w:tr>
      <w:tr w:rsidR="00C5285A" w:rsidTr="00477039">
        <w:trPr>
          <w:trHeight w:val="416"/>
        </w:trPr>
        <w:tc>
          <w:tcPr>
            <w:tcW w:w="668" w:type="dxa"/>
            <w:gridSpan w:val="2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2"/>
            <w:vAlign w:val="center"/>
          </w:tcPr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立体图形知识</w:t>
            </w:r>
          </w:p>
        </w:tc>
      </w:tr>
      <w:tr w:rsidR="00C5285A" w:rsidTr="00477039">
        <w:trPr>
          <w:trHeight w:val="416"/>
        </w:trPr>
        <w:tc>
          <w:tcPr>
            <w:tcW w:w="668" w:type="dxa"/>
            <w:gridSpan w:val="2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2"/>
            <w:vAlign w:val="center"/>
          </w:tcPr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数字、符号、图形、模型</w:t>
            </w:r>
          </w:p>
        </w:tc>
      </w:tr>
      <w:tr w:rsidR="00C5285A" w:rsidTr="00477039">
        <w:trPr>
          <w:trHeight w:val="311"/>
        </w:trPr>
        <w:tc>
          <w:tcPr>
            <w:tcW w:w="668" w:type="dxa"/>
            <w:gridSpan w:val="2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2"/>
            <w:vAlign w:val="center"/>
          </w:tcPr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投影片。</w:t>
            </w:r>
          </w:p>
        </w:tc>
      </w:tr>
      <w:tr w:rsidR="00C5285A" w:rsidTr="00477039">
        <w:trPr>
          <w:trHeight w:val="281"/>
        </w:trPr>
        <w:tc>
          <w:tcPr>
            <w:tcW w:w="668" w:type="dxa"/>
            <w:gridSpan w:val="2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2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C5285A" w:rsidTr="00477039">
        <w:trPr>
          <w:trHeight w:val="5661"/>
        </w:trPr>
        <w:tc>
          <w:tcPr>
            <w:tcW w:w="368" w:type="dxa"/>
            <w:vMerge w:val="restart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</w:t>
            </w: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</w:t>
            </w: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过</w:t>
            </w: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lastRenderedPageBreak/>
              <w:t>程</w:t>
            </w:r>
          </w:p>
        </w:tc>
        <w:tc>
          <w:tcPr>
            <w:tcW w:w="6241" w:type="dxa"/>
            <w:gridSpan w:val="2"/>
            <w:vMerge w:val="restart"/>
            <w:vAlign w:val="center"/>
          </w:tcPr>
          <w:p w:rsidR="00C5285A" w:rsidRDefault="00C5285A" w:rsidP="004770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一、分别说出已学过的立体图形的特征，并尝试验证这些特征。</w:t>
            </w:r>
          </w:p>
          <w:p w:rsidR="00C5285A" w:rsidRDefault="00C5285A" w:rsidP="004770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1、先复习长方形和正方形的特征。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6"/>
              <w:gridCol w:w="828"/>
              <w:gridCol w:w="1780"/>
              <w:gridCol w:w="2696"/>
            </w:tblGrid>
            <w:tr w:rsidR="00C5285A" w:rsidTr="00477039">
              <w:trPr>
                <w:trHeight w:val="452"/>
              </w:trPr>
              <w:tc>
                <w:tcPr>
                  <w:tcW w:w="766" w:type="dxa"/>
                  <w:vAlign w:val="center"/>
                </w:tcPr>
                <w:p w:rsidR="00C5285A" w:rsidRDefault="00C5285A" w:rsidP="00477039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28" w:type="dxa"/>
                  <w:vAlign w:val="center"/>
                </w:tcPr>
                <w:p w:rsidR="00C5285A" w:rsidRDefault="00C5285A" w:rsidP="00477039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顶点</w:t>
                  </w:r>
                </w:p>
              </w:tc>
              <w:tc>
                <w:tcPr>
                  <w:tcW w:w="1780" w:type="dxa"/>
                  <w:vAlign w:val="center"/>
                </w:tcPr>
                <w:p w:rsidR="00C5285A" w:rsidRDefault="00C5285A" w:rsidP="00477039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棱</w:t>
                  </w:r>
                </w:p>
              </w:tc>
              <w:tc>
                <w:tcPr>
                  <w:tcW w:w="2696" w:type="dxa"/>
                  <w:vAlign w:val="center"/>
                </w:tcPr>
                <w:p w:rsidR="00C5285A" w:rsidRDefault="00C5285A" w:rsidP="00477039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面</w:t>
                  </w:r>
                </w:p>
              </w:tc>
            </w:tr>
            <w:tr w:rsidR="00C5285A" w:rsidTr="00477039">
              <w:trPr>
                <w:trHeight w:val="472"/>
              </w:trPr>
              <w:tc>
                <w:tcPr>
                  <w:tcW w:w="766" w:type="dxa"/>
                  <w:vAlign w:val="center"/>
                </w:tcPr>
                <w:p w:rsidR="00C5285A" w:rsidRDefault="00C5285A" w:rsidP="00477039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长方体</w:t>
                  </w:r>
                </w:p>
              </w:tc>
              <w:tc>
                <w:tcPr>
                  <w:tcW w:w="828" w:type="dxa"/>
                  <w:vAlign w:val="center"/>
                </w:tcPr>
                <w:p w:rsidR="00C5285A" w:rsidRDefault="00C5285A" w:rsidP="00477039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  <w:tc>
                <w:tcPr>
                  <w:tcW w:w="1780" w:type="dxa"/>
                  <w:vAlign w:val="center"/>
                </w:tcPr>
                <w:p w:rsidR="00C5285A" w:rsidRDefault="00C5285A" w:rsidP="00477039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相对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棱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长相等有12条棱</w:t>
                  </w:r>
                </w:p>
              </w:tc>
              <w:tc>
                <w:tcPr>
                  <w:tcW w:w="2696" w:type="dxa"/>
                  <w:vAlign w:val="center"/>
                </w:tcPr>
                <w:p w:rsidR="00C5285A" w:rsidRDefault="00C5285A" w:rsidP="00477039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6个面都是长方形相对面面积相等</w:t>
                  </w:r>
                </w:p>
              </w:tc>
            </w:tr>
            <w:tr w:rsidR="00C5285A" w:rsidTr="00477039">
              <w:trPr>
                <w:trHeight w:val="438"/>
              </w:trPr>
              <w:tc>
                <w:tcPr>
                  <w:tcW w:w="766" w:type="dxa"/>
                  <w:vAlign w:val="center"/>
                </w:tcPr>
                <w:p w:rsidR="00C5285A" w:rsidRDefault="00C5285A" w:rsidP="00477039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正方体</w:t>
                  </w:r>
                </w:p>
              </w:tc>
              <w:tc>
                <w:tcPr>
                  <w:tcW w:w="828" w:type="dxa"/>
                  <w:vAlign w:val="center"/>
                </w:tcPr>
                <w:p w:rsidR="00C5285A" w:rsidRDefault="00C5285A" w:rsidP="00477039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  <w:tc>
                <w:tcPr>
                  <w:tcW w:w="1780" w:type="dxa"/>
                  <w:vAlign w:val="center"/>
                </w:tcPr>
                <w:p w:rsidR="00C5285A" w:rsidRDefault="00C5285A" w:rsidP="00477039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12条棱棱长都相等</w:t>
                  </w:r>
                </w:p>
              </w:tc>
              <w:tc>
                <w:tcPr>
                  <w:tcW w:w="2696" w:type="dxa"/>
                  <w:vAlign w:val="center"/>
                </w:tcPr>
                <w:p w:rsidR="00C5285A" w:rsidRDefault="00C5285A" w:rsidP="00477039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6个面都是正方形6个面完全一样</w:t>
                  </w:r>
                </w:p>
              </w:tc>
            </w:tr>
          </w:tbl>
          <w:p w:rsidR="00C5285A" w:rsidRDefault="00C5285A" w:rsidP="004770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（1）生自主整理，小组内交流。（2）班级汇报，师生共同整理。</w:t>
            </w:r>
          </w:p>
          <w:p w:rsidR="00C5285A" w:rsidRDefault="00C5285A" w:rsidP="004770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2、圆锥和圆柱的特征</w:t>
            </w:r>
          </w:p>
          <w:p w:rsidR="00C5285A" w:rsidRDefault="00C5285A" w:rsidP="004770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从面的角度来复习，a圆柱有3个面，上、下两个面是完全相同的圆，一个弯曲的侧面展开是一个长方形，b圆锥只有两个面，一个底面和一个侧面，圆锥的侧面展开是一个扇形。</w:t>
            </w:r>
          </w:p>
          <w:p w:rsidR="00C5285A" w:rsidRDefault="00C5285A" w:rsidP="004770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（对于特征的验证可以结合知识的梳理过程进行，鼓励学生从多角度进行整理复习）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二、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观察物体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1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、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从正面、上面和侧面看长方体、正方体、圆柱和圆锥的直观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图，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并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把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看到的图形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画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下来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。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2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、观察下面用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4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个正方体搭成的图形，并填一填。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</w:p>
          <w:p w:rsidR="00C5285A" w:rsidRDefault="00C5285A" w:rsidP="00477039">
            <w:pPr>
              <w:autoSpaceDE w:val="0"/>
              <w:autoSpaceDN w:val="0"/>
              <w:spacing w:line="360" w:lineRule="exact"/>
              <w:ind w:left="1069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  <w:r>
              <w:rPr>
                <w:rFonts w:ascii="宋体" w:hAnsi="宋体"/>
                <w:noProof/>
                <w:sz w:val="21"/>
                <w:szCs w:val="21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3884EF00" wp14:editId="5ED19FA6">
                  <wp:simplePos x="0" y="0"/>
                  <wp:positionH relativeFrom="page">
                    <wp:posOffset>332740</wp:posOffset>
                  </wp:positionH>
                  <wp:positionV relativeFrom="page">
                    <wp:posOffset>4263390</wp:posOffset>
                  </wp:positionV>
                  <wp:extent cx="2324735" cy="432435"/>
                  <wp:effectExtent l="0" t="0" r="0" b="5715"/>
                  <wp:wrapNone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44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735" cy="4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ind w:left="1069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</w:p>
          <w:p w:rsidR="00C5285A" w:rsidRDefault="00C5285A" w:rsidP="00477039">
            <w:pPr>
              <w:autoSpaceDE w:val="0"/>
              <w:autoSpaceDN w:val="0"/>
              <w:spacing w:line="360" w:lineRule="exact"/>
              <w:ind w:left="1069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  <w:r>
              <w:rPr>
                <w:rFonts w:ascii="宋体" w:hAnsi="宋体"/>
                <w:noProof/>
                <w:sz w:val="21"/>
                <w:szCs w:val="21"/>
              </w:rPr>
              <w:drawing>
                <wp:anchor distT="0" distB="0" distL="114300" distR="114300" simplePos="0" relativeHeight="251662336" behindDoc="0" locked="0" layoutInCell="1" allowOverlap="1" wp14:anchorId="2AE69C8A" wp14:editId="6C102FEC">
                  <wp:simplePos x="0" y="0"/>
                  <wp:positionH relativeFrom="page">
                    <wp:posOffset>113030</wp:posOffset>
                  </wp:positionH>
                  <wp:positionV relativeFrom="page">
                    <wp:posOffset>4832985</wp:posOffset>
                  </wp:positionV>
                  <wp:extent cx="3656330" cy="1123315"/>
                  <wp:effectExtent l="0" t="0" r="1270" b="635"/>
                  <wp:wrapNone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5042" b="6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6330" cy="1123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ind w:left="1069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</w:p>
          <w:p w:rsidR="00C5285A" w:rsidRDefault="00C5285A" w:rsidP="00C5285A">
            <w:pPr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巩固应用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1、完成教材92页第7题.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2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、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下面的图形哪些是正方体的展开图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，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想一想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，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再试一试。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anchor distT="0" distB="0" distL="114300" distR="114300" simplePos="0" relativeHeight="251663360" behindDoc="0" locked="0" layoutInCell="1" allowOverlap="1" wp14:anchorId="440B701D" wp14:editId="05D8DA49">
                  <wp:simplePos x="0" y="0"/>
                  <wp:positionH relativeFrom="page">
                    <wp:posOffset>335280</wp:posOffset>
                  </wp:positionH>
                  <wp:positionV relativeFrom="page">
                    <wp:posOffset>165100</wp:posOffset>
                  </wp:positionV>
                  <wp:extent cx="2665095" cy="817245"/>
                  <wp:effectExtent l="0" t="0" r="1905" b="1905"/>
                  <wp:wrapSquare wrapText="bothSides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076" b="8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5095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3、观察范围要受到哪些因素影响？怎样确定观察范围？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ind w:left="709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 xml:space="preserve">   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6B3ADC83" wp14:editId="4C2A7E0F">
                  <wp:simplePos x="0" y="0"/>
                  <wp:positionH relativeFrom="column">
                    <wp:posOffset>1721485</wp:posOffset>
                  </wp:positionH>
                  <wp:positionV relativeFrom="paragraph">
                    <wp:posOffset>397510</wp:posOffset>
                  </wp:positionV>
                  <wp:extent cx="909320" cy="315595"/>
                  <wp:effectExtent l="0" t="0" r="5080" b="8255"/>
                  <wp:wrapNone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06" r="106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320" cy="31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宋体" w:hAnsi="宋体" w:hint="eastAsia"/>
                <w:szCs w:val="21"/>
              </w:rPr>
              <w:t>4、完成教材92页11题：在图中分别画出猴子在A，B位置时所能看到的范围。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 w:val="21"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1532D1A7" wp14:editId="59A1C317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255270</wp:posOffset>
                      </wp:positionV>
                      <wp:extent cx="550545" cy="216535"/>
                      <wp:effectExtent l="11430" t="13970" r="9525" b="7620"/>
                      <wp:wrapNone/>
                      <wp:docPr id="32" name="组合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50545" cy="216535"/>
                                <a:chOff x="0" y="0"/>
                                <a:chExt cx="867" cy="341"/>
                              </a:xfrm>
                            </wpg:grpSpPr>
                            <wps:wsp>
                              <wps:cNvPr id="33" name="Rectangle 2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" y="0"/>
                                  <a:ext cx="439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2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"/>
                                  <a:ext cx="439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33756C" id="组合 32" o:spid="_x0000_s1026" style="position:absolute;left:0;text-align:left;margin-left:15.5pt;margin-top:20.1pt;width:43.35pt;height:17.05pt;z-index:251660288" coordsize="867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">
                      <v:rect id="Rectangle 279" o:spid="_x0000_s1027" style="position:absolute;left:428;width:439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  <v:rect id="Rectangle 280" o:spid="_x0000_s1028" style="position:absolute;top:1;width:439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</v:group>
                  </w:pict>
                </mc:Fallback>
              </mc:AlternateConten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、</w:t>
            </w:r>
            <w:r>
              <w:rPr>
                <w:rFonts w:ascii="宋体" w:hAnsi="宋体" w:hint="eastAsia"/>
                <w:szCs w:val="21"/>
              </w:rPr>
              <w:t>一个立体图形从正面看是                  ，从左面看是           。要搭成这样的立体图形，至少要用（      ）</w:t>
            </w:r>
            <w:proofErr w:type="gramStart"/>
            <w:r>
              <w:rPr>
                <w:rFonts w:ascii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szCs w:val="21"/>
              </w:rPr>
              <w:t>小正方体，最多要用</w:t>
            </w:r>
            <w:r>
              <w:rPr>
                <w:rFonts w:ascii="宋体" w:hAnsi="宋体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 xml:space="preserve">   ）</w:t>
            </w:r>
            <w:proofErr w:type="gramStart"/>
            <w:r>
              <w:rPr>
                <w:rFonts w:ascii="宋体" w:hAnsi="宋体"/>
                <w:szCs w:val="21"/>
              </w:rPr>
              <w:t>个</w:t>
            </w:r>
            <w:proofErr w:type="gramEnd"/>
            <w:r>
              <w:rPr>
                <w:rFonts w:ascii="宋体" w:hAnsi="宋体"/>
                <w:szCs w:val="21"/>
              </w:rPr>
              <w:t>小正方体。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鼓励</w:t>
            </w:r>
            <w:r>
              <w:rPr>
                <w:rFonts w:ascii="宋体" w:hAnsi="宋体" w:hint="eastAsia"/>
                <w:szCs w:val="21"/>
              </w:rPr>
              <w:t>学生</w:t>
            </w:r>
            <w:r>
              <w:rPr>
                <w:rFonts w:ascii="宋体" w:hAnsi="宋体"/>
                <w:szCs w:val="21"/>
              </w:rPr>
              <w:t>先摆一摆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再交流。）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6、完成教材92页第10题。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四、课堂小结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ind w:firstLineChars="200" w:firstLine="400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 xml:space="preserve">  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通过复习你有什么收获，说一说。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ind w:firstLineChars="200" w:firstLine="422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2009" w:type="dxa"/>
          </w:tcPr>
          <w:p w:rsidR="00C5285A" w:rsidRDefault="00C5285A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备课</w:t>
            </w:r>
          </w:p>
        </w:tc>
      </w:tr>
      <w:tr w:rsidR="00C5285A" w:rsidTr="00477039">
        <w:trPr>
          <w:trHeight w:val="90"/>
        </w:trPr>
        <w:tc>
          <w:tcPr>
            <w:tcW w:w="368" w:type="dxa"/>
            <w:vMerge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41" w:type="dxa"/>
            <w:gridSpan w:val="2"/>
            <w:vMerge/>
          </w:tcPr>
          <w:p w:rsidR="00C5285A" w:rsidRDefault="00C5285A" w:rsidP="0047703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5285A" w:rsidTr="00477039">
        <w:trPr>
          <w:trHeight w:val="2020"/>
        </w:trPr>
        <w:tc>
          <w:tcPr>
            <w:tcW w:w="368" w:type="dxa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课堂作业</w:t>
            </w:r>
          </w:p>
        </w:tc>
        <w:tc>
          <w:tcPr>
            <w:tcW w:w="6241" w:type="dxa"/>
            <w:gridSpan w:val="2"/>
            <w:vAlign w:val="center"/>
          </w:tcPr>
          <w:p w:rsidR="00C5285A" w:rsidRDefault="00C5285A" w:rsidP="00C5285A">
            <w:pPr>
              <w:numPr>
                <w:ilvl w:val="0"/>
                <w:numId w:val="2"/>
              </w:num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完成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教材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90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页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第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9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题，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92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页第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7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、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8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、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9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、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10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、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11</w:t>
            </w:r>
            <w:r>
              <w:rPr>
                <w:rFonts w:ascii="Lucida Sans Unicode" w:hAnsi="Lucida Sans Unicode" w:cs="Lucida Sans Unicode" w:hint="eastAsia"/>
                <w:szCs w:val="21"/>
                <w:shd w:val="clear" w:color="auto" w:fill="FFFFFF"/>
              </w:rPr>
              <w:t>题。</w:t>
            </w:r>
          </w:p>
          <w:p w:rsidR="00C5285A" w:rsidRDefault="00C5285A" w:rsidP="00C5285A">
            <w:pPr>
              <w:numPr>
                <w:ilvl w:val="0"/>
                <w:numId w:val="2"/>
              </w:num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</w:rPr>
            </w:pP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长方体有（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 xml:space="preserve">   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）</w:t>
            </w:r>
            <w:proofErr w:type="gramStart"/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个</w:t>
            </w:r>
            <w:proofErr w:type="gramEnd"/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面，（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 xml:space="preserve">   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）条棱，（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 xml:space="preserve">   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）</w:t>
            </w:r>
            <w:proofErr w:type="gramStart"/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个</w:t>
            </w:r>
            <w:proofErr w:type="gramEnd"/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顶点，相对的棱长度（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 xml:space="preserve">      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），相对的面（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 xml:space="preserve">            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）。</w:t>
            </w:r>
          </w:p>
          <w:p w:rsidR="00C5285A" w:rsidRDefault="00C5285A" w:rsidP="00C5285A">
            <w:pPr>
              <w:numPr>
                <w:ilvl w:val="0"/>
                <w:numId w:val="2"/>
              </w:num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</w:rPr>
            </w:pP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圆柱的侧面展开是一个（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 xml:space="preserve">        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），它的长是圆柱（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 xml:space="preserve">        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），它的宽是圆柱的（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 xml:space="preserve">     </w:t>
            </w:r>
            <w:r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  <w:t>）。</w:t>
            </w:r>
          </w:p>
          <w:p w:rsidR="00C5285A" w:rsidRDefault="00C5285A" w:rsidP="00477039">
            <w:pPr>
              <w:autoSpaceDE w:val="0"/>
              <w:autoSpaceDN w:val="0"/>
              <w:spacing w:line="360" w:lineRule="exact"/>
              <w:rPr>
                <w:rFonts w:ascii="Lucida Sans Unicode" w:hAnsi="Lucida Sans Unicode" w:cs="Lucida Sans Unicode"/>
                <w:szCs w:val="21"/>
                <w:shd w:val="clear" w:color="auto" w:fill="FFFFFF"/>
              </w:rPr>
            </w:pPr>
          </w:p>
          <w:p w:rsidR="00C5285A" w:rsidRDefault="00C5285A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2009" w:type="dxa"/>
            <w:vAlign w:val="center"/>
          </w:tcPr>
          <w:p w:rsidR="00C5285A" w:rsidRDefault="00C5285A" w:rsidP="00477039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:rsidR="00D2252D" w:rsidRPr="00C5285A" w:rsidRDefault="00D2252D"/>
    <w:sectPr w:rsidR="00D2252D" w:rsidRPr="00C528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F7E5AA"/>
    <w:multiLevelType w:val="singleLevel"/>
    <w:tmpl w:val="54F7E5AA"/>
    <w:lvl w:ilvl="0">
      <w:start w:val="3"/>
      <w:numFmt w:val="chineseCounting"/>
      <w:suff w:val="nothing"/>
      <w:lvlText w:val="%1、"/>
      <w:lvlJc w:val="left"/>
    </w:lvl>
  </w:abstractNum>
  <w:abstractNum w:abstractNumId="1" w15:restartNumberingAfterBreak="0">
    <w:nsid w:val="58A04CA2"/>
    <w:multiLevelType w:val="multilevel"/>
    <w:tmpl w:val="58A04CA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85A"/>
    <w:rsid w:val="00C5285A"/>
    <w:rsid w:val="00D2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3F6920-32FB-4874-B2F9-90E424572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85A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2020-02-14T12:47:00Z</dcterms:created>
  <dcterms:modified xsi:type="dcterms:W3CDTF">2020-02-14T12:47:00Z</dcterms:modified>
</cp:coreProperties>
</file>