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</w:rPr>
      </w:pPr>
      <w:r>
        <w:t xml:space="preserve"> </w:t>
      </w:r>
      <w:r>
        <w:rPr>
          <w:sz w:val="28"/>
          <w:szCs w:val="28"/>
        </w:rPr>
        <w:t>第四单元小练习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班级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sz w:val="28"/>
          <w:szCs w:val="28"/>
        </w:rPr>
        <w:t xml:space="preserve"> 姓名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</w:t>
      </w:r>
      <w:r>
        <w:rPr>
          <w:sz w:val="28"/>
          <w:szCs w:val="28"/>
        </w:rPr>
        <w:t xml:space="preserve"> </w:t>
      </w:r>
    </w:p>
    <w:p>
      <w:pPr>
        <w:pStyle w:val="4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sz w:val="28"/>
          <w:szCs w:val="28"/>
        </w:rPr>
        <w:t>看拼音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写词语</w:t>
      </w:r>
    </w:p>
    <w:p>
      <w:pPr>
        <w:pStyle w:val="4"/>
        <w:ind w:firstLine="0"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jì diàn   </w:t>
      </w:r>
      <w:r>
        <w:rPr>
          <w:rFonts w:hint="eastAsia" w:ascii="宋体" w:hAnsi="宋体"/>
          <w:sz w:val="28"/>
          <w:szCs w:val="28"/>
        </w:rPr>
        <w:t xml:space="preserve">nǎi ruò </w:t>
      </w:r>
      <w:r>
        <w:rPr>
          <w:rFonts w:ascii="宋体" w:hAnsi="宋体"/>
          <w:sz w:val="28"/>
          <w:szCs w:val="28"/>
        </w:rPr>
        <w:t xml:space="preserve">   yān xūn   hán</w:t>
      </w:r>
      <w:r>
        <w:rPr>
          <w:rFonts w:hint="eastAsia" w:ascii="宋体" w:hAnsi="宋体"/>
          <w:sz w:val="28"/>
          <w:szCs w:val="28"/>
        </w:rPr>
        <w:t>ɡ</w:t>
      </w:r>
      <w:r>
        <w:rPr>
          <w:rFonts w:ascii="宋体" w:hAnsi="宋体"/>
          <w:sz w:val="28"/>
          <w:szCs w:val="28"/>
        </w:rPr>
        <w:t xml:space="preserve"> zhōu   </w:t>
      </w:r>
      <w:r>
        <w:rPr>
          <w:rFonts w:hint="eastAsia" w:ascii="宋体" w:hAnsi="宋体"/>
          <w:sz w:val="28"/>
          <w:szCs w:val="28"/>
        </w:rPr>
        <w:t xml:space="preserve">jǐ hài </w:t>
      </w:r>
      <w:r>
        <w:rPr>
          <w:rFonts w:ascii="宋体" w:hAnsi="宋体"/>
          <w:sz w:val="28"/>
          <w:szCs w:val="28"/>
        </w:rPr>
        <w:t xml:space="preserve"> zhàn</w:t>
      </w:r>
      <w:r>
        <w:rPr>
          <w:rFonts w:hint="eastAsia" w:ascii="宋体" w:hAnsi="宋体"/>
          <w:sz w:val="28"/>
          <w:szCs w:val="28"/>
        </w:rPr>
        <w:t>ɡ</w:t>
      </w:r>
      <w:r>
        <w:rPr>
          <w:rFonts w:ascii="宋体" w:hAnsi="宋体"/>
          <w:sz w:val="28"/>
          <w:szCs w:val="28"/>
        </w:rPr>
        <w:t xml:space="preserve"> shì  </w:t>
      </w:r>
    </w:p>
    <w:p>
      <w:pPr>
        <w:pStyle w:val="4"/>
        <w:ind w:firstLine="0" w:firstLine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 xml:space="preserve">） （ 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 xml:space="preserve">） （ 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hint="eastAsia" w:ascii="宋体" w:hAnsi="宋体"/>
          <w:sz w:val="28"/>
          <w:szCs w:val="28"/>
        </w:rPr>
        <w:t xml:space="preserve">）（ 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hint="eastAsia" w:ascii="宋体" w:hAnsi="宋体"/>
          <w:sz w:val="28"/>
          <w:szCs w:val="28"/>
        </w:rPr>
        <w:t xml:space="preserve">） （ 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hint="eastAsia" w:ascii="宋体" w:hAnsi="宋体"/>
          <w:sz w:val="28"/>
          <w:szCs w:val="28"/>
        </w:rPr>
        <w:t xml:space="preserve">）（ 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hint="eastAsia" w:ascii="宋体" w:hAnsi="宋体"/>
          <w:sz w:val="28"/>
          <w:szCs w:val="28"/>
        </w:rPr>
        <w:t>）</w:t>
      </w:r>
    </w:p>
    <w:p>
      <w:pPr>
        <w:pStyle w:val="4"/>
        <w:ind w:firstLine="0" w:firstLine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ā</w:t>
      </w:r>
      <w:r>
        <w:rPr>
          <w:rFonts w:ascii="宋体" w:hAnsi="宋体"/>
          <w:sz w:val="28"/>
          <w:szCs w:val="28"/>
        </w:rPr>
        <w:t>i yuàn   jū shù   qīn</w:t>
      </w:r>
      <w:r>
        <w:rPr>
          <w:rFonts w:hint="eastAsia" w:ascii="宋体" w:hAnsi="宋体"/>
          <w:sz w:val="28"/>
          <w:szCs w:val="28"/>
        </w:rPr>
        <w:t>ɡ</w:t>
      </w:r>
      <w:r>
        <w:rPr>
          <w:rFonts w:ascii="宋体" w:hAnsi="宋体"/>
          <w:sz w:val="28"/>
          <w:szCs w:val="28"/>
        </w:rPr>
        <w:t xml:space="preserve"> xiè   qián lón</w:t>
      </w:r>
      <w:r>
        <w:rPr>
          <w:rFonts w:hint="eastAsia" w:ascii="宋体" w:hAnsi="宋体"/>
          <w:sz w:val="28"/>
          <w:szCs w:val="28"/>
        </w:rPr>
        <w:t>ɡ</w:t>
      </w:r>
      <w:r>
        <w:rPr>
          <w:rFonts w:ascii="宋体" w:hAnsi="宋体"/>
          <w:sz w:val="28"/>
          <w:szCs w:val="28"/>
        </w:rPr>
        <w:t xml:space="preserve">   shēn yuān    yú lín  </w:t>
      </w:r>
    </w:p>
    <w:p>
      <w:pPr>
        <w:pStyle w:val="4"/>
        <w:ind w:firstLine="0" w:firstLine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     ） （    ） （      ）（       ） （      ）（       ）</w:t>
      </w:r>
    </w:p>
    <w:p>
      <w:pPr>
        <w:pStyle w:val="4"/>
        <w:ind w:firstLine="0" w:firstLineChars="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chán</w:t>
      </w:r>
      <w:r>
        <w:rPr>
          <w:rFonts w:hint="eastAsia" w:ascii="宋体" w:hAnsi="宋体"/>
          <w:sz w:val="28"/>
          <w:szCs w:val="28"/>
        </w:rPr>
        <w:t>ɡ</w:t>
      </w:r>
      <w:r>
        <w:rPr>
          <w:rFonts w:ascii="宋体" w:hAnsi="宋体"/>
          <w:sz w:val="28"/>
          <w:szCs w:val="28"/>
        </w:rPr>
        <w:t xml:space="preserve"> shì   chū tāi huán</w:t>
      </w:r>
      <w:r>
        <w:rPr>
          <w:rFonts w:hint="eastAsia" w:ascii="宋体" w:hAnsi="宋体"/>
          <w:sz w:val="28"/>
          <w:szCs w:val="28"/>
        </w:rPr>
        <w:t>ɡ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ɡ</w:t>
      </w:r>
      <w:r>
        <w:rPr>
          <w:rFonts w:ascii="宋体" w:hAnsi="宋体"/>
          <w:sz w:val="28"/>
          <w:szCs w:val="28"/>
        </w:rPr>
        <w:t>uān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 xml:space="preserve">lǚ lì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biān jiān</w:t>
      </w:r>
      <w:r>
        <w:rPr>
          <w:rFonts w:hint="eastAsia" w:ascii="宋体" w:hAnsi="宋体"/>
          <w:sz w:val="28"/>
          <w:szCs w:val="28"/>
        </w:rPr>
        <w:t>ɡ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huǐ miè </w:t>
      </w:r>
    </w:p>
    <w:p>
      <w:pPr>
        <w:pStyle w:val="4"/>
        <w:ind w:firstLine="0" w:firstLine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     ）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（  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）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（      ）（    ） （      ）（       ）</w:t>
      </w:r>
    </w:p>
    <w:p>
      <w:pPr>
        <w:pStyle w:val="4"/>
        <w:ind w:firstLine="0" w:firstLine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gǒnɡyuè </w:t>
      </w:r>
      <w:r>
        <w:rPr>
          <w:rFonts w:ascii="宋体" w:hAnsi="宋体"/>
          <w:sz w:val="28"/>
          <w:szCs w:val="28"/>
        </w:rPr>
        <w:t xml:space="preserve">  jiàn zhù   </w:t>
      </w:r>
      <w:r>
        <w:rPr>
          <w:rFonts w:hint="eastAsia" w:ascii="宋体" w:hAnsi="宋体"/>
          <w:sz w:val="28"/>
          <w:szCs w:val="28"/>
        </w:rPr>
        <w:t>bǎo lǎn</w:t>
      </w:r>
      <w:r>
        <w:rPr>
          <w:rFonts w:ascii="宋体" w:hAnsi="宋体"/>
          <w:sz w:val="28"/>
          <w:szCs w:val="28"/>
        </w:rPr>
        <w:t xml:space="preserve"> jìn</w:t>
      </w:r>
      <w:r>
        <w:rPr>
          <w:rFonts w:hint="eastAsia" w:ascii="宋体" w:hAnsi="宋体"/>
          <w:sz w:val="28"/>
          <w:szCs w:val="28"/>
        </w:rPr>
        <w:t>ɡ</w:t>
      </w:r>
      <w:r>
        <w:rPr>
          <w:rFonts w:ascii="宋体" w:hAnsi="宋体"/>
          <w:sz w:val="28"/>
          <w:szCs w:val="28"/>
        </w:rPr>
        <w:t xml:space="preserve"> jiè   hón</w:t>
      </w:r>
      <w:r>
        <w:rPr>
          <w:rFonts w:hint="eastAsia" w:ascii="宋体" w:hAnsi="宋体"/>
          <w:sz w:val="28"/>
          <w:szCs w:val="28"/>
        </w:rPr>
        <w:t>ɡ</w:t>
      </w:r>
      <w:r>
        <w:rPr>
          <w:rFonts w:ascii="宋体" w:hAnsi="宋体"/>
          <w:sz w:val="28"/>
          <w:szCs w:val="28"/>
        </w:rPr>
        <w:t xml:space="preserve"> wěi  tán</w:t>
      </w:r>
      <w:r>
        <w:rPr>
          <w:rFonts w:hint="eastAsia" w:ascii="宋体" w:hAnsi="宋体"/>
          <w:sz w:val="28"/>
          <w:szCs w:val="28"/>
        </w:rPr>
        <w:t>ɡ</w:t>
      </w:r>
      <w:r>
        <w:rPr>
          <w:rFonts w:ascii="宋体" w:hAnsi="宋体"/>
          <w:sz w:val="28"/>
          <w:szCs w:val="28"/>
        </w:rPr>
        <w:t xml:space="preserve"> cháo  </w:t>
      </w:r>
    </w:p>
    <w:p>
      <w:pPr>
        <w:pStyle w:val="4"/>
        <w:ind w:firstLine="0" w:firstLine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     ） （ 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） （      ）（       ）（      ）（       ）</w:t>
      </w:r>
    </w:p>
    <w:p>
      <w:pPr>
        <w:pStyle w:val="4"/>
        <w:ind w:firstLine="0" w:firstLineChars="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qīn lüè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chuǎnɡ dànɡ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tǒnɡtǒnɡ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xiāo huǐ </w:t>
      </w:r>
      <w:r>
        <w:rPr>
          <w:rFonts w:ascii="宋体" w:hAnsi="宋体"/>
          <w:sz w:val="28"/>
          <w:szCs w:val="28"/>
        </w:rPr>
        <w:t xml:space="preserve"> fèng mìn</w:t>
      </w:r>
      <w:r>
        <w:rPr>
          <w:rFonts w:hint="eastAsia" w:ascii="宋体" w:hAnsi="宋体"/>
          <w:sz w:val="28"/>
          <w:szCs w:val="28"/>
        </w:rPr>
        <w:t xml:space="preserve">ɡ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dǒu sǒu</w:t>
      </w:r>
    </w:p>
    <w:p>
      <w:pPr>
        <w:pStyle w:val="4"/>
        <w:ind w:firstLine="0" w:firstLineChars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     ） （   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 xml:space="preserve"> ） （      ）（       ）（      ） （ 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hint="eastAsia" w:ascii="宋体" w:hAnsi="宋体"/>
          <w:sz w:val="28"/>
          <w:szCs w:val="28"/>
        </w:rPr>
        <w:t>）</w:t>
      </w:r>
    </w:p>
    <w:p>
      <w:pPr>
        <w:pStyle w:val="4"/>
        <w:ind w:firstLine="0" w:firstLineChars="0"/>
        <w:rPr>
          <w:sz w:val="28"/>
          <w:szCs w:val="28"/>
        </w:rPr>
      </w:pPr>
      <w:r>
        <w:rPr>
          <w:sz w:val="28"/>
          <w:szCs w:val="28"/>
        </w:rPr>
        <w:t>二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形近字组词</w:t>
      </w:r>
    </w:p>
    <w:p>
      <w:pPr>
        <w:pStyle w:val="4"/>
        <w:spacing w:line="360" w:lineRule="auto"/>
        <w:ind w:firstLine="0" w:firstLineChars="0"/>
        <w:rPr>
          <w:rFonts w:hint="eastAsia"/>
          <w:sz w:val="24"/>
          <w:szCs w:val="24"/>
        </w:rPr>
      </w:pPr>
      <w:r>
        <w:rPr>
          <w:sz w:val="24"/>
          <w:szCs w:val="24"/>
        </w:rPr>
        <w:t>察</w:t>
      </w:r>
      <w:r>
        <w:rPr>
          <w:rFonts w:hint="eastAsia"/>
          <w:sz w:val="24"/>
          <w:szCs w:val="24"/>
        </w:rPr>
        <w:t xml:space="preserve">（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） </w:t>
      </w:r>
      <w:r>
        <w:rPr>
          <w:sz w:val="24"/>
          <w:szCs w:val="24"/>
        </w:rPr>
        <w:t xml:space="preserve">  薰</w:t>
      </w:r>
      <w:r>
        <w:rPr>
          <w:rFonts w:hint="eastAsia"/>
          <w:sz w:val="24"/>
          <w:szCs w:val="24"/>
        </w:rPr>
        <w:t xml:space="preserve">（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） </w:t>
      </w:r>
      <w:r>
        <w:rPr>
          <w:sz w:val="24"/>
          <w:szCs w:val="24"/>
        </w:rPr>
        <w:t xml:space="preserve">  暗</w:t>
      </w:r>
      <w:r>
        <w:rPr>
          <w:rFonts w:hint="eastAsia"/>
          <w:sz w:val="24"/>
          <w:szCs w:val="24"/>
        </w:rPr>
        <w:t xml:space="preserve">（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） </w:t>
      </w:r>
      <w:r>
        <w:rPr>
          <w:sz w:val="24"/>
          <w:szCs w:val="24"/>
        </w:rPr>
        <w:t xml:space="preserve"> 哀</w:t>
      </w:r>
      <w:r>
        <w:rPr>
          <w:rFonts w:hint="eastAsia"/>
          <w:sz w:val="24"/>
          <w:szCs w:val="24"/>
        </w:rPr>
        <w:t xml:space="preserve">（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）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履（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>
      <w:pPr>
        <w:pStyle w:val="4"/>
        <w:spacing w:line="360" w:lineRule="auto"/>
        <w:ind w:firstLine="0" w:firstLineChars="0"/>
        <w:rPr>
          <w:sz w:val="24"/>
          <w:szCs w:val="24"/>
        </w:rPr>
      </w:pPr>
      <w:r>
        <w:rPr>
          <w:sz w:val="24"/>
          <w:szCs w:val="24"/>
        </w:rPr>
        <w:t>祭</w:t>
      </w:r>
      <w:r>
        <w:rPr>
          <w:rFonts w:hint="eastAsia"/>
          <w:sz w:val="24"/>
          <w:szCs w:val="24"/>
        </w:rPr>
        <w:t xml:space="preserve">（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） </w:t>
      </w:r>
      <w:r>
        <w:rPr>
          <w:sz w:val="24"/>
          <w:szCs w:val="24"/>
        </w:rPr>
        <w:t xml:space="preserve">  熏</w:t>
      </w:r>
      <w:r>
        <w:rPr>
          <w:rFonts w:hint="eastAsia"/>
          <w:sz w:val="24"/>
          <w:szCs w:val="24"/>
        </w:rPr>
        <w:t xml:space="preserve">（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）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喑（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） </w:t>
      </w:r>
      <w:r>
        <w:rPr>
          <w:sz w:val="24"/>
          <w:szCs w:val="24"/>
        </w:rPr>
        <w:t xml:space="preserve"> 衷</w:t>
      </w:r>
      <w:r>
        <w:rPr>
          <w:rFonts w:hint="eastAsia"/>
          <w:sz w:val="24"/>
          <w:szCs w:val="24"/>
        </w:rPr>
        <w:t xml:space="preserve">（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）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覆（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>
      <w:pPr>
        <w:pStyle w:val="4"/>
        <w:spacing w:line="360" w:lineRule="auto"/>
        <w:ind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澜（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） </w:t>
      </w:r>
      <w:r>
        <w:rPr>
          <w:sz w:val="24"/>
          <w:szCs w:val="24"/>
        </w:rPr>
        <w:t xml:space="preserve">  侵</w:t>
      </w:r>
      <w:r>
        <w:rPr>
          <w:rFonts w:hint="eastAsia"/>
          <w:sz w:val="24"/>
          <w:szCs w:val="24"/>
        </w:rPr>
        <w:t xml:space="preserve">（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） </w:t>
      </w:r>
      <w:r>
        <w:rPr>
          <w:sz w:val="24"/>
          <w:szCs w:val="24"/>
        </w:rPr>
        <w:t xml:space="preserve">  宏</w:t>
      </w:r>
      <w:r>
        <w:rPr>
          <w:rFonts w:hint="eastAsia"/>
          <w:sz w:val="24"/>
          <w:szCs w:val="24"/>
        </w:rPr>
        <w:t xml:space="preserve">（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）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揽（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掠（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</w:p>
    <w:p>
      <w:pPr>
        <w:pStyle w:val="4"/>
        <w:spacing w:line="360" w:lineRule="auto"/>
        <w:ind w:firstLine="0" w:firstLineChars="0"/>
        <w:rPr>
          <w:rFonts w:hint="eastAsia"/>
          <w:sz w:val="24"/>
          <w:szCs w:val="24"/>
        </w:rPr>
      </w:pPr>
      <w:r>
        <w:rPr>
          <w:sz w:val="24"/>
          <w:szCs w:val="24"/>
        </w:rPr>
        <w:t>斓</w:t>
      </w:r>
      <w:r>
        <w:rPr>
          <w:rFonts w:hint="eastAsia"/>
          <w:sz w:val="24"/>
          <w:szCs w:val="24"/>
        </w:rPr>
        <w:t xml:space="preserve">（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） </w:t>
      </w:r>
      <w:r>
        <w:rPr>
          <w:sz w:val="24"/>
          <w:szCs w:val="24"/>
        </w:rPr>
        <w:t xml:space="preserve">  浸</w:t>
      </w:r>
      <w:r>
        <w:rPr>
          <w:rFonts w:hint="eastAsia"/>
          <w:sz w:val="24"/>
          <w:szCs w:val="24"/>
        </w:rPr>
        <w:t xml:space="preserve">（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） </w:t>
      </w:r>
      <w:r>
        <w:rPr>
          <w:sz w:val="24"/>
          <w:szCs w:val="24"/>
        </w:rPr>
        <w:t xml:space="preserve">  洪</w:t>
      </w:r>
      <w:r>
        <w:rPr>
          <w:rFonts w:hint="eastAsia"/>
          <w:sz w:val="24"/>
          <w:szCs w:val="24"/>
        </w:rPr>
        <w:t xml:space="preserve">（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）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览（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）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略（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>
      <w:pPr>
        <w:pStyle w:val="4"/>
        <w:ind w:firstLine="0" w:firstLineChars="0"/>
        <w:rPr>
          <w:sz w:val="28"/>
          <w:szCs w:val="28"/>
        </w:rPr>
      </w:pPr>
      <w:r>
        <w:rPr>
          <w:sz w:val="28"/>
          <w:szCs w:val="28"/>
        </w:rPr>
        <w:t>三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判断正误</w:t>
      </w:r>
    </w:p>
    <w:p>
      <w:pPr>
        <w:pStyle w:val="4"/>
        <w:spacing w:line="360" w:lineRule="auto"/>
        <w:ind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1、要能准确地把握课文的感情基调，如，《圆明园的毁灭》表达了壮志豪情，《少年中国说》表达的是痛惜之情。（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>
      <w:pPr>
        <w:pStyle w:val="4"/>
        <w:spacing w:line="360" w:lineRule="auto"/>
        <w:ind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2、我们可以通过调整语速、语调和节奏来表现课文的感情。（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>
      <w:pPr>
        <w:pStyle w:val="4"/>
        <w:spacing w:line="360" w:lineRule="auto"/>
        <w:ind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3、“王师北定中原日，家祭无望告乃翁”，“九州生气恃风雷，万马齐喑究可哀”，这两句诗里只有一个错别字。（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</w:p>
    <w:p>
      <w:pPr>
        <w:pStyle w:val="4"/>
        <w:spacing w:line="360" w:lineRule="auto"/>
        <w:ind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《少年中国说》是中国近代史上著名的政治活动家、教育家、史学家和文学家梁启超先生的作品。（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>
      <w:pPr>
        <w:pStyle w:val="4"/>
        <w:spacing w:line="360" w:lineRule="auto"/>
        <w:ind w:firstLine="0" w:firstLineChars="0"/>
        <w:rPr>
          <w:sz w:val="28"/>
          <w:szCs w:val="28"/>
        </w:rPr>
      </w:pPr>
      <w:r>
        <w:rPr>
          <w:sz w:val="28"/>
          <w:szCs w:val="28"/>
        </w:rPr>
        <w:t>四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选词填空</w:t>
      </w:r>
      <w:r>
        <w:rPr>
          <w:rFonts w:hint="eastAsia"/>
          <w:sz w:val="28"/>
          <w:szCs w:val="28"/>
        </w:rPr>
        <w:t>，再选择其中一个词语写一段话。</w:t>
      </w:r>
    </w:p>
    <w:p>
      <w:pPr>
        <w:pStyle w:val="4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举世闻名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臭名远扬 </w:t>
      </w:r>
      <w:r>
        <w:rPr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 xml:space="preserve">兴高采烈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得意忘形</w:t>
      </w:r>
    </w:p>
    <w:p>
      <w:pPr>
        <w:pStyle w:val="4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足智多谋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诡计多端 </w:t>
      </w:r>
      <w:r>
        <w:rPr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 xml:space="preserve">呕心沥血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处心积虑</w:t>
      </w:r>
    </w:p>
    <w:p>
      <w:pPr>
        <w:pStyle w:val="4"/>
        <w:spacing w:line="360" w:lineRule="auto"/>
        <w:ind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1、草船借箭的故事体现出诸葛亮的（ 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）。</w:t>
      </w:r>
    </w:p>
    <w:p>
      <w:pPr>
        <w:pStyle w:val="4"/>
        <w:spacing w:line="360" w:lineRule="auto"/>
        <w:ind w:firstLine="0" w:firstLineChars="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 xml:space="preserve">、童话里的狐狸往往是一副（ 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）的模样。</w:t>
      </w:r>
    </w:p>
    <w:p>
      <w:pPr>
        <w:pStyle w:val="4"/>
        <w:spacing w:line="360" w:lineRule="auto"/>
        <w:ind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3、如果没有他（ 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）地工作,就不会有现在的成绩。</w:t>
      </w:r>
    </w:p>
    <w:p>
      <w:pPr>
        <w:pStyle w:val="4"/>
        <w:spacing w:line="360" w:lineRule="auto"/>
        <w:ind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4、他虽然经过（ 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）的策划,结果还是落得个竹篮打水一场空。</w:t>
      </w:r>
    </w:p>
    <w:p>
      <w:pPr>
        <w:pStyle w:val="4"/>
        <w:spacing w:line="360" w:lineRule="auto"/>
        <w:ind w:firstLine="0" w:firstLineChars="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（ 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）——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                                              </w:t>
      </w:r>
    </w:p>
    <w:p>
      <w:pPr>
        <w:pStyle w:val="4"/>
        <w:spacing w:line="360" w:lineRule="auto"/>
        <w:ind w:firstLine="0" w:firstLineChars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 </w:t>
      </w:r>
    </w:p>
    <w:p>
      <w:pPr>
        <w:pStyle w:val="4"/>
        <w:spacing w:line="360" w:lineRule="auto"/>
        <w:ind w:firstLine="0" w:firstLineChars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sz w:val="24"/>
          <w:szCs w:val="24"/>
          <w:u w:val="single"/>
        </w:rPr>
        <w:t xml:space="preserve">           </w:t>
      </w:r>
    </w:p>
    <w:p>
      <w:pPr>
        <w:pStyle w:val="4"/>
        <w:spacing w:line="360" w:lineRule="auto"/>
        <w:ind w:firstLine="0" w:firstLineChars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</w:t>
      </w:r>
    </w:p>
    <w:p>
      <w:pPr>
        <w:pStyle w:val="4"/>
        <w:spacing w:line="360" w:lineRule="auto"/>
        <w:ind w:firstLine="0" w:firstLineChars="0"/>
        <w:rPr>
          <w:rFonts w:hint="eastAsia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五</w:t>
      </w:r>
      <w:r>
        <w:rPr>
          <w:rFonts w:hint="eastAsia"/>
          <w:sz w:val="24"/>
          <w:szCs w:val="24"/>
        </w:rPr>
        <w:t>、补充成语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pStyle w:val="4"/>
        <w:spacing w:line="360" w:lineRule="auto"/>
        <w:ind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太平（ </w:t>
      </w:r>
      <w:r>
        <w:rPr>
          <w:sz w:val="24"/>
          <w:szCs w:val="24"/>
        </w:rPr>
        <w:t xml:space="preserve">   ）（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国（ </w:t>
      </w:r>
      <w:r>
        <w:rPr>
          <w:sz w:val="24"/>
          <w:szCs w:val="24"/>
        </w:rPr>
        <w:t xml:space="preserve">   ）</w:t>
      </w:r>
      <w:r>
        <w:rPr>
          <w:rFonts w:hint="eastAsia"/>
          <w:sz w:val="24"/>
          <w:szCs w:val="24"/>
        </w:rPr>
        <w:t xml:space="preserve">民（ </w:t>
      </w:r>
      <w:r>
        <w:rPr>
          <w:sz w:val="24"/>
          <w:szCs w:val="24"/>
        </w:rPr>
        <w:t xml:space="preserve">  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）（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）</w:t>
      </w:r>
      <w:r>
        <w:rPr>
          <w:rFonts w:hint="eastAsia"/>
          <w:sz w:val="24"/>
          <w:szCs w:val="24"/>
        </w:rPr>
        <w:t>足食</w:t>
      </w:r>
    </w:p>
    <w:p>
      <w:pPr>
        <w:pStyle w:val="4"/>
        <w:spacing w:line="360" w:lineRule="auto"/>
        <w:ind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政通（ </w:t>
      </w:r>
      <w:r>
        <w:rPr>
          <w:sz w:val="24"/>
          <w:szCs w:val="24"/>
        </w:rPr>
        <w:t xml:space="preserve">  ）（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）（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）</w:t>
      </w:r>
      <w:r>
        <w:rPr>
          <w:rFonts w:hint="eastAsia"/>
          <w:sz w:val="24"/>
          <w:szCs w:val="24"/>
        </w:rPr>
        <w:t xml:space="preserve">年丰 </w:t>
      </w:r>
      <w:r>
        <w:rPr>
          <w:sz w:val="24"/>
          <w:szCs w:val="24"/>
        </w:rPr>
        <w:t xml:space="preserve">    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）</w:t>
      </w:r>
      <w:r>
        <w:rPr>
          <w:rFonts w:hint="eastAsia"/>
          <w:sz w:val="24"/>
          <w:szCs w:val="24"/>
        </w:rPr>
        <w:t xml:space="preserve">不（ </w:t>
      </w:r>
      <w:r>
        <w:rPr>
          <w:sz w:val="24"/>
          <w:szCs w:val="24"/>
        </w:rPr>
        <w:t xml:space="preserve">   ）</w:t>
      </w:r>
      <w:r>
        <w:rPr>
          <w:rFonts w:hint="eastAsia"/>
          <w:sz w:val="24"/>
          <w:szCs w:val="24"/>
        </w:rPr>
        <w:t>户</w:t>
      </w:r>
    </w:p>
    <w:p>
      <w:pPr>
        <w:pStyle w:val="4"/>
        <w:spacing w:line="360" w:lineRule="auto"/>
        <w:ind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路不（ </w:t>
      </w:r>
      <w:bookmarkStart w:id="0" w:name="_GoBack"/>
      <w:bookmarkEnd w:id="0"/>
      <w:r>
        <w:rPr>
          <w:sz w:val="24"/>
          <w:szCs w:val="24"/>
        </w:rPr>
        <w:t xml:space="preserve">  ）（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多事（ </w:t>
      </w:r>
      <w:r>
        <w:rPr>
          <w:sz w:val="24"/>
          <w:szCs w:val="24"/>
        </w:rPr>
        <w:t xml:space="preserve">   ）（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兵（ </w:t>
      </w:r>
      <w:r>
        <w:rPr>
          <w:sz w:val="24"/>
          <w:szCs w:val="24"/>
        </w:rPr>
        <w:t xml:space="preserve">    ）</w:t>
      </w:r>
      <w:r>
        <w:rPr>
          <w:rFonts w:hint="eastAsia"/>
          <w:sz w:val="24"/>
          <w:szCs w:val="24"/>
        </w:rPr>
        <w:t xml:space="preserve">马（ </w:t>
      </w:r>
      <w:r>
        <w:rPr>
          <w:sz w:val="24"/>
          <w:szCs w:val="24"/>
        </w:rPr>
        <w:t xml:space="preserve">    ）</w:t>
      </w:r>
    </w:p>
    <w:p>
      <w:pPr>
        <w:pStyle w:val="4"/>
        <w:spacing w:line="360" w:lineRule="auto"/>
        <w:ind w:firstLine="0" w:firstLineChars="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）（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）</w:t>
      </w:r>
      <w:r>
        <w:rPr>
          <w:rFonts w:hint="eastAsia"/>
          <w:sz w:val="24"/>
          <w:szCs w:val="24"/>
        </w:rPr>
        <w:t xml:space="preserve">失所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生灵（ </w:t>
      </w:r>
      <w:r>
        <w:rPr>
          <w:sz w:val="24"/>
          <w:szCs w:val="24"/>
        </w:rPr>
        <w:t xml:space="preserve">  ）（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 xml:space="preserve">家（ </w:t>
      </w:r>
      <w:r>
        <w:rPr>
          <w:sz w:val="24"/>
          <w:szCs w:val="24"/>
        </w:rPr>
        <w:t xml:space="preserve">    ）</w:t>
      </w:r>
      <w:r>
        <w:rPr>
          <w:rFonts w:hint="eastAsia"/>
          <w:sz w:val="24"/>
          <w:szCs w:val="24"/>
        </w:rPr>
        <w:t xml:space="preserve">人（ </w:t>
      </w:r>
      <w:r>
        <w:rPr>
          <w:sz w:val="24"/>
          <w:szCs w:val="24"/>
        </w:rPr>
        <w:t xml:space="preserve">    ）</w:t>
      </w:r>
    </w:p>
    <w:p>
      <w:pPr>
        <w:pStyle w:val="4"/>
        <w:spacing w:line="360" w:lineRule="auto"/>
        <w:ind w:firstLine="0" w:firstLineChars="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）（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）</w:t>
      </w:r>
      <w:r>
        <w:rPr>
          <w:rFonts w:hint="eastAsia"/>
          <w:sz w:val="24"/>
          <w:szCs w:val="24"/>
        </w:rPr>
        <w:t xml:space="preserve">遍野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民不（ </w:t>
      </w:r>
      <w:r>
        <w:rPr>
          <w:sz w:val="24"/>
          <w:szCs w:val="24"/>
        </w:rPr>
        <w:t xml:space="preserve">   ）（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内（ </w:t>
      </w:r>
      <w:r>
        <w:rPr>
          <w:sz w:val="24"/>
          <w:szCs w:val="24"/>
        </w:rPr>
        <w:t xml:space="preserve">   ）</w:t>
      </w:r>
      <w:r>
        <w:rPr>
          <w:rFonts w:hint="eastAsia"/>
          <w:sz w:val="24"/>
          <w:szCs w:val="24"/>
        </w:rPr>
        <w:t xml:space="preserve">外（ </w:t>
      </w:r>
      <w:r>
        <w:rPr>
          <w:sz w:val="24"/>
          <w:szCs w:val="24"/>
        </w:rPr>
        <w:t xml:space="preserve">   ）</w:t>
      </w:r>
    </w:p>
    <w:p>
      <w:pPr>
        <w:pStyle w:val="4"/>
        <w:spacing w:line="360" w:lineRule="auto"/>
        <w:ind w:firstLine="0" w:firstLineChars="0"/>
        <w:rPr>
          <w:rFonts w:hint="eastAsia"/>
          <w:sz w:val="28"/>
          <w:szCs w:val="28"/>
        </w:rPr>
      </w:pPr>
      <w:r>
        <w:rPr>
          <w:sz w:val="28"/>
          <w:szCs w:val="28"/>
        </w:rPr>
        <w:t>六</w:t>
      </w:r>
      <w:r>
        <w:rPr>
          <w:rFonts w:hint="eastAsia"/>
          <w:sz w:val="28"/>
          <w:szCs w:val="28"/>
        </w:rPr>
        <w:t>、请将下面的句子改为第三人称转述句：</w:t>
      </w:r>
    </w:p>
    <w:p>
      <w:pPr>
        <w:pStyle w:val="4"/>
        <w:spacing w:line="360" w:lineRule="auto"/>
        <w:ind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1、吕涛对蔡涛说：“我还要写我的作业呢，不跟你去了。”</w:t>
      </w:r>
    </w:p>
    <w:p>
      <w:pPr>
        <w:pStyle w:val="4"/>
        <w:spacing w:line="360" w:lineRule="auto"/>
        <w:ind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          </w:t>
      </w:r>
    </w:p>
    <w:p>
      <w:pPr>
        <w:pStyle w:val="4"/>
        <w:spacing w:line="360" w:lineRule="auto"/>
        <w:ind w:firstLine="0" w:firstLineChars="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、何老对我们说：“明天我要去教研，你们在学校要听话。”</w:t>
      </w:r>
    </w:p>
    <w:p>
      <w:pPr>
        <w:pStyle w:val="4"/>
        <w:spacing w:line="360" w:lineRule="auto"/>
        <w:ind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          </w:t>
      </w:r>
    </w:p>
    <w:p>
      <w:pPr>
        <w:pStyle w:val="4"/>
        <w:ind w:firstLine="0" w:firstLineChars="0"/>
        <w:rPr>
          <w:rFonts w:hint="eastAsia"/>
          <w:sz w:val="28"/>
          <w:szCs w:val="28"/>
        </w:rPr>
      </w:pPr>
      <w:r>
        <w:rPr>
          <w:sz w:val="28"/>
          <w:szCs w:val="28"/>
        </w:rPr>
        <w:t>七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默写</w:t>
      </w:r>
      <w:r>
        <w:rPr>
          <w:rFonts w:hint="eastAsia"/>
          <w:sz w:val="28"/>
          <w:szCs w:val="28"/>
        </w:rPr>
        <w:t>《示儿》</w:t>
      </w:r>
    </w:p>
    <w:p>
      <w:pPr>
        <w:pStyle w:val="4"/>
        <w:ind w:firstLine="0" w:firstLineChars="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             </w:t>
      </w:r>
    </w:p>
    <w:p>
      <w:pPr>
        <w:pStyle w:val="4"/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  </w:t>
      </w:r>
    </w:p>
    <w:p>
      <w:pPr>
        <w:pStyle w:val="4"/>
        <w:ind w:firstLine="0" w:firstLineChars="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             </w:t>
      </w:r>
    </w:p>
    <w:p>
      <w:pPr>
        <w:pStyle w:val="4"/>
        <w:ind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  </w:t>
      </w:r>
    </w:p>
    <w:p>
      <w:pPr>
        <w:pStyle w:val="4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阅读</w:t>
      </w:r>
    </w:p>
    <w:p>
      <w:pPr>
        <w:ind w:firstLine="3132" w:firstLineChars="13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忧伤的国歌</w:t>
      </w:r>
    </w:p>
    <w:p>
      <w:pPr>
        <w:ind w:firstLine="482" w:firstLineChars="200"/>
        <w:jc w:val="left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那天，我们先去了格林尼治天文台，回来路上，弯到一家叫“金筷子”的中餐馆吃午饭。</w:t>
      </w:r>
    </w:p>
    <w:p>
      <w:pPr>
        <w:ind w:firstLine="482" w:firstLineChars="200"/>
        <w:jc w:val="left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“金筷子”是一个女老板，三十五六岁模样，齐耳短发，头发柔柔的，仿佛有点黄;脸不大，眼睛却特别大，那眼睛弥漫着伦敦的雾，有点儿迷惘，有点儿忧伤，有点儿像国内出名的那张“希望工程”宣传画中那个渴求读书的女孩的大眼睛。她穿着黑长裙，白汗衫，素素的。和平常用餐没有什么两样，她先是为我们上了茶，接着上饭上菜了。//</w:t>
      </w:r>
    </w:p>
    <w:p>
      <w:pPr>
        <w:ind w:firstLine="482" w:firstLineChars="200"/>
        <w:jc w:val="left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边吃饭边聊天。三句不离本行，我们聊起了写《哈利·波特》的伦敦女作家JK·罗琳。这时，女老板凑过来问了：“你们几个，什么团呀?”我们告诉她，我们是出版方面的。她“哦”了一声，分别为我们面前的小碗盛了汤，说：“罗琳先前也常到这里吃饭。她本来没有什么钱，为了带好小孩，动了写故事的念头，一写就成功，现在名声大了。”她似乎对我们是搞出版的来了兴趣，话稍多了几句，淡淡地说：“我是在人民文学出版社的大院里长大……”我说：“那你父母在出版社工作?”她依然用平和的语调说：“我的继父在人民文学出版社当美编，他叫李某某。”我说：“是他呀，人民文学出版社的很多书都是他设计的。常买人文版图书的人，肯定知道李先生。”这似乎有点出乎她的意料，“是吗，他还这么有名呀!”这时，我仔细瞧了她一眼，她说不上漂亮，然而有一种气质在，有点冷，有点无奈，仿佛还有点渴求。//</w:t>
      </w:r>
    </w:p>
    <w:p>
      <w:pPr>
        <w:ind w:firstLine="482" w:firstLineChars="200"/>
        <w:jc w:val="left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这时，突然响起了中华人民共和国的国歌声。我们几个全都抬起了头，先是对视一眼，接着就寻找声音发自何处。在伦敦，还能听到我们的国歌?原来，歌声是从女老板的口袋里发出的声音——是她的手机响了。她的手机铃声设置为我们的国歌声!</w:t>
      </w:r>
    </w:p>
    <w:p>
      <w:pPr>
        <w:ind w:firstLine="482" w:firstLineChars="200"/>
        <w:jc w:val="left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她到一旁接电话了。</w:t>
      </w:r>
    </w:p>
    <w:p>
      <w:pPr>
        <w:ind w:firstLine="482" w:firstLineChars="200"/>
        <w:jc w:val="left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在国内，每天听新闻联播，每天听这支歌，可是，从来没有像今天这样具有如此特殊的震撼力。这音乐，强烈地撞击着我的心灵。一时间，我们几个都沉默不语了。//</w:t>
      </w:r>
    </w:p>
    <w:p>
      <w:pPr>
        <w:ind w:firstLine="482" w:firstLineChars="200"/>
        <w:jc w:val="left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接完电话，她过来又为我们每人加了一小碗汤。我们问：“你的手机怎么会有国歌声呢?”她说：“想家。特地设置的。”</w:t>
      </w:r>
    </w:p>
    <w:p>
      <w:pPr>
        <w:ind w:firstLine="482" w:firstLineChars="200"/>
        <w:jc w:val="left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我们似乎也没有太多的话说。不知道别人在想什么，我在心中品味着她的“想家”二字。我还品味着“金筷子”这个店名，筷子，是中国才有的，“筷子”却是“金”的!中国的筷子，在她心中有多大的分量啊!</w:t>
      </w:r>
    </w:p>
    <w:p>
      <w:pPr>
        <w:ind w:firstLine="482" w:firstLineChars="200"/>
        <w:jc w:val="left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过了会儿，我问：“最近有没有回到国内看看?”她说：“在伦敦的时候想着北京，回到北京又想着伦敦……去年春节回北京了。我什么人也没有找，在宾馆住了三天，这三天都打着车在街上转……”她的声音很低。听到她的声音，我被她的伤感所感染。“……后来，就到日本办事了。”</w:t>
      </w:r>
    </w:p>
    <w:p>
      <w:pPr>
        <w:ind w:firstLine="482" w:firstLineChars="200"/>
        <w:jc w:val="left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她说了，她想家。北京，是她长大的地方，有同学，有亲人，至少，有熟人，她却谁也没有见。她有一个继父，她母亲还在吗?她与母亲说不上话?或者母亲待她不好，所以她出国了?也许，她的爱遗失在北京的某个公园，遗失在依然款款而流的水中?无家可归?还是有家不想回?她在北京转了三天，她在寻找感觉还是寻找梦?哦，我实在理不出头绪。萍水相逢，我们也不好多问什么。总之，我觉得她瘦弱的身躯里装了很多心事，很多理不清的情感。</w:t>
      </w:r>
    </w:p>
    <w:p>
      <w:pPr>
        <w:ind w:firstLine="482" w:firstLineChars="200"/>
        <w:jc w:val="left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接着，我们又无话可说了。还是她打破了沉默：“我给你们加一道菜吧。”我们谁也没说客气话。一会儿，她送来了一盘青菜。后来，在回国的飞机上，我的脑子在“过电影”，这还真是我们欧行路上唯一的一次加菜，虽然只是一盘青菜。//</w:t>
      </w:r>
    </w:p>
    <w:p>
      <w:pPr>
        <w:ind w:firstLine="482" w:firstLineChars="200"/>
        <w:jc w:val="left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我们走了。女老板把我们送到门外，神情恋恋的，又把我们送到了停车场，起风了。我们要上车了，请她回去。</w:t>
      </w:r>
      <w:r>
        <w:rPr>
          <w:rFonts w:hint="eastAsia" w:ascii="楷体" w:hAnsi="楷体" w:eastAsia="楷体" w:cs="楷体"/>
          <w:b/>
          <w:bCs/>
          <w:sz w:val="24"/>
          <w:szCs w:val="24"/>
          <w:u w:val="single"/>
        </w:rPr>
        <w:t xml:space="preserve">她说  一路上小心啊  过马路要小心啊  英国的方向盘在右边  和国内的不一样 过马路要先往右边看  不是像国内那样朝左边看啊  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她的语气，像母亲送孩子上学，像妻子送爱人远行……我们点着头，却什么也没说。我们用眼神和笑容向她告别。我们上车了。这时，她的手机又响了，她右手接着电话，左手上举着，晃动着，目送着我们远去，远去……//</w:t>
      </w:r>
    </w:p>
    <w:p>
      <w:pPr>
        <w:ind w:firstLine="482" w:firstLineChars="200"/>
        <w:jc w:val="left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所有的中国人都远去了，只有她留在伦敦的风中。这时，我真切地感受到了，她那手机里发出的国歌声，有那么点儿，忧伤……//</w:t>
      </w:r>
    </w:p>
    <w:p>
      <w:pPr>
        <w:spacing w:line="360" w:lineRule="auto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1.、请你根据分好的段梳理文章的情节，理清文章的思路，再归纳主要内容。</w:t>
      </w:r>
    </w:p>
    <w:p>
      <w:pPr>
        <w:spacing w:line="480" w:lineRule="auto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吃饭时遇到女老板——（                    ）——惊闻国歌——（                  ）——送别叮咛——（                      ）</w:t>
      </w:r>
    </w:p>
    <w:p>
      <w:pPr>
        <w:spacing w:line="360" w:lineRule="auto"/>
        <w:jc w:val="left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主要内容：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                                                        </w:t>
      </w:r>
    </w:p>
    <w:p>
      <w:pPr>
        <w:numPr>
          <w:ilvl w:val="0"/>
          <w:numId w:val="3"/>
        </w:numPr>
        <w:spacing w:line="360" w:lineRule="auto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根据分段和对情节的梳理，列出本文提纲。</w:t>
      </w:r>
    </w:p>
    <w:p>
      <w:pPr>
        <w:spacing w:line="36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                                                        </w:t>
      </w:r>
    </w:p>
    <w:p>
      <w:pPr>
        <w:spacing w:line="360" w:lineRule="auto"/>
        <w:jc w:val="left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                                                        </w:t>
      </w:r>
    </w:p>
    <w:p>
      <w:pPr>
        <w:spacing w:line="360" w:lineRule="auto"/>
        <w:jc w:val="left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.请写出下列词语的近义词。</w:t>
      </w:r>
    </w:p>
    <w:p>
      <w:pPr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迷惘（           ）      忧伤（           ）      特地（           ）</w:t>
      </w:r>
    </w:p>
    <w:p>
      <w:pPr>
        <w:spacing w:line="360" w:lineRule="auto"/>
        <w:jc w:val="left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.给划线的句子加上恰当的标点。这是对女老板的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szCs w:val="24"/>
        </w:rPr>
        <w:t>描写，其用意是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</w:t>
      </w:r>
    </w:p>
    <w:p>
      <w:pPr>
        <w:spacing w:line="36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                                                        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.请用“</w:t>
      </w:r>
      <w:r>
        <w:rPr>
          <w:rFonts w:hint="eastAsia" w:ascii="宋体" w:hAnsi="宋体" w:cs="宋体"/>
          <w:sz w:val="24"/>
          <w:szCs w:val="24"/>
          <w:u w:val="wave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”画出两处透露着女老板对祖国，对家乡的思念的语句并简要批注令你感动的原因。</w:t>
      </w:r>
    </w:p>
    <w:p>
      <w:pPr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6</w:t>
      </w:r>
      <w:r>
        <w:rPr>
          <w:rFonts w:hint="eastAsia" w:ascii="宋体" w:hAnsi="宋体" w:cs="宋体"/>
          <w:sz w:val="24"/>
          <w:szCs w:val="24"/>
        </w:rPr>
        <w:t>.说一说你对女老板的认识。</w:t>
      </w:r>
    </w:p>
    <w:p>
      <w:pPr>
        <w:spacing w:line="36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                                                        </w:t>
      </w:r>
    </w:p>
    <w:p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6374A"/>
    <w:multiLevelType w:val="multilevel"/>
    <w:tmpl w:val="17C6374A"/>
    <w:lvl w:ilvl="0" w:tentative="0">
      <w:start w:val="8"/>
      <w:numFmt w:val="none"/>
      <w:lvlText w:val="八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1A5F22"/>
    <w:multiLevelType w:val="multilevel"/>
    <w:tmpl w:val="261A5F22"/>
    <w:lvl w:ilvl="0" w:tentative="0">
      <w:start w:val="1"/>
      <w:numFmt w:val="none"/>
      <w:lvlText w:val="一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0C502ED"/>
    <w:multiLevelType w:val="multilevel"/>
    <w:tmpl w:val="70C502ED"/>
    <w:lvl w:ilvl="0" w:tentative="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5C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伊妹儿</cp:lastModifiedBy>
  <dcterms:modified xsi:type="dcterms:W3CDTF">2020-08-23T06:40:58Z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