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棠外附小2020—2021学年度上期六年级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阶段测试</w:t>
      </w:r>
      <w:r>
        <w:rPr>
          <w:rFonts w:hint="eastAsia" w:ascii="黑体" w:hAnsi="黑体" w:eastAsia="黑体"/>
          <w:sz w:val="32"/>
          <w:szCs w:val="32"/>
        </w:rPr>
        <w:t>检测题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b/>
          <w:bCs/>
          <w:sz w:val="28"/>
          <w:szCs w:val="32"/>
          <w:lang w:val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-931545</wp:posOffset>
                </wp:positionH>
                <wp:positionV relativeFrom="paragraph">
                  <wp:posOffset>148590</wp:posOffset>
                </wp:positionV>
                <wp:extent cx="748665" cy="7924800"/>
                <wp:effectExtent l="0" t="3810" r="4445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" cy="792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525" w:firstLineChars="250"/>
                              <w:jc w:val="left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考号：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……………………………………………………密……………封……………线……………内……………不……………要……………答………………………………………………………………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3.35pt;margin-top:11.7pt;height:624pt;width:58.95pt;z-index:251668480;mso-width-relative:page;mso-height-relative:page;" filled="f" stroked="f" coordsize="21600,21600" o:gfxdata="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EKyw+2AAAAAwBAAAPAAAAAAAAAAEAIAAAACIAAABkcnMvZG93bnJldi54bWxQSwEC&#10;FAAUAAAACACHTuJA/tVl3PQBAAC8AwAADgAAAAAAAAABACAAAAAnAQAAZHJzL2Uyb0RvYy54bWxQ&#10;SwUGAAAAAAYABgBZAQAAjQUAAAAA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ind w:firstLine="525" w:firstLineChars="250"/>
                        <w:jc w:val="left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班级：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姓名：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考号：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……………………………………………………密……………封……………线……………内……………不……………要……………答………………………………………………………………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sz w:val="28"/>
          <w:szCs w:val="28"/>
        </w:rPr>
        <w:t>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/>
          <w:sz w:val="28"/>
          <w:szCs w:val="28"/>
        </w:rPr>
        <w:t>年级语文）</w:t>
      </w:r>
      <w:r>
        <w:rPr>
          <w:rFonts w:hint="eastAsia" w:ascii="宋体" w:hAnsi="宋体" w:eastAsia="宋体"/>
          <w:sz w:val="24"/>
          <w:szCs w:val="28"/>
        </w:rPr>
        <w:t>（测评时长：1</w:t>
      </w:r>
      <w:r>
        <w:rPr>
          <w:rFonts w:ascii="宋体" w:hAnsi="宋体" w:eastAsia="宋体"/>
          <w:sz w:val="24"/>
          <w:szCs w:val="28"/>
        </w:rPr>
        <w:t>20</w:t>
      </w:r>
      <w:r>
        <w:rPr>
          <w:rFonts w:hint="eastAsia" w:ascii="宋体" w:hAnsi="宋体" w:eastAsia="宋体"/>
          <w:sz w:val="24"/>
          <w:szCs w:val="28"/>
        </w:rPr>
        <w:t>分钟，满分1</w:t>
      </w:r>
      <w:r>
        <w:rPr>
          <w:rFonts w:ascii="宋体" w:hAnsi="宋体" w:eastAsia="宋体"/>
          <w:sz w:val="24"/>
          <w:szCs w:val="28"/>
        </w:rPr>
        <w:t>00</w:t>
      </w:r>
      <w:r>
        <w:rPr>
          <w:rFonts w:hint="eastAsia" w:ascii="宋体" w:hAnsi="宋体" w:eastAsia="宋体"/>
          <w:sz w:val="24"/>
          <w:szCs w:val="28"/>
        </w:rPr>
        <w:t>+</w:t>
      </w:r>
      <w:r>
        <w:rPr>
          <w:rFonts w:ascii="宋体" w:hAnsi="宋体" w:eastAsia="宋体"/>
          <w:sz w:val="24"/>
          <w:szCs w:val="28"/>
        </w:rPr>
        <w:t>20</w:t>
      </w:r>
      <w:r>
        <w:rPr>
          <w:rFonts w:hint="eastAsia" w:ascii="宋体" w:hAnsi="宋体" w:eastAsia="宋体"/>
          <w:sz w:val="24"/>
          <w:szCs w:val="28"/>
        </w:rPr>
        <w:t>分）</w:t>
      </w:r>
    </w:p>
    <w:p>
      <w:pPr>
        <w:rPr>
          <w:rFonts w:hint="default" w:ascii="宋体" w:hAnsi="宋体" w:eastAsia="宋体"/>
          <w:b/>
          <w:bCs/>
          <w:sz w:val="28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积累运用（</w:t>
      </w:r>
      <w:r>
        <w:rPr>
          <w:rFonts w:hint="eastAsia" w:ascii="宋体" w:hAnsi="宋体" w:eastAsia="宋体"/>
          <w:b/>
          <w:bCs/>
          <w:sz w:val="28"/>
          <w:szCs w:val="32"/>
          <w:lang w:val="en-US" w:eastAsia="zh-CN"/>
        </w:rPr>
        <w:t>36+7</w:t>
      </w:r>
      <w:r>
        <w:rPr>
          <w:rFonts w:hint="eastAsia" w:ascii="宋体" w:hAnsi="宋体" w:eastAsia="宋体"/>
          <w:b/>
          <w:bCs/>
          <w:sz w:val="28"/>
          <w:szCs w:val="32"/>
        </w:rPr>
        <w:t>分）</w:t>
      </w:r>
      <w:r>
        <w:rPr>
          <w:rFonts w:hint="eastAsia" w:ascii="宋体" w:hAnsi="宋体" w:eastAsia="宋体"/>
          <w:b/>
          <w:bCs/>
          <w:sz w:val="28"/>
          <w:szCs w:val="32"/>
          <w:lang w:val="en-US" w:eastAsia="zh-CN"/>
        </w:rPr>
        <w:t xml:space="preserve">   （请在答题卷上作答）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一、默写《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西江月·夜行黄沙道中</w:t>
      </w:r>
      <w:r>
        <w:rPr>
          <w:rFonts w:hint="eastAsia" w:ascii="宋体" w:hAnsi="宋体" w:eastAsia="宋体"/>
          <w:sz w:val="24"/>
          <w:szCs w:val="28"/>
        </w:rPr>
        <w:t>》。（注意格式，书写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8"/>
        </w:rPr>
        <w:t>工整、规范。）（</w:t>
      </w:r>
      <w:r>
        <w:rPr>
          <w:rFonts w:ascii="宋体" w:hAnsi="宋体" w:eastAsia="宋体"/>
          <w:sz w:val="24"/>
          <w:szCs w:val="28"/>
        </w:rPr>
        <w:t>5</w:t>
      </w:r>
      <w:r>
        <w:rPr>
          <w:rFonts w:hint="eastAsia" w:ascii="宋体" w:hAnsi="宋体" w:eastAsia="宋体"/>
          <w:sz w:val="24"/>
          <w:szCs w:val="28"/>
        </w:rPr>
        <w:t>分）</w:t>
      </w:r>
    </w:p>
    <w:p>
      <w:pPr>
        <w:rPr>
          <w:rFonts w:ascii="宋体" w:hAnsi="宋体" w:eastAsia="宋体"/>
          <w:sz w:val="24"/>
          <w:szCs w:val="28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</w:tbl>
    <w:p>
      <w:pPr>
        <w:rPr>
          <w:rFonts w:ascii="宋体" w:hAnsi="宋体" w:eastAsia="宋体"/>
          <w:sz w:val="24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二、看拼音写词语。（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8</w:t>
      </w:r>
      <w:r>
        <w:rPr>
          <w:rFonts w:hint="eastAsia" w:ascii="宋体" w:hAnsi="宋体" w:eastAsia="宋体"/>
          <w:sz w:val="24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宋体" w:hAnsi="宋体" w:eastAsia="宋体"/>
          <w:sz w:val="28"/>
          <w:szCs w:val="32"/>
          <w:lang w:val="en-US" w:eastAsia="zh-CN"/>
        </w:rPr>
      </w:pPr>
      <w:r>
        <w:rPr>
          <w:rFonts w:hint="eastAsia" w:ascii="宋体" w:hAnsi="宋体" w:eastAsia="宋体"/>
          <w:sz w:val="28"/>
          <w:szCs w:val="32"/>
          <w:lang w:val="en-US" w:eastAsia="zh-CN"/>
        </w:rPr>
        <w:t xml:space="preserve">  bèn zhuō     pān  dēng     bào  fā       quán  shén guàn zhù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 xml:space="preserve">（ </w:t>
      </w:r>
      <w:r>
        <w:rPr>
          <w:rFonts w:ascii="宋体" w:hAnsi="宋体" w:eastAsia="宋体"/>
          <w:sz w:val="28"/>
          <w:szCs w:val="32"/>
        </w:rPr>
        <w:t xml:space="preserve">       </w:t>
      </w:r>
      <w:r>
        <w:rPr>
          <w:rFonts w:hint="eastAsia" w:ascii="宋体" w:hAnsi="宋体" w:eastAsia="宋体"/>
          <w:sz w:val="28"/>
          <w:szCs w:val="32"/>
        </w:rPr>
        <w:t xml:space="preserve">） 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 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 </w:t>
      </w:r>
      <w:r>
        <w:rPr>
          <w:rFonts w:ascii="宋体" w:hAnsi="宋体" w:eastAsia="宋体"/>
          <w:sz w:val="28"/>
          <w:szCs w:val="32"/>
        </w:rPr>
        <w:t xml:space="preserve"> </w:t>
      </w:r>
      <w:r>
        <w:rPr>
          <w:rFonts w:hint="eastAsia" w:ascii="宋体" w:hAnsi="宋体" w:eastAsia="宋体"/>
          <w:sz w:val="28"/>
          <w:szCs w:val="32"/>
        </w:rPr>
        <w:t xml:space="preserve">（ </w:t>
      </w:r>
      <w:r>
        <w:rPr>
          <w:rFonts w:ascii="宋体" w:hAnsi="宋体" w:eastAsia="宋体"/>
          <w:sz w:val="28"/>
          <w:szCs w:val="32"/>
        </w:rPr>
        <w:t xml:space="preserve">       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 xml:space="preserve">  </w:t>
      </w:r>
      <w:r>
        <w:rPr>
          <w:rFonts w:ascii="宋体" w:hAnsi="宋体" w:eastAsia="宋体"/>
          <w:sz w:val="28"/>
          <w:szCs w:val="32"/>
        </w:rPr>
        <w:t xml:space="preserve">       </w:t>
      </w:r>
      <w:r>
        <w:rPr>
          <w:rFonts w:hint="eastAsia" w:ascii="宋体" w:hAnsi="宋体" w:eastAsia="宋体"/>
          <w:sz w:val="28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宋体" w:hAnsi="宋体" w:eastAsia="宋体"/>
          <w:sz w:val="28"/>
          <w:szCs w:val="32"/>
          <w:lang w:val="en-US" w:eastAsia="zh-CN"/>
        </w:rPr>
      </w:pPr>
      <w:r>
        <w:rPr>
          <w:rFonts w:hint="eastAsia" w:ascii="宋体" w:hAnsi="宋体" w:eastAsia="宋体"/>
          <w:sz w:val="28"/>
          <w:szCs w:val="32"/>
          <w:lang w:val="en-US" w:eastAsia="zh-CN"/>
        </w:rPr>
        <w:t xml:space="preserve">   gē  da       dǐ  yù       shēn  yín       bié chū xīn cái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 xml:space="preserve">（ </w:t>
      </w:r>
      <w:r>
        <w:rPr>
          <w:rFonts w:ascii="宋体" w:hAnsi="宋体" w:eastAsia="宋体"/>
          <w:sz w:val="28"/>
          <w:szCs w:val="32"/>
        </w:rPr>
        <w:t xml:space="preserve">       </w:t>
      </w:r>
      <w:r>
        <w:rPr>
          <w:rFonts w:hint="eastAsia" w:ascii="宋体" w:hAnsi="宋体" w:eastAsia="宋体"/>
          <w:sz w:val="28"/>
          <w:szCs w:val="32"/>
        </w:rPr>
        <w:t xml:space="preserve">） 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 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 </w:t>
      </w:r>
      <w:r>
        <w:rPr>
          <w:rFonts w:ascii="宋体" w:hAnsi="宋体" w:eastAsia="宋体"/>
          <w:sz w:val="28"/>
          <w:szCs w:val="32"/>
        </w:rPr>
        <w:t xml:space="preserve"> </w:t>
      </w:r>
      <w:r>
        <w:rPr>
          <w:rFonts w:hint="eastAsia" w:ascii="宋体" w:hAnsi="宋体" w:eastAsia="宋体"/>
          <w:sz w:val="28"/>
          <w:szCs w:val="32"/>
        </w:rPr>
        <w:t xml:space="preserve">（ </w:t>
      </w:r>
      <w:r>
        <w:rPr>
          <w:rFonts w:ascii="宋体" w:hAnsi="宋体" w:eastAsia="宋体"/>
          <w:sz w:val="28"/>
          <w:szCs w:val="32"/>
        </w:rPr>
        <w:t xml:space="preserve">          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 xml:space="preserve">  </w:t>
      </w:r>
      <w:r>
        <w:rPr>
          <w:rFonts w:ascii="宋体" w:hAnsi="宋体" w:eastAsia="宋体"/>
          <w:sz w:val="28"/>
          <w:szCs w:val="32"/>
        </w:rPr>
        <w:t xml:space="preserve">    </w:t>
      </w:r>
      <w:r>
        <w:rPr>
          <w:rFonts w:hint="eastAsia" w:ascii="宋体" w:hAnsi="宋体" w:eastAsia="宋体"/>
          <w:sz w:val="28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/>
          <w:sz w:val="24"/>
          <w:szCs w:val="24"/>
        </w:rPr>
        <w:t>、下列词语，没有错别字的一项是（     ）。（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A.恍然大悟    襟飘带舞     意味深长     狂风怒号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B.庞然大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悟</w:t>
      </w:r>
      <w:r>
        <w:rPr>
          <w:rFonts w:hint="eastAsia" w:ascii="宋体" w:hAnsi="宋体" w:eastAsia="宋体"/>
          <w:sz w:val="24"/>
          <w:szCs w:val="24"/>
        </w:rPr>
        <w:t xml:space="preserve">    粉身碎骨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斩钉截铁</w:t>
      </w:r>
      <w:r>
        <w:rPr>
          <w:rFonts w:hint="eastAsia" w:ascii="宋体" w:hAnsi="宋体" w:eastAsia="宋体"/>
          <w:sz w:val="24"/>
          <w:szCs w:val="24"/>
        </w:rPr>
        <w:t xml:space="preserve">     居高临下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C.实事求是    惊天动地     拨地而起     坚持不懈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D.窃窃私语    自做自受     悬崖峭壁     念念有词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五、按要求给下面词语分类，并选择一个词语造句。(8分)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果断　夸耀　团结　武断　夸奖　聪明  阴谋诡计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阴险　狡猾　忠诚　凶恶　坚强　卑鄙  神机妙算</w:t>
      </w:r>
    </w:p>
    <w:p>
      <w:pPr>
        <w:spacing w:line="360" w:lineRule="auto"/>
        <w:ind w:firstLine="240" w:firstLineChars="1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1.褒义词: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>
      <w:pPr>
        <w:spacing w:line="360" w:lineRule="auto"/>
        <w:ind w:firstLine="240" w:firstLineChars="100"/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2.贬义词: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>
      <w:pPr>
        <w:spacing w:line="360" w:lineRule="auto"/>
        <w:ind w:firstLine="240" w:firstLineChars="100"/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3.造句：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/>
          <w:sz w:val="24"/>
          <w:szCs w:val="24"/>
        </w:rPr>
        <w:t>、判断题，对的打“√”，错误的打“×”。（5分）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1．“川流不息、精益求精、容光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涣</w:t>
      </w:r>
      <w:r>
        <w:rPr>
          <w:rFonts w:hint="eastAsia" w:ascii="宋体" w:hAnsi="宋体" w:eastAsia="宋体" w:cs="宋体"/>
          <w:sz w:val="24"/>
          <w:szCs w:val="24"/>
        </w:rPr>
        <w:t>发、走投无路”这一组词中没有错别字。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《狼牙山五壮士》是按照“接受任务—痛歼敌人—诱敌上山—顶峰歼敌—跳下悬崖”的顺序来写的。《开国大典》的场面描写中运用了“点面结合”的写作方法。课文《在柏林》的主题思想是批评两个小姑娘不尊敬神志不清的老妇人,说明人与人之间要互相尊重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" w:firstLineChars="100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.演讲就是说话,只要把话说清楚就可以了,语气、语调、姿态在演讲中可有可无。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" w:firstLineChars="100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" w:firstLineChars="100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.小说的“三要素”指的是典型的环境、典型的情节和典型的人物形象。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240" w:firstLineChars="1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.写文章必须先确立中心,然后从不同的方面或者选取不同的事例来写,可以使这个意思表达得更全面、更充分。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七</w:t>
      </w:r>
      <w:r>
        <w:rPr>
          <w:rFonts w:hint="eastAsia" w:ascii="宋体" w:hAnsi="宋体" w:eastAsia="宋体"/>
          <w:sz w:val="24"/>
          <w:szCs w:val="28"/>
        </w:rPr>
        <w:t>、按要求写句子。（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/>
          <w:sz w:val="24"/>
          <w:szCs w:val="28"/>
          <w:lang w:eastAsia="zh-CN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1.</w:t>
      </w:r>
      <w:r>
        <w:rPr>
          <w:rFonts w:hint="eastAsia" w:ascii="宋体" w:hAnsi="宋体" w:eastAsia="宋体"/>
          <w:sz w:val="24"/>
          <w:szCs w:val="28"/>
        </w:rPr>
        <w:t>人生中的问题也是解不完的</w:t>
      </w:r>
      <w:r>
        <w:rPr>
          <w:rFonts w:hint="eastAsia" w:ascii="宋体" w:hAnsi="宋体" w:eastAsia="宋体"/>
          <w:sz w:val="24"/>
          <w:szCs w:val="28"/>
          <w:lang w:eastAsia="zh-CN"/>
        </w:rPr>
        <w:t>，</w:t>
      </w:r>
      <w:r>
        <w:rPr>
          <w:rFonts w:hint="eastAsia" w:ascii="宋体" w:hAnsi="宋体" w:eastAsia="宋体"/>
          <w:sz w:val="24"/>
          <w:szCs w:val="28"/>
        </w:rPr>
        <w:t>不然,岂不太平淡无味了么</w:t>
      </w:r>
      <w:r>
        <w:rPr>
          <w:rFonts w:hint="eastAsia" w:ascii="宋体" w:hAnsi="宋体" w:eastAsia="宋体"/>
          <w:sz w:val="24"/>
          <w:szCs w:val="28"/>
          <w:lang w:eastAsia="zh-CN"/>
        </w:rPr>
        <w:t>？（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改为陈述句</w:t>
      </w:r>
      <w:r>
        <w:rPr>
          <w:rFonts w:hint="eastAsia" w:ascii="宋体" w:hAnsi="宋体" w:eastAsia="宋体"/>
          <w:sz w:val="24"/>
          <w:szCs w:val="28"/>
          <w:lang w:eastAsia="zh-CN"/>
        </w:rPr>
        <w:t>）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/>
          <w:sz w:val="24"/>
          <w:szCs w:val="28"/>
          <w:lang w:eastAsia="zh-CN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2.</w:t>
      </w:r>
      <w:r>
        <w:rPr>
          <w:rFonts w:hint="eastAsia" w:ascii="宋体" w:hAnsi="宋体" w:eastAsia="宋体"/>
          <w:sz w:val="24"/>
          <w:szCs w:val="28"/>
          <w:lang w:eastAsia="zh-CN"/>
        </w:rPr>
        <w:t>弯弯的金水河横贯东西。（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改为比喻句</w:t>
      </w:r>
      <w:r>
        <w:rPr>
          <w:rFonts w:hint="eastAsia" w:ascii="宋体" w:hAnsi="宋体" w:eastAsia="宋体"/>
          <w:sz w:val="24"/>
          <w:szCs w:val="28"/>
          <w:lang w:eastAsia="zh-CN"/>
        </w:rPr>
        <w:t>）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8"/>
        </w:rPr>
        <w:t>.王刚对李平说：“李平，那天在场上，你对我的提醒怎么理也不理呀？”（改转述句）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rFonts w:hint="default" w:ascii="宋体" w:hAnsi="宋体" w:eastAsia="宋体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4.每天晚上你留在教室补习功课。  你在课堂上专心听讲，弄懂每个问题。（关联词连句）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八、国学经典。（4+7分）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1.连一连。（加5分）</w:t>
      </w:r>
    </w:p>
    <w:p>
      <w:pPr>
        <w:spacing w:line="360" w:lineRule="auto"/>
        <w:ind w:firstLine="2160" w:firstLineChars="9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所谓大丈夫者，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察言而观色，虑以下人。</w:t>
      </w:r>
    </w:p>
    <w:p>
      <w:pPr>
        <w:spacing w:line="360" w:lineRule="auto"/>
        <w:ind w:firstLine="2160" w:firstLineChars="9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克己复礼为仁。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谓其智之大也。</w:t>
      </w:r>
    </w:p>
    <w:p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君子敬而无失，与人恭而有礼，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一日克己复礼，天下归仁焉。</w:t>
      </w:r>
    </w:p>
    <w:p>
      <w:pPr>
        <w:spacing w:line="360" w:lineRule="auto"/>
        <w:ind w:firstLine="1440" w:firstLineChars="6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浸润之谮，肤受之愬，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四海之内，皆兄弟也。</w:t>
      </w:r>
    </w:p>
    <w:p>
      <w:pPr>
        <w:spacing w:line="360" w:lineRule="auto"/>
        <w:ind w:firstLine="1200" w:firstLineChars="5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夫达也者，质直而好义，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不行焉，可谓远也已矣。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把下面的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句子</w:t>
      </w:r>
      <w:r>
        <w:rPr>
          <w:rFonts w:hint="eastAsia" w:ascii="宋体" w:hAnsi="宋体" w:eastAsia="宋体"/>
          <w:sz w:val="24"/>
          <w:szCs w:val="24"/>
        </w:rPr>
        <w:t>补充完整。（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（1）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，无边光景一时新。——朱熹《春日》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（2）红军不怕远征难，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。——毛泽东《七律·长征》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（3）栽培剪伐须勤力，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rPr>
          <w:rFonts w:hint="default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（4）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，观千剑而后识器。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4"/>
        </w:rPr>
        <w:t>.从你积累的古诗中任选两句描写农家田园生活的诗句，写下来。（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加2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rPr>
          <w:rFonts w:hint="eastAsia" w:ascii="宋体" w:hAnsi="宋体" w:eastAsia="宋体"/>
          <w:b/>
          <w:bCs/>
          <w:sz w:val="28"/>
          <w:szCs w:val="32"/>
          <w:lang w:eastAsia="zh-CN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阅读理解</w:t>
      </w:r>
      <w:r>
        <w:rPr>
          <w:rFonts w:hint="eastAsia" w:ascii="宋体" w:hAnsi="宋体" w:eastAsia="宋体"/>
          <w:b/>
          <w:bCs/>
          <w:sz w:val="28"/>
          <w:szCs w:val="32"/>
          <w:lang w:eastAsia="zh-CN"/>
        </w:rPr>
        <w:t>（</w:t>
      </w:r>
      <w:r>
        <w:rPr>
          <w:rFonts w:hint="eastAsia" w:ascii="宋体" w:hAnsi="宋体" w:eastAsia="宋体"/>
          <w:b/>
          <w:bCs/>
          <w:sz w:val="28"/>
          <w:szCs w:val="32"/>
          <w:lang w:val="en-US" w:eastAsia="zh-CN"/>
        </w:rPr>
        <w:t>34+1分</w:t>
      </w:r>
      <w:r>
        <w:rPr>
          <w:rFonts w:hint="eastAsia" w:ascii="宋体" w:hAnsi="宋体" w:eastAsia="宋体"/>
          <w:b/>
          <w:bCs/>
          <w:sz w:val="28"/>
          <w:szCs w:val="32"/>
          <w:lang w:eastAsia="zh-CN"/>
        </w:rPr>
        <w:t>）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一、非连续性文本阅读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分）</w:t>
      </w: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《食物“消化时间表”》</w:t>
      </w:r>
    </w:p>
    <w:tbl>
      <w:tblPr>
        <w:tblStyle w:val="5"/>
        <w:tblW w:w="8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396"/>
        <w:gridCol w:w="2824"/>
        <w:gridCol w:w="2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食物</w:t>
            </w:r>
          </w:p>
        </w:tc>
        <w:tc>
          <w:tcPr>
            <w:tcW w:w="2396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消化所用时间</w:t>
            </w:r>
          </w:p>
        </w:tc>
        <w:tc>
          <w:tcPr>
            <w:tcW w:w="2824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例1</w:t>
            </w:r>
          </w:p>
        </w:tc>
        <w:tc>
          <w:tcPr>
            <w:tcW w:w="2530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例2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水果</w:t>
            </w:r>
          </w:p>
        </w:tc>
        <w:tc>
          <w:tcPr>
            <w:tcW w:w="2396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30分钟－1小时</w:t>
            </w:r>
          </w:p>
        </w:tc>
        <w:tc>
          <w:tcPr>
            <w:tcW w:w="2824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西瓜、苹果、桔子</w:t>
            </w:r>
          </w:p>
        </w:tc>
        <w:tc>
          <w:tcPr>
            <w:tcW w:w="2530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香蕉时间最长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蔬菜</w:t>
            </w:r>
          </w:p>
        </w:tc>
        <w:tc>
          <w:tcPr>
            <w:tcW w:w="2396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45分钟－2小时</w:t>
            </w:r>
          </w:p>
        </w:tc>
        <w:tc>
          <w:tcPr>
            <w:tcW w:w="2824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瓜类蔬菜（冬瓜）所需时间最短</w:t>
            </w:r>
          </w:p>
        </w:tc>
        <w:tc>
          <w:tcPr>
            <w:tcW w:w="2530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芋头时间最长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谷物</w:t>
            </w:r>
          </w:p>
        </w:tc>
        <w:tc>
          <w:tcPr>
            <w:tcW w:w="2396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1小时30分－3小时</w:t>
            </w:r>
          </w:p>
        </w:tc>
        <w:tc>
          <w:tcPr>
            <w:tcW w:w="2824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流质或半流质的谷物食品时间短</w:t>
            </w:r>
          </w:p>
        </w:tc>
        <w:tc>
          <w:tcPr>
            <w:tcW w:w="2530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发酵食品消化率高，达98%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蛋白质</w:t>
            </w:r>
          </w:p>
        </w:tc>
        <w:tc>
          <w:tcPr>
            <w:tcW w:w="2396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1小时30分－4小时</w:t>
            </w:r>
          </w:p>
        </w:tc>
        <w:tc>
          <w:tcPr>
            <w:tcW w:w="2824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牛奶、豆浆比较容易消化</w:t>
            </w:r>
          </w:p>
        </w:tc>
        <w:tc>
          <w:tcPr>
            <w:tcW w:w="2530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牛肉等完全消化需要4小时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脂肪类</w:t>
            </w:r>
          </w:p>
        </w:tc>
        <w:tc>
          <w:tcPr>
            <w:tcW w:w="2396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2－4小时</w:t>
            </w:r>
          </w:p>
        </w:tc>
        <w:tc>
          <w:tcPr>
            <w:tcW w:w="2824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植物油比动物油更容易消化</w:t>
            </w:r>
          </w:p>
        </w:tc>
        <w:tc>
          <w:tcPr>
            <w:tcW w:w="2530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脂肪与谷物或蛋白质类食物共同摄入会延长后者的消化时间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1.小红下午2点要参加学校举行的运动会，赛前不宜吃太饱，不宜吃难消化类食物，中午吃什么比较合适？ （     ）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1分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A.猪肉、面包、牛肉      B.香蕉、牛肉、鸡蛋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C.芋头、猪肉、豆浆      D.苹果、牛奶、面包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2</w:t>
      </w:r>
      <w:r>
        <w:rPr>
          <w:rFonts w:hint="eastAsia" w:ascii="宋体" w:hAnsi="宋体" w:eastAsia="宋体" w:cs="宋体"/>
          <w:sz w:val="24"/>
        </w:rPr>
        <w:t>.小明在睡前有吃东西的习惯，从消化时间看，吃什么比较合适？（     ）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1分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A.香蕉   B.牛奶   C.牛肉  D.猪油剪鸡蛋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</w:rPr>
        <w:t>.小华偏食，爱吃肥肉、香蕉，请给他提些建议。（</w:t>
      </w:r>
      <w:r>
        <w:rPr>
          <w:rFonts w:hint="eastAsia" w:ascii="宋体" w:hAnsi="宋体" w:eastAsia="宋体" w:cs="宋体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</w:rPr>
        <w:t>分）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jc w:val="center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（二）最糟糕的发明（17+1分）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outlineLvl w:val="9"/>
        <w:rPr>
          <w:rFonts w:hint="default" w:ascii="楷体" w:hAnsi="楷体" w:eastAsia="楷体" w:cs="楷体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  <w:t>①生活中，随处可见塑料制品。作为一种新型材料，塑料制品具有质轻、防水、耐用、生活技术成熟、成本低的优点。但是，由于塑料是从石油或煤炭中提取的化学产品，很难自然降解。这给环境带来了难以收拾的后患。人们把这种灾难称为“白色污染”。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  <w:t>②目前大部分国家处理塑料废弃物只能高温焚烧或者挖土填埋。塑料焚烧时产生的有害烟尘和有毒气体导致大气污染；埋在土壤中的塑料200年也不会腐烂降解，还会破坏土壤的透气性，影响植物生长。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  <w:t>③没有被回收处理的塑料废弃物，散落在世界各地，导致了许多动物的悲剧。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>据国外新闻媒体报道，海洋里的海豚等经常因误食海洋中漂浮的塑料废弃物，堵塞消化道而丧生。无独有偶，中国西安市动物园有5只鹿、1只美洲驼不明不白地死去，经专家解剖尸体后证实，“凶手”竟是给我们带来方便的塑料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  <w:t>④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>塑料废弃物不仅堵塞了动物的消化道，甚至还堵塞了江河的通道。</w:t>
      </w:r>
      <w:r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  <w:t>前些年，重庆市由于嘉陵江、长江上游取水口被塑料废弃物堵塞，致使好几家自来水厂停产、减产，害得重庆市民守着两条大江没水喝。∥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  <w:t>⑤随着白色污染的加剧，人们认识到塑料的危害，积极想办法减少污染。有些国家采取了有偿使用的方法，大多数人选择了放弃使用塑料袋。荷兰等国的许多大型超市为每个一次性塑料袋向顾客收取0.3欧元的费用，其中0.1欧元为成本费，0.2欧元为环保税。有些国家出台各种政策法规抵制或限制使用塑料袋。2007年美国旧金山市成为第一个禁用塑料袋的城市。2008年6月1日，中国实行禁用免费塑料袋的政策。市民外出购物大都自带塑料袋或环保布袋，用实际行动减少白色污染。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  <w:t>⑥塑料的问世确实给我们的生活带来了极大的方便。但是，这种给人类带来如此大麻烦的发明还是少点为好，怪不得英国《卫报》称塑料是“人类最糟糕的发明”呢。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根据短文内容填空。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4.5分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塑料制品具有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的优点，但是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，人们把这种灾难称为“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”。目前大部分国家处理塑料废弃物的方法是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或者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。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2.第③自然段</w:t>
      </w:r>
      <w:r>
        <w:rPr>
          <w:rFonts w:hint="eastAsia" w:ascii="宋体" w:hAnsi="宋体" w:eastAsia="宋体" w:cs="宋体"/>
          <w:sz w:val="24"/>
          <w:szCs w:val="24"/>
        </w:rPr>
        <w:t>划线句子运用了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的说明方法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(0.5分）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这样写的好处是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第⑤自然段从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两方面写出了人们为减少白色污染所采取的方法。（2分）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下列句子中加点的词语</w:t>
      </w:r>
      <w:r>
        <w:rPr>
          <w:rFonts w:hint="eastAsia" w:ascii="宋体" w:hAnsi="宋体" w:eastAsia="宋体" w:cs="宋体"/>
          <w:sz w:val="24"/>
          <w:szCs w:val="24"/>
        </w:rPr>
        <w:t>能不能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删去</w:t>
      </w:r>
      <w:r>
        <w:rPr>
          <w:rFonts w:hint="eastAsia" w:ascii="宋体" w:hAnsi="宋体" w:eastAsia="宋体" w:cs="宋体"/>
          <w:sz w:val="24"/>
          <w:szCs w:val="24"/>
        </w:rPr>
        <w:t>？为什么？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（3分）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em w:val="dot"/>
          <w:lang w:val="en-US" w:eastAsia="zh-CN"/>
        </w:rPr>
        <w:t>目前大部分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国家处理塑料废弃物只能高温焚烧或者挖土填埋。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sz w:val="18"/>
          <w:szCs w:val="1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5.学校开展以“限塑”为主题的公益宣传活动，请你为这项活动写一条宣传标语。</w:t>
      </w:r>
      <w:r>
        <w:rPr>
          <w:rFonts w:hint="eastAsia" w:ascii="宋体" w:hAnsi="宋体" w:eastAsia="宋体" w:cs="宋体"/>
          <w:sz w:val="18"/>
          <w:szCs w:val="18"/>
          <w:u w:val="none"/>
          <w:lang w:val="en-US" w:eastAsia="zh-CN"/>
        </w:rPr>
        <w:t>（加1分）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6.文中已用“</w:t>
      </w:r>
      <w:r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  <w:t>∥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”划分好了段落，请列出本文的提纲。（5分）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jc w:val="center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（三）生命的声音（13分）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这</w:t>
      </w:r>
      <w:r>
        <w:rPr>
          <w:rFonts w:hint="eastAsia" w:ascii="楷体" w:hAnsi="楷体" w:eastAsia="楷体" w:cs="楷体"/>
          <w:sz w:val="24"/>
          <w:szCs w:val="24"/>
        </w:rPr>
        <w:t>是发生在一次煤矿透水事件中的故事。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他被困在矿井下，四周一片漆黑。卧在一个几十米高的工作台上，两天两夜了，他的精神已经临近崩溃。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他知道自己这一次是在劫难逃了。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一个人孤零零地身处千米以下的矿井中，没有吃的，没有喝的，更没有一点声音，不说饿死，憋也会把人憋死。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他听老矿工说过，以往煤矿透水事件中死亡的人，很少是饿死或窒息死亡，大都是精神崩溃，在救援队伍还未到来之前，先绝望死去。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一般人是肉体死了，而后精神随之消失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；</w:t>
      </w:r>
      <w:r>
        <w:rPr>
          <w:rFonts w:hint="eastAsia" w:ascii="楷体" w:hAnsi="楷体" w:eastAsia="楷体" w:cs="楷体"/>
          <w:sz w:val="24"/>
          <w:szCs w:val="24"/>
        </w:rPr>
        <w:t>而精神绝望的人，一般都是精神死去，而后肉体也随之死去。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他就属于后者。他放弃了，与其这样孤孤单单地熬下去，这样在孤独中无望地等待，还不如早些死了，早些解脱。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黑洞洞的煤坑里什么也没有，除了死亡的影子紧紧地跟随着他，咬噬着他的肉体、咀嚼着他的灵魂之外，什么也没有。这时，若有一点儿声音，哪怕是对他最恶毒的诅咒，不，即使是一双手打在他脸上发出的声音，也会让他欣喜若狂，从而从恍恍惚惚中醒来，重新振作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但没有，一点儿也没有，连一块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石子</w:t>
      </w:r>
      <w:r>
        <w:rPr>
          <w:rFonts w:hint="eastAsia" w:ascii="楷体" w:hAnsi="楷体" w:eastAsia="楷体" w:cs="楷体"/>
          <w:sz w:val="24"/>
          <w:szCs w:val="24"/>
        </w:rPr>
        <w:t>滚动的声音都不再有。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迷迷糊糊地，他感到光着的膀子上有点痒，下意识的用手去挠。</w:t>
      </w:r>
      <w:r>
        <w:rPr>
          <w:rFonts w:hint="eastAsia" w:ascii="楷体" w:hAnsi="楷体" w:eastAsia="楷体" w:cs="楷体"/>
          <w:sz w:val="24"/>
          <w:szCs w:val="24"/>
          <w:u w:val="single"/>
        </w:rPr>
        <w:t>同时，有一个声音响起，声音很小，若有若无，但在他耳中听来，却如巨雷一样惊天动地。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嗡——分明是蚊子的声音。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他悚然一惊，忙坐起来，听着这天外之音，细细的，一波三折，时断时续。一会儿离他耳朵近了，很是清楚，如二胡的尾音;一会儿又远了，像梦的影子，让他努力侧着耳朵去寻。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这大概也是一只饿极了的蚊子，已临近死亡的边缘。他暗暗地叹了一口气。当这只蚊子再一次落在他的脖子上时，他一动不动。他清晰地感觉到这只蚊子几只长长的脚在皮肤上爬动。接着，是一只管子扎了进去，吸他的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他如老僧入定一般，静静地躺在那里，一动不动。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蚊子吸饱了，飞起来了，嗡嗡地唱着。真好听。它飞向哪儿，他的头就转向哪儿。一直到它飞累了，停了下来，他也停止了寻找。他想打开矿灯去看看，可又怕惊吓了它。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这一刻，他的心宁静极了。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他知道，他还活着，他不孤单，也不感到黑暗，至少，这儿还有一个生命陪伴着他。虽然它那么小那么小，可此时，他们互相是对方的全部，包括希望，包括精神，也包括生命。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要活下去,他想,生命之间是相互关心的,尤其在患难中更是需要相濡以沫。他相信，外面的工友们一定在千方百计地设法营救自己，他们绝不会坐视不管。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他没.有别的吃的，就将煤撮着一点一点往胃里咽。他听说过，有人在煤坑里就曾以吃煤救过命。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此后的五天，他就以听蚊子叫和吃煤延续着自己的生命。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第六天，一道亮光倾泻而下。他得救了。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当他被救出时，耳边依然听到嗡嗡的唱歌声。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他的眼睛被包着，看不见，但分明感觉到了蚊子飞走的姿势，矫健，优美，绝不拖泥带水。他想，生命是多么美好啊，正是在相互支撑相互扶持中，才显得丰富多彩而毫不孤单。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本文标题“生命的声音”有哪几层含义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？（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从落难到被救，矿工的心理发生了怎样的变化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孤独绝望→悚然一惊→(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</w:rPr>
        <w:t>) →(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)→百感交集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请你简要说说引起矿工整个心理变化的主要原因。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结合文章内容推断“相濡以沫”这个成语的意思，并探究文中矿工与蚊子是如何“相濡以沫”的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？（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简析文中画线句子的表达效果。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本文向我们传达了一种怎样的人生态度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？（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rPr>
          <w:rFonts w:ascii="宋体" w:hAnsi="宋体" w:eastAsia="宋体"/>
          <w:b/>
          <w:bCs/>
          <w:sz w:val="28"/>
          <w:szCs w:val="32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综合活动</w:t>
      </w:r>
    </w:p>
    <w:p>
      <w:pPr>
        <w:spacing w:line="400" w:lineRule="exact"/>
        <w:ind w:firstLine="48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小练笔。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提起场面描写</w:t>
      </w:r>
      <w:r>
        <w:rPr>
          <w:rFonts w:hint="eastAsia" w:ascii="宋体" w:hAnsi="宋体" w:eastAsia="宋体"/>
          <w:sz w:val="24"/>
          <w:szCs w:val="24"/>
        </w:rPr>
        <w:t>，你是否记起了学校举行的篮球赛、足球赛、运动会、联欢会、升旗仪式等活动？请你运用点面结合的方法写一写你印象最深刻的场面，让读者的眼前能够浮现出当时的画面，不少于100字。（加1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600" w:lineRule="exac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spacing w:line="600" w:lineRule="exac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spacing w:line="600" w:lineRule="exac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spacing w:line="600" w:lineRule="exac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spacing w:line="600" w:lineRule="exac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笔下生花</w:t>
      </w:r>
      <w:r>
        <w:rPr>
          <w:rFonts w:hint="eastAsia" w:ascii="宋体" w:hAnsi="宋体" w:eastAsia="宋体"/>
          <w:sz w:val="24"/>
          <w:szCs w:val="24"/>
        </w:rPr>
        <w:t>（3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+</w:t>
      </w: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360" w:lineRule="auto"/>
        <w:ind w:firstLine="48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汉字有着丰富的文化内涵。选择一个你感受最深的汉字写一篇习作，可以从下面的字里选，也可以选其他的字。注意想清楚自己要表达的中心意思。注意围绕中心意思，从不同的方面或选择不同的事例来写。</w:t>
      </w:r>
    </w:p>
    <w:p>
      <w:pPr>
        <w:spacing w:line="360" w:lineRule="auto"/>
        <w:ind w:firstLine="48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备选汉字：甜、乐、泪、暖、悔、望、迷、妙、变、忙、寻、让……</w:t>
      </w:r>
    </w:p>
    <w:p>
      <w:pPr>
        <w:spacing w:line="360" w:lineRule="auto"/>
        <w:ind w:firstLine="48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要求：</w:t>
      </w:r>
      <w:r>
        <w:rPr>
          <w:rFonts w:ascii="宋体" w:hAnsi="宋体" w:eastAsia="宋体"/>
          <w:sz w:val="24"/>
          <w:szCs w:val="24"/>
        </w:rPr>
        <w:t>1.</w:t>
      </w:r>
      <w:r>
        <w:rPr>
          <w:rFonts w:hint="eastAsia" w:ascii="宋体" w:hAnsi="宋体" w:eastAsia="宋体"/>
          <w:sz w:val="24"/>
          <w:szCs w:val="24"/>
        </w:rPr>
        <w:t>卷面干净，书写工整；字数不低于</w:t>
      </w:r>
      <w:r>
        <w:rPr>
          <w:rFonts w:ascii="宋体" w:hAnsi="宋体" w:eastAsia="宋体"/>
          <w:sz w:val="24"/>
          <w:szCs w:val="24"/>
        </w:rPr>
        <w:t>500</w:t>
      </w:r>
      <w:r>
        <w:rPr>
          <w:rFonts w:hint="eastAsia" w:ascii="宋体" w:hAnsi="宋体" w:eastAsia="宋体"/>
          <w:sz w:val="24"/>
          <w:szCs w:val="24"/>
        </w:rPr>
        <w:t>字；</w:t>
      </w:r>
    </w:p>
    <w:p>
      <w:pPr>
        <w:spacing w:line="360" w:lineRule="auto"/>
        <w:ind w:firstLine="1200" w:firstLineChars="5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中心突出，</w:t>
      </w:r>
      <w:r>
        <w:rPr>
          <w:rFonts w:hint="eastAsia" w:ascii="宋体" w:hAnsi="宋体" w:eastAsia="宋体"/>
          <w:sz w:val="24"/>
          <w:szCs w:val="24"/>
        </w:rPr>
        <w:t>语言流畅，力求写得生动具体；</w:t>
      </w:r>
    </w:p>
    <w:p>
      <w:pPr>
        <w:spacing w:line="360" w:lineRule="auto"/>
        <w:ind w:firstLine="1200" w:firstLineChars="500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</w:t>
      </w:r>
      <w:r>
        <w:rPr>
          <w:rFonts w:hint="eastAsia" w:ascii="宋体" w:hAnsi="宋体" w:eastAsia="宋体"/>
          <w:sz w:val="24"/>
          <w:szCs w:val="24"/>
        </w:rPr>
        <w:t>能恰当引用名言警句，并用波浪线勾出来可加2分。</w:t>
      </w: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棠外附小2020—2021学年度上期六年级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阶段测试</w:t>
      </w:r>
      <w:r>
        <w:rPr>
          <w:rFonts w:hint="eastAsia" w:ascii="黑体" w:hAnsi="黑体" w:eastAsia="黑体"/>
          <w:sz w:val="28"/>
          <w:szCs w:val="28"/>
        </w:rPr>
        <w:t>检测题</w:t>
      </w:r>
    </w:p>
    <w:p>
      <w:pPr>
        <w:jc w:val="center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b/>
          <w:bCs/>
          <w:sz w:val="28"/>
          <w:szCs w:val="32"/>
          <w:lang w:val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-931545</wp:posOffset>
                </wp:positionH>
                <wp:positionV relativeFrom="paragraph">
                  <wp:posOffset>148590</wp:posOffset>
                </wp:positionV>
                <wp:extent cx="748665" cy="7924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" cy="792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525" w:firstLineChars="250"/>
                              <w:jc w:val="left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考号：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……………………………………………………密……………封……………线……………内……………不……………要……………答………………………………………………………………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3.35pt;margin-top:11.7pt;height:624pt;width:58.95pt;z-index:251679744;mso-width-relative:page;mso-height-relative:page;" filled="f" stroked="f" coordsize="21600,21600" o:gfxdata="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EKyw+2AAAAAwBAAAPAAAAAAAAAAEAIAAAACIAAABkcnMvZG93bnJldi54bWxQSwEC&#10;FAAUAAAACACHTuJAwi8TFvQBAAC6AwAADgAAAAAAAAABACAAAAAnAQAAZHJzL2Uyb0RvYy54bWxQ&#10;SwUGAAAAAAYABgBZAQAAjQUAAAAA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ind w:firstLine="525" w:firstLineChars="250"/>
                        <w:jc w:val="left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班级：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姓名：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考号：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……………………………………………………密……………封……………线……………内……………不……………要……………答………………………………………………………………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sz w:val="28"/>
          <w:szCs w:val="28"/>
        </w:rPr>
        <w:t>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/>
          <w:sz w:val="28"/>
          <w:szCs w:val="28"/>
        </w:rPr>
        <w:t>年级语文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答题卷</w:t>
      </w:r>
      <w:r>
        <w:rPr>
          <w:rFonts w:hint="eastAsia" w:ascii="黑体" w:hAnsi="黑体" w:eastAsia="黑体"/>
          <w:sz w:val="28"/>
          <w:szCs w:val="28"/>
        </w:rPr>
        <w:t>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一、默写《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西江月·夜行黄沙道中</w:t>
      </w:r>
      <w:r>
        <w:rPr>
          <w:rFonts w:hint="eastAsia" w:ascii="宋体" w:hAnsi="宋体" w:eastAsia="宋体"/>
          <w:sz w:val="24"/>
          <w:szCs w:val="28"/>
        </w:rPr>
        <w:t>》。（注意格式，书写工整、规范。）（</w:t>
      </w:r>
      <w:r>
        <w:rPr>
          <w:rFonts w:ascii="宋体" w:hAnsi="宋体" w:eastAsia="宋体"/>
          <w:sz w:val="24"/>
          <w:szCs w:val="28"/>
        </w:rPr>
        <w:t>5</w:t>
      </w:r>
      <w:r>
        <w:rPr>
          <w:rFonts w:hint="eastAsia" w:ascii="宋体" w:hAnsi="宋体" w:eastAsia="宋体"/>
          <w:sz w:val="24"/>
          <w:szCs w:val="28"/>
        </w:rPr>
        <w:t>分）</w:t>
      </w:r>
    </w:p>
    <w:p>
      <w:pPr>
        <w:rPr>
          <w:rFonts w:ascii="宋体" w:hAnsi="宋体" w:eastAsia="宋体"/>
          <w:sz w:val="24"/>
          <w:szCs w:val="28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</w:tbl>
    <w:p>
      <w:pPr>
        <w:rPr>
          <w:rFonts w:ascii="宋体" w:hAnsi="宋体" w:eastAsia="宋体"/>
          <w:sz w:val="24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4"/>
          <w:szCs w:val="28"/>
        </w:rPr>
        <w:t>二、（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8</w:t>
      </w:r>
      <w:r>
        <w:rPr>
          <w:rFonts w:hint="eastAsia" w:ascii="宋体" w:hAnsi="宋体" w:eastAsia="宋体"/>
          <w:sz w:val="24"/>
          <w:szCs w:val="28"/>
        </w:rPr>
        <w:t>分）</w:t>
      </w:r>
      <w:r>
        <w:rPr>
          <w:rFonts w:hint="eastAsia" w:ascii="宋体" w:hAnsi="宋体" w:eastAsia="宋体"/>
          <w:sz w:val="28"/>
          <w:szCs w:val="32"/>
        </w:rPr>
        <w:t xml:space="preserve">（ </w:t>
      </w:r>
      <w:r>
        <w:rPr>
          <w:rFonts w:ascii="宋体" w:hAnsi="宋体" w:eastAsia="宋体"/>
          <w:sz w:val="28"/>
          <w:szCs w:val="32"/>
        </w:rPr>
        <w:t xml:space="preserve">       </w:t>
      </w:r>
      <w:r>
        <w:rPr>
          <w:rFonts w:hint="eastAsia" w:ascii="宋体" w:hAnsi="宋体" w:eastAsia="宋体"/>
          <w:sz w:val="28"/>
          <w:szCs w:val="32"/>
        </w:rPr>
        <w:t xml:space="preserve">）（ </w:t>
      </w:r>
      <w:r>
        <w:rPr>
          <w:rFonts w:ascii="宋体" w:hAnsi="宋体" w:eastAsia="宋体"/>
          <w:sz w:val="28"/>
          <w:szCs w:val="32"/>
        </w:rPr>
        <w:t xml:space="preserve">    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 xml:space="preserve"> </w:t>
      </w:r>
      <w:r>
        <w:rPr>
          <w:rFonts w:ascii="宋体" w:hAnsi="宋体" w:eastAsia="宋体"/>
          <w:sz w:val="28"/>
          <w:szCs w:val="32"/>
        </w:rPr>
        <w:t xml:space="preserve">   </w:t>
      </w:r>
      <w:r>
        <w:rPr>
          <w:rFonts w:hint="eastAsia" w:ascii="宋体" w:hAnsi="宋体" w:eastAsia="宋体"/>
          <w:sz w:val="28"/>
          <w:szCs w:val="32"/>
        </w:rPr>
        <w:t xml:space="preserve">）（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）（ </w:t>
      </w:r>
      <w:r>
        <w:rPr>
          <w:rFonts w:ascii="宋体" w:hAnsi="宋体" w:eastAsia="宋体"/>
          <w:sz w:val="28"/>
          <w:szCs w:val="32"/>
        </w:rPr>
        <w:t xml:space="preserve">   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 xml:space="preserve">  </w:t>
      </w:r>
      <w:r>
        <w:rPr>
          <w:rFonts w:ascii="宋体" w:hAnsi="宋体" w:eastAsia="宋体"/>
          <w:sz w:val="28"/>
          <w:szCs w:val="32"/>
        </w:rPr>
        <w:t xml:space="preserve">          </w:t>
      </w:r>
      <w:r>
        <w:rPr>
          <w:rFonts w:hint="eastAsia" w:ascii="宋体" w:hAnsi="宋体" w:eastAsia="宋体"/>
          <w:sz w:val="28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120" w:firstLineChars="400"/>
        <w:textAlignment w:val="auto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 xml:space="preserve">（ </w:t>
      </w:r>
      <w:r>
        <w:rPr>
          <w:rFonts w:ascii="宋体" w:hAnsi="宋体" w:eastAsia="宋体"/>
          <w:sz w:val="28"/>
          <w:szCs w:val="32"/>
        </w:rPr>
        <w:t xml:space="preserve">       </w:t>
      </w:r>
      <w:r>
        <w:rPr>
          <w:rFonts w:hint="eastAsia" w:ascii="宋体" w:hAnsi="宋体" w:eastAsia="宋体"/>
          <w:sz w:val="28"/>
          <w:szCs w:val="32"/>
        </w:rPr>
        <w:t xml:space="preserve">）（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）（ </w:t>
      </w:r>
      <w:r>
        <w:rPr>
          <w:rFonts w:ascii="宋体" w:hAnsi="宋体" w:eastAsia="宋体"/>
          <w:sz w:val="28"/>
          <w:szCs w:val="32"/>
        </w:rPr>
        <w:t xml:space="preserve">         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 xml:space="preserve">  </w:t>
      </w:r>
      <w:r>
        <w:rPr>
          <w:rFonts w:ascii="宋体" w:hAnsi="宋体" w:eastAsia="宋体"/>
          <w:sz w:val="28"/>
          <w:szCs w:val="32"/>
        </w:rPr>
        <w:t xml:space="preserve">    </w:t>
      </w:r>
      <w:r>
        <w:rPr>
          <w:rFonts w:hint="eastAsia" w:ascii="宋体" w:hAnsi="宋体" w:eastAsia="宋体"/>
          <w:sz w:val="28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/>
          <w:sz w:val="24"/>
          <w:szCs w:val="24"/>
        </w:rPr>
        <w:t>、（     ）。（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五、(8分)1.褒义词: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>
      <w:pPr>
        <w:spacing w:line="360" w:lineRule="auto"/>
        <w:ind w:firstLine="240" w:firstLineChars="100"/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2.贬义词: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>
      <w:pPr>
        <w:spacing w:line="360" w:lineRule="auto"/>
        <w:ind w:firstLine="240" w:firstLineChars="100"/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3.造句：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/>
          <w:sz w:val="24"/>
          <w:szCs w:val="24"/>
        </w:rPr>
        <w:t>、（5分）</w:t>
      </w:r>
      <w:r>
        <w:rPr>
          <w:rFonts w:hint="eastAsia" w:ascii="宋体" w:hAnsi="宋体" w:eastAsia="宋体" w:cs="宋体"/>
          <w:sz w:val="24"/>
          <w:szCs w:val="24"/>
        </w:rPr>
        <w:t>1．（    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.（    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．（    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.（    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．（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七</w:t>
      </w:r>
      <w:r>
        <w:rPr>
          <w:rFonts w:hint="eastAsia" w:ascii="宋体" w:hAnsi="宋体" w:eastAsia="宋体"/>
          <w:sz w:val="24"/>
          <w:szCs w:val="28"/>
        </w:rPr>
        <w:t>、（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8"/>
        </w:rPr>
        <w:t>分）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1.</w:t>
      </w:r>
      <w:r>
        <w:rPr>
          <w:rFonts w:hint="eastAsia" w:ascii="宋体" w:hAnsi="宋体" w:eastAsia="宋体"/>
          <w:sz w:val="24"/>
          <w:szCs w:val="28"/>
          <w:lang w:eastAsia="zh-CN"/>
        </w:rPr>
        <w:t>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改为陈述句</w:t>
      </w:r>
      <w:r>
        <w:rPr>
          <w:rFonts w:hint="eastAsia" w:ascii="宋体" w:hAnsi="宋体" w:eastAsia="宋体"/>
          <w:sz w:val="24"/>
          <w:szCs w:val="28"/>
          <w:lang w:eastAsia="zh-CN"/>
        </w:rPr>
        <w:t>）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2.</w:t>
      </w:r>
      <w:r>
        <w:rPr>
          <w:rFonts w:hint="eastAsia" w:ascii="宋体" w:hAnsi="宋体" w:eastAsia="宋体"/>
          <w:sz w:val="24"/>
          <w:szCs w:val="28"/>
          <w:lang w:eastAsia="zh-CN"/>
        </w:rPr>
        <w:t>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改为比喻句</w:t>
      </w:r>
      <w:r>
        <w:rPr>
          <w:rFonts w:hint="eastAsia" w:ascii="宋体" w:hAnsi="宋体" w:eastAsia="宋体"/>
          <w:sz w:val="24"/>
          <w:szCs w:val="28"/>
          <w:lang w:eastAsia="zh-CN"/>
        </w:rPr>
        <w:t>）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8"/>
        </w:rPr>
        <w:t>.（改转述句）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4.（关联词连句）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八、国学经典。（4+7分）1.连一连。（加5分）</w:t>
      </w:r>
    </w:p>
    <w:p>
      <w:pPr>
        <w:spacing w:line="360" w:lineRule="auto"/>
        <w:ind w:firstLine="2160" w:firstLineChars="9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所谓大丈夫者，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察言而观色，虑以下人。</w:t>
      </w:r>
    </w:p>
    <w:p>
      <w:pPr>
        <w:spacing w:line="360" w:lineRule="auto"/>
        <w:ind w:firstLine="2160" w:firstLineChars="9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克己复礼为仁。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谓其智之大也。</w:t>
      </w:r>
    </w:p>
    <w:p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君子敬而无失，与人恭而有礼，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一日克己复礼，天下归仁焉。</w:t>
      </w:r>
    </w:p>
    <w:p>
      <w:pPr>
        <w:spacing w:line="360" w:lineRule="auto"/>
        <w:ind w:firstLine="1440" w:firstLineChars="6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浸润之谮，肤受之愬，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四海之内，皆兄弟也。</w:t>
      </w:r>
    </w:p>
    <w:p>
      <w:pPr>
        <w:spacing w:line="360" w:lineRule="auto"/>
        <w:ind w:firstLine="1200" w:firstLineChars="5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夫达也者，质直而好义，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不行焉，可谓远也已矣。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分）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（1）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，（2）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ind w:firstLine="240" w:firstLineChars="100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（3）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。（4）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，</w:t>
      </w:r>
    </w:p>
    <w:p>
      <w:pPr>
        <w:spacing w:line="36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4"/>
        </w:rPr>
        <w:t>.（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+2</w:t>
      </w:r>
      <w:r>
        <w:rPr>
          <w:rFonts w:hint="eastAsia" w:ascii="宋体" w:hAnsi="宋体" w:eastAsia="宋体"/>
          <w:sz w:val="24"/>
          <w:szCs w:val="24"/>
        </w:rPr>
        <w:t>分）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8"/>
          <w:u w:val="single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8"/>
          <w:u w:val="single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一、非连续性文本阅读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1.（     ）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1分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2</w:t>
      </w:r>
      <w:r>
        <w:rPr>
          <w:rFonts w:hint="eastAsia" w:ascii="宋体" w:hAnsi="宋体" w:eastAsia="宋体" w:cs="宋体"/>
          <w:sz w:val="24"/>
        </w:rPr>
        <w:t>.（     ）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1分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</w:rPr>
        <w:t>.（</w:t>
      </w:r>
      <w:r>
        <w:rPr>
          <w:rFonts w:hint="eastAsia" w:ascii="宋体" w:hAnsi="宋体" w:eastAsia="宋体" w:cs="宋体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</w:rPr>
        <w:t>分）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jc w:val="both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（二）最糟糕的发明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4.5分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塑料制品具有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的优点，但是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，称为“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”。方法是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或者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。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运用了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(0.5分）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好处是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两方面。（2分）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（3分）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5.</w:t>
      </w:r>
      <w:r>
        <w:rPr>
          <w:rFonts w:hint="eastAsia" w:ascii="宋体" w:hAnsi="宋体" w:eastAsia="宋体" w:cs="宋体"/>
          <w:sz w:val="18"/>
          <w:szCs w:val="18"/>
          <w:u w:val="none"/>
          <w:lang w:val="en-US" w:eastAsia="zh-CN"/>
        </w:rPr>
        <w:t>（加1分）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6.（5分）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jc w:val="both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（三）生命的声音（13分）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</w:rPr>
        <w:t>) →(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综合活动</w:t>
      </w:r>
      <w:r>
        <w:rPr>
          <w:rFonts w:hint="eastAsia" w:ascii="宋体" w:hAnsi="宋体" w:eastAsia="宋体"/>
          <w:b/>
          <w:bCs/>
          <w:sz w:val="28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小练笔。（加1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笔下生花</w:t>
      </w:r>
      <w:r>
        <w:rPr>
          <w:rFonts w:hint="eastAsia" w:ascii="宋体" w:hAnsi="宋体" w:eastAsia="宋体"/>
          <w:sz w:val="24"/>
          <w:szCs w:val="24"/>
        </w:rPr>
        <w:t>（3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+</w:t>
      </w: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分）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561"/>
        <w:gridCol w:w="561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-13970</wp:posOffset>
                      </wp:positionV>
                      <wp:extent cx="457200" cy="297180"/>
                      <wp:effectExtent l="2540" t="0" r="0" b="254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.8pt;margin-top:-1.1pt;height:23.4pt;width:36pt;z-index:251667456;mso-width-relative:page;mso-height-relative:page;" filled="f" stroked="f" coordsize="21600,21600" o:gfxdata="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IE0mXVAAAABwEAAA8AAAAAAAAAAQAgAAAAIgAAAGRycy9kb3ducmV2LnhtbFBL&#10;AQIUABQAAAAIAIdO4kDMwsLe+QEAAMYDAAAOAAAAAAAAAAEAIAAAACQBAABkcnMvZTJvRG9jLnht&#10;bFBLBQYAAAAABgAGAFkBAACP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47625</wp:posOffset>
                      </wp:positionV>
                      <wp:extent cx="457200" cy="297180"/>
                      <wp:effectExtent l="0" t="0" r="4445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t>45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35pt;margin-top:3.75pt;height:23.4pt;width:36pt;z-index:251666432;mso-width-relative:page;mso-height-relative:page;" filled="f" stroked="f" coordsize="21600,21600" o:gfxdata="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w3vzc9UAAAAGAQAADwAAAAAAAAABACAAAAAiAAAAZHJzL2Rvd25yZXYueG1sUEsB&#10;AhQAFAAAAAgAh07iQGKie5H4AQAAxgMAAA4AAAAAAAAAAQAgAAAAJAEAAGRycy9lMm9Eb2MueG1s&#10;UEsFBgAAAAAGAAYAWQEAAI4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t>45</w:t>
                            </w:r>
                            <w:r>
                              <w:rPr>
                                <w:rFonts w:hint="eastAsia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262255</wp:posOffset>
                      </wp:positionH>
                      <wp:positionV relativeFrom="paragraph">
                        <wp:posOffset>63500</wp:posOffset>
                      </wp:positionV>
                      <wp:extent cx="457200" cy="297180"/>
                      <wp:effectExtent l="0" t="0" r="4445" b="127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500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.65pt;margin-top:5pt;height:23.4pt;width:36pt;z-index:251665408;mso-width-relative:page;mso-height-relative:page;" filled="f" stroked="f" coordsize="21600,21600" o:gfxdata="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OARizPVAAAACAEAAA8AAAAAAAAAAQAgAAAAIgAAAGRycy9kb3ducmV2LnhtbFBL&#10;AQIUABQAAAAIAIdO4kDaiHy0+QEAAMYDAAAOAAAAAAAAAAEAIAAAACQBAABkcnMvZTJvRG9jLnht&#10;bFBLBQYAAAAABgAGAFkBAACP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500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eastAsiaTheme="minorEastAsia"/>
                <w:sz w:val="24"/>
                <w:u w:val="single"/>
                <w:lang w:val="en-US" w:eastAsia="zh-CN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eastAsiaTheme="minorEastAsia"/>
                <w:sz w:val="24"/>
                <w:u w:val="single"/>
                <w:lang w:val="en-US" w:eastAsia="zh-CN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</w:tbl>
    <w:p>
      <w:pPr>
        <w:spacing w:line="300" w:lineRule="auto"/>
        <w:ind w:firstLine="48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做完了试卷，你一定会发现自己又掌握了很多知识，又进步了！不过要想取得好成绩，还要仔细地检查！如果发现有困难的地方，可要耐心思考哟！</w:t>
      </w:r>
    </w:p>
    <w:p>
      <w:pPr>
        <w:spacing w:line="300" w:lineRule="auto"/>
        <w:rPr>
          <w:rFonts w:ascii="宋体" w:hAnsi="宋体" w:eastAsia="宋体"/>
          <w:sz w:val="24"/>
        </w:rPr>
      </w:pPr>
    </w:p>
    <w:sectPr>
      <w:footerReference r:id="rId3" w:type="default"/>
      <w:pgSz w:w="11906" w:h="16838"/>
      <w:pgMar w:top="709" w:right="681" w:bottom="993" w:left="1985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91028953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C8"/>
    <w:rsid w:val="000D7406"/>
    <w:rsid w:val="000E402B"/>
    <w:rsid w:val="00120FE0"/>
    <w:rsid w:val="001649A8"/>
    <w:rsid w:val="00264549"/>
    <w:rsid w:val="00371AE6"/>
    <w:rsid w:val="003A4330"/>
    <w:rsid w:val="003A6D51"/>
    <w:rsid w:val="004310B5"/>
    <w:rsid w:val="00461B14"/>
    <w:rsid w:val="004E62D1"/>
    <w:rsid w:val="00530B86"/>
    <w:rsid w:val="00585798"/>
    <w:rsid w:val="005B6AD0"/>
    <w:rsid w:val="005C0035"/>
    <w:rsid w:val="005C0E33"/>
    <w:rsid w:val="005E50C8"/>
    <w:rsid w:val="005E7290"/>
    <w:rsid w:val="00611A3E"/>
    <w:rsid w:val="006D3AF0"/>
    <w:rsid w:val="00787528"/>
    <w:rsid w:val="007B549D"/>
    <w:rsid w:val="00844545"/>
    <w:rsid w:val="00856815"/>
    <w:rsid w:val="00873E0A"/>
    <w:rsid w:val="009B4CDE"/>
    <w:rsid w:val="009C14B7"/>
    <w:rsid w:val="00A454DA"/>
    <w:rsid w:val="00AC25A0"/>
    <w:rsid w:val="00B538E0"/>
    <w:rsid w:val="00B73FC0"/>
    <w:rsid w:val="00B9014F"/>
    <w:rsid w:val="00B90E2B"/>
    <w:rsid w:val="00BA71B9"/>
    <w:rsid w:val="00BE46DB"/>
    <w:rsid w:val="00BF7BFB"/>
    <w:rsid w:val="00CC3C06"/>
    <w:rsid w:val="00CE5211"/>
    <w:rsid w:val="00CF1E90"/>
    <w:rsid w:val="00CF72E7"/>
    <w:rsid w:val="00D14282"/>
    <w:rsid w:val="00D3488A"/>
    <w:rsid w:val="00D857E1"/>
    <w:rsid w:val="00D9104C"/>
    <w:rsid w:val="00DA40E6"/>
    <w:rsid w:val="00DE483B"/>
    <w:rsid w:val="00E9038E"/>
    <w:rsid w:val="00E9679C"/>
    <w:rsid w:val="00ED63B0"/>
    <w:rsid w:val="00EE6488"/>
    <w:rsid w:val="00FB0B63"/>
    <w:rsid w:val="00FF2C19"/>
    <w:rsid w:val="01270017"/>
    <w:rsid w:val="01F96989"/>
    <w:rsid w:val="03033BCA"/>
    <w:rsid w:val="051968CF"/>
    <w:rsid w:val="057648C3"/>
    <w:rsid w:val="11F54503"/>
    <w:rsid w:val="18676383"/>
    <w:rsid w:val="1FEC4B19"/>
    <w:rsid w:val="218E0523"/>
    <w:rsid w:val="23B04C3F"/>
    <w:rsid w:val="3A237C35"/>
    <w:rsid w:val="3E9222AD"/>
    <w:rsid w:val="3FE619D8"/>
    <w:rsid w:val="403C55F0"/>
    <w:rsid w:val="444B07BE"/>
    <w:rsid w:val="45300D6F"/>
    <w:rsid w:val="454A68B9"/>
    <w:rsid w:val="45C61268"/>
    <w:rsid w:val="46184E93"/>
    <w:rsid w:val="492F4C71"/>
    <w:rsid w:val="4A7A386D"/>
    <w:rsid w:val="4B5F2559"/>
    <w:rsid w:val="4E02593A"/>
    <w:rsid w:val="4E3F1B25"/>
    <w:rsid w:val="4F3426E5"/>
    <w:rsid w:val="571777CA"/>
    <w:rsid w:val="59B3172B"/>
    <w:rsid w:val="61C944D4"/>
    <w:rsid w:val="629719FB"/>
    <w:rsid w:val="641C4A7F"/>
    <w:rsid w:val="656336F5"/>
    <w:rsid w:val="662D43F3"/>
    <w:rsid w:val="67E93543"/>
    <w:rsid w:val="6B462FBC"/>
    <w:rsid w:val="6E232546"/>
    <w:rsid w:val="73F33142"/>
    <w:rsid w:val="75FF1796"/>
    <w:rsid w:val="7FC0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3"/>
    <w:uiPriority w:val="99"/>
    <w:rPr>
      <w:sz w:val="18"/>
      <w:szCs w:val="18"/>
    </w:rPr>
  </w:style>
  <w:style w:type="character" w:customStyle="1" w:styleId="11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1127</Words>
  <Characters>6424</Characters>
  <Lines>53</Lines>
  <Paragraphs>15</Paragraphs>
  <TotalTime>2</TotalTime>
  <ScaleCrop>false</ScaleCrop>
  <LinksUpToDate>false</LinksUpToDate>
  <CharactersWithSpaces>7536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2020-06-23T15:35:00Z</dcterms:created>
  <dc:creator>谭 毅</dc:creator>
  <cp:lastModifiedBy>ty</cp:lastModifiedBy>
  <dcterms:modified xsi:type="dcterms:W3CDTF">2020-12-27T09:06:36Z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