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C5BECE" w14:textId="22EF8642" w:rsidR="00A7120E" w:rsidRPr="007E0765" w:rsidRDefault="00034561" w:rsidP="00B779EB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7E0765">
        <w:rPr>
          <w:rFonts w:ascii="宋体" w:eastAsia="宋体" w:hAnsi="宋体" w:hint="eastAsia"/>
          <w:b/>
          <w:bCs/>
          <w:sz w:val="32"/>
          <w:szCs w:val="32"/>
        </w:rPr>
        <w:t>《王戎不去道旁李》</w:t>
      </w:r>
      <w:r w:rsidR="00E96FA2" w:rsidRPr="007E0765">
        <w:rPr>
          <w:rFonts w:ascii="宋体" w:eastAsia="宋体" w:hAnsi="宋体" w:hint="eastAsia"/>
          <w:b/>
          <w:bCs/>
          <w:sz w:val="32"/>
          <w:szCs w:val="32"/>
        </w:rPr>
        <w:t>评课记录</w:t>
      </w:r>
    </w:p>
    <w:p w14:paraId="70FF4EB0" w14:textId="77777777" w:rsidR="007E0765" w:rsidRPr="007E0765" w:rsidRDefault="002E550F" w:rsidP="00034561">
      <w:pPr>
        <w:jc w:val="left"/>
        <w:rPr>
          <w:rFonts w:ascii="宋体" w:eastAsia="宋体" w:hAnsi="宋体"/>
          <w:sz w:val="28"/>
          <w:szCs w:val="28"/>
        </w:rPr>
      </w:pPr>
      <w:r w:rsidRPr="007E0765">
        <w:rPr>
          <w:rFonts w:ascii="宋体" w:eastAsia="宋体" w:hAnsi="宋体" w:hint="eastAsia"/>
          <w:sz w:val="28"/>
          <w:szCs w:val="28"/>
        </w:rPr>
        <w:t>李晓琴：</w:t>
      </w:r>
    </w:p>
    <w:p w14:paraId="1C7D41FD" w14:textId="2891809A" w:rsidR="00034561" w:rsidRPr="007E0765" w:rsidRDefault="002E550F" w:rsidP="00034561">
      <w:pPr>
        <w:jc w:val="left"/>
        <w:rPr>
          <w:rFonts w:ascii="宋体" w:eastAsia="宋体" w:hAnsi="宋体"/>
          <w:sz w:val="28"/>
          <w:szCs w:val="28"/>
        </w:rPr>
      </w:pPr>
      <w:r w:rsidRPr="007E0765">
        <w:rPr>
          <w:rFonts w:ascii="宋体" w:eastAsia="宋体" w:hAnsi="宋体" w:hint="eastAsia"/>
          <w:sz w:val="28"/>
          <w:szCs w:val="28"/>
        </w:rPr>
        <w:t>讲授有方法，层次很清晰，在最后评价的时候，可以给娃儿指出</w:t>
      </w:r>
      <w:r w:rsidR="00340F16" w:rsidRPr="007E0765">
        <w:rPr>
          <w:rFonts w:ascii="宋体" w:eastAsia="宋体" w:hAnsi="宋体" w:hint="eastAsia"/>
          <w:sz w:val="28"/>
          <w:szCs w:val="28"/>
        </w:rPr>
        <w:t>可以删除的内容，让孩子更明确。</w:t>
      </w:r>
    </w:p>
    <w:p w14:paraId="34407C24" w14:textId="77777777" w:rsidR="007E0765" w:rsidRPr="007E0765" w:rsidRDefault="00340F16" w:rsidP="00034561">
      <w:pPr>
        <w:jc w:val="left"/>
        <w:rPr>
          <w:rFonts w:ascii="宋体" w:eastAsia="宋体" w:hAnsi="宋体"/>
          <w:sz w:val="28"/>
          <w:szCs w:val="28"/>
        </w:rPr>
      </w:pPr>
      <w:r w:rsidRPr="007E0765">
        <w:rPr>
          <w:rFonts w:ascii="宋体" w:eastAsia="宋体" w:hAnsi="宋体" w:hint="eastAsia"/>
          <w:sz w:val="28"/>
          <w:szCs w:val="28"/>
        </w:rPr>
        <w:t>曾海霞：</w:t>
      </w:r>
    </w:p>
    <w:p w14:paraId="3CFD7189" w14:textId="0D7A9F5D" w:rsidR="00340F16" w:rsidRPr="007E0765" w:rsidRDefault="00340F16" w:rsidP="00034561">
      <w:pPr>
        <w:jc w:val="left"/>
        <w:rPr>
          <w:rFonts w:ascii="宋体" w:eastAsia="宋体" w:hAnsi="宋体"/>
          <w:sz w:val="28"/>
          <w:szCs w:val="28"/>
        </w:rPr>
      </w:pPr>
      <w:r w:rsidRPr="007E0765">
        <w:rPr>
          <w:rFonts w:ascii="宋体" w:eastAsia="宋体" w:hAnsi="宋体" w:hint="eastAsia"/>
          <w:sz w:val="28"/>
          <w:szCs w:val="28"/>
        </w:rPr>
        <w:t>在方法指导上非常有层次，逐步深入，让孩子理解起来非常容易。课堂互动也十分充足，整洁课堂能保持得比较活跃。</w:t>
      </w:r>
    </w:p>
    <w:p w14:paraId="4B32168D" w14:textId="77777777" w:rsidR="007E0765" w:rsidRPr="007E0765" w:rsidRDefault="00340F16" w:rsidP="00034561">
      <w:pPr>
        <w:jc w:val="left"/>
        <w:rPr>
          <w:rFonts w:ascii="宋体" w:eastAsia="宋体" w:hAnsi="宋体"/>
          <w:sz w:val="28"/>
          <w:szCs w:val="28"/>
        </w:rPr>
      </w:pPr>
      <w:proofErr w:type="gramStart"/>
      <w:r w:rsidRPr="007E0765">
        <w:rPr>
          <w:rFonts w:ascii="宋体" w:eastAsia="宋体" w:hAnsi="宋体" w:hint="eastAsia"/>
          <w:sz w:val="28"/>
          <w:szCs w:val="28"/>
        </w:rPr>
        <w:t>段雪梅</w:t>
      </w:r>
      <w:proofErr w:type="gramEnd"/>
      <w:r w:rsidRPr="007E0765">
        <w:rPr>
          <w:rFonts w:ascii="宋体" w:eastAsia="宋体" w:hAnsi="宋体" w:hint="eastAsia"/>
          <w:sz w:val="28"/>
          <w:szCs w:val="28"/>
        </w:rPr>
        <w:t>：</w:t>
      </w:r>
    </w:p>
    <w:p w14:paraId="1320CD01" w14:textId="28E74440" w:rsidR="00340F16" w:rsidRPr="007E0765" w:rsidRDefault="00340F16" w:rsidP="00034561">
      <w:pPr>
        <w:jc w:val="left"/>
        <w:rPr>
          <w:rFonts w:ascii="宋体" w:eastAsia="宋体" w:hAnsi="宋体"/>
          <w:sz w:val="28"/>
          <w:szCs w:val="28"/>
        </w:rPr>
      </w:pPr>
      <w:r w:rsidRPr="007E0765">
        <w:rPr>
          <w:rFonts w:ascii="宋体" w:eastAsia="宋体" w:hAnsi="宋体" w:hint="eastAsia"/>
          <w:sz w:val="28"/>
          <w:szCs w:val="28"/>
        </w:rPr>
        <w:t>课堂组织有序，教学环节环环相扣，对学生引导层层深入。让孩子们在短短的一节课上学会了如何把话说拍清楚，说具体，说生动。</w:t>
      </w:r>
      <w:r w:rsidR="0013493C" w:rsidRPr="007E0765">
        <w:rPr>
          <w:rFonts w:ascii="宋体" w:eastAsia="宋体" w:hAnsi="宋体" w:hint="eastAsia"/>
          <w:sz w:val="28"/>
          <w:szCs w:val="28"/>
        </w:rPr>
        <w:t>孩子们最后也说得非常不错，有收获。</w:t>
      </w:r>
    </w:p>
    <w:p w14:paraId="73626824" w14:textId="77777777" w:rsidR="007E0765" w:rsidRPr="007E0765" w:rsidRDefault="00C763BC" w:rsidP="00034561">
      <w:pPr>
        <w:jc w:val="left"/>
        <w:rPr>
          <w:rFonts w:ascii="宋体" w:eastAsia="宋体" w:hAnsi="宋体"/>
          <w:sz w:val="28"/>
          <w:szCs w:val="28"/>
        </w:rPr>
      </w:pPr>
      <w:r w:rsidRPr="007E0765">
        <w:rPr>
          <w:rFonts w:ascii="宋体" w:eastAsia="宋体" w:hAnsi="宋体" w:hint="eastAsia"/>
          <w:sz w:val="28"/>
          <w:szCs w:val="28"/>
        </w:rPr>
        <w:t>杨梅：</w:t>
      </w:r>
    </w:p>
    <w:p w14:paraId="472639CA" w14:textId="5B980E1D" w:rsidR="0013493C" w:rsidRPr="007E0765" w:rsidRDefault="00C763BC" w:rsidP="00034561">
      <w:pPr>
        <w:jc w:val="left"/>
        <w:rPr>
          <w:rFonts w:ascii="宋体" w:eastAsia="宋体" w:hAnsi="宋体"/>
          <w:sz w:val="28"/>
          <w:szCs w:val="28"/>
        </w:rPr>
      </w:pPr>
      <w:r w:rsidRPr="007E0765">
        <w:rPr>
          <w:rFonts w:ascii="宋体" w:eastAsia="宋体" w:hAnsi="宋体" w:hint="eastAsia"/>
          <w:sz w:val="28"/>
          <w:szCs w:val="28"/>
        </w:rPr>
        <w:t>教学环节紧密相连，评价语言有指向，让孩子向老师的设定方向逐步加深印象。</w:t>
      </w:r>
    </w:p>
    <w:p w14:paraId="01ADA20B" w14:textId="77777777" w:rsidR="007E0765" w:rsidRPr="007E0765" w:rsidRDefault="00F354DC" w:rsidP="00034561">
      <w:pPr>
        <w:jc w:val="left"/>
        <w:rPr>
          <w:rFonts w:ascii="宋体" w:eastAsia="宋体" w:hAnsi="宋体"/>
          <w:sz w:val="28"/>
          <w:szCs w:val="28"/>
        </w:rPr>
      </w:pPr>
      <w:proofErr w:type="gramStart"/>
      <w:r w:rsidRPr="007E0765">
        <w:rPr>
          <w:rFonts w:ascii="宋体" w:eastAsia="宋体" w:hAnsi="宋体" w:hint="eastAsia"/>
          <w:sz w:val="28"/>
          <w:szCs w:val="28"/>
        </w:rPr>
        <w:t>周露伊</w:t>
      </w:r>
      <w:proofErr w:type="gramEnd"/>
      <w:r w:rsidRPr="007E0765">
        <w:rPr>
          <w:rFonts w:ascii="宋体" w:eastAsia="宋体" w:hAnsi="宋体" w:hint="eastAsia"/>
          <w:sz w:val="28"/>
          <w:szCs w:val="28"/>
        </w:rPr>
        <w:t>：</w:t>
      </w:r>
    </w:p>
    <w:p w14:paraId="76848D34" w14:textId="214225B7" w:rsidR="00C763BC" w:rsidRPr="007E0765" w:rsidRDefault="00F354DC" w:rsidP="00034561">
      <w:pPr>
        <w:jc w:val="left"/>
        <w:rPr>
          <w:rFonts w:ascii="宋体" w:eastAsia="宋体" w:hAnsi="宋体"/>
          <w:sz w:val="28"/>
          <w:szCs w:val="28"/>
        </w:rPr>
      </w:pPr>
      <w:r w:rsidRPr="007E0765">
        <w:rPr>
          <w:rFonts w:ascii="宋体" w:eastAsia="宋体" w:hAnsi="宋体" w:hint="eastAsia"/>
          <w:sz w:val="28"/>
          <w:szCs w:val="28"/>
        </w:rPr>
        <w:t>层次清晰，氛围轻松，能够把孩子逐步影响自己设定的方向，让孩子们在轻松的氛围中学习，有不错的收获。</w:t>
      </w:r>
    </w:p>
    <w:p w14:paraId="71A18D4F" w14:textId="77777777" w:rsidR="007E0765" w:rsidRPr="007E0765" w:rsidRDefault="00B34934" w:rsidP="00034561">
      <w:pPr>
        <w:jc w:val="left"/>
        <w:rPr>
          <w:rFonts w:ascii="宋体" w:eastAsia="宋体" w:hAnsi="宋体"/>
          <w:sz w:val="28"/>
          <w:szCs w:val="28"/>
        </w:rPr>
      </w:pPr>
      <w:r w:rsidRPr="007E0765">
        <w:rPr>
          <w:rFonts w:ascii="宋体" w:eastAsia="宋体" w:hAnsi="宋体" w:hint="eastAsia"/>
          <w:sz w:val="28"/>
          <w:szCs w:val="28"/>
        </w:rPr>
        <w:t>王红骄：</w:t>
      </w:r>
    </w:p>
    <w:p w14:paraId="2260583C" w14:textId="7D2E3B30" w:rsidR="00F354DC" w:rsidRPr="007E0765" w:rsidRDefault="00B34934" w:rsidP="00034561">
      <w:pPr>
        <w:jc w:val="left"/>
        <w:rPr>
          <w:rFonts w:ascii="宋体" w:eastAsia="宋体" w:hAnsi="宋体"/>
          <w:sz w:val="28"/>
          <w:szCs w:val="28"/>
        </w:rPr>
      </w:pPr>
      <w:r w:rsidRPr="007E0765">
        <w:rPr>
          <w:rFonts w:ascii="宋体" w:eastAsia="宋体" w:hAnsi="宋体" w:hint="eastAsia"/>
          <w:sz w:val="28"/>
          <w:szCs w:val="28"/>
        </w:rPr>
        <w:t>课堂环节环环相扣，老师引导逐步深入。可是这节课所学习的创造性复数和翻译的区别到底是什么？这节课的语文要素到底是什么？我还有些疑惑。</w:t>
      </w:r>
    </w:p>
    <w:p w14:paraId="502C8238" w14:textId="77777777" w:rsidR="007E0765" w:rsidRPr="007E0765" w:rsidRDefault="00E96FA2" w:rsidP="00034561">
      <w:pPr>
        <w:jc w:val="left"/>
        <w:rPr>
          <w:rFonts w:ascii="宋体" w:eastAsia="宋体" w:hAnsi="宋体"/>
          <w:sz w:val="28"/>
          <w:szCs w:val="28"/>
        </w:rPr>
      </w:pPr>
      <w:r w:rsidRPr="007E0765">
        <w:rPr>
          <w:rFonts w:ascii="宋体" w:eastAsia="宋体" w:hAnsi="宋体"/>
          <w:sz w:val="28"/>
          <w:szCs w:val="28"/>
        </w:rPr>
        <w:t>方佳怡：</w:t>
      </w:r>
    </w:p>
    <w:p w14:paraId="07B3BE0E" w14:textId="5DB6FD9E" w:rsidR="00B34934" w:rsidRPr="007E0765" w:rsidRDefault="00E96FA2" w:rsidP="00034561">
      <w:pPr>
        <w:jc w:val="left"/>
        <w:rPr>
          <w:rFonts w:ascii="宋体" w:eastAsia="宋体" w:hAnsi="宋体" w:hint="eastAsia"/>
          <w:sz w:val="28"/>
          <w:szCs w:val="28"/>
        </w:rPr>
      </w:pPr>
      <w:r w:rsidRPr="007E0765">
        <w:rPr>
          <w:rFonts w:ascii="宋体" w:eastAsia="宋体" w:hAnsi="宋体"/>
          <w:sz w:val="28"/>
          <w:szCs w:val="28"/>
        </w:rPr>
        <w:lastRenderedPageBreak/>
        <w:t>方法提炼有深度，学习指导有层次，课堂交流有温度，情景床身有乐趣。孩子们有较好的课堂体验。</w:t>
      </w:r>
    </w:p>
    <w:sectPr w:rsidR="00B34934" w:rsidRPr="007E0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9EB"/>
    <w:rsid w:val="00034561"/>
    <w:rsid w:val="0013493C"/>
    <w:rsid w:val="002E550F"/>
    <w:rsid w:val="00340F16"/>
    <w:rsid w:val="00486117"/>
    <w:rsid w:val="007E0765"/>
    <w:rsid w:val="00A7120E"/>
    <w:rsid w:val="00B34934"/>
    <w:rsid w:val="00B779EB"/>
    <w:rsid w:val="00C763BC"/>
    <w:rsid w:val="00E96FA2"/>
    <w:rsid w:val="00F3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0F007"/>
  <w15:chartTrackingRefBased/>
  <w15:docId w15:val="{3C76A8ED-1296-47F7-AF22-26A295F6E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43</cp:revision>
  <dcterms:created xsi:type="dcterms:W3CDTF">2021-01-08T05:14:00Z</dcterms:created>
  <dcterms:modified xsi:type="dcterms:W3CDTF">2021-01-08T05:30:00Z</dcterms:modified>
</cp:coreProperties>
</file>