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E52079" w14:textId="31832EBD" w:rsidR="007F0832" w:rsidRPr="000B53D0" w:rsidRDefault="00EE3483" w:rsidP="000B53D0">
      <w:pPr>
        <w:spacing w:line="360" w:lineRule="auto"/>
        <w:jc w:val="center"/>
        <w:rPr>
          <w:rFonts w:ascii="宋体" w:eastAsia="宋体" w:hAnsi="宋体"/>
          <w:sz w:val="32"/>
          <w:szCs w:val="32"/>
        </w:rPr>
      </w:pPr>
      <w:r w:rsidRPr="000B53D0">
        <w:rPr>
          <w:rFonts w:ascii="宋体" w:eastAsia="宋体" w:hAnsi="宋体" w:hint="eastAsia"/>
          <w:sz w:val="32"/>
          <w:szCs w:val="32"/>
        </w:rPr>
        <w:t>数图形的学问课堂教师评价</w:t>
      </w:r>
    </w:p>
    <w:p w14:paraId="10A4D40B" w14:textId="6BF0CF4F" w:rsidR="00EE3483" w:rsidRPr="000B53D0" w:rsidRDefault="00EE3483" w:rsidP="000B53D0">
      <w:pPr>
        <w:spacing w:line="360" w:lineRule="auto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师1：</w:t>
      </w:r>
    </w:p>
    <w:p w14:paraId="104E0855" w14:textId="1BD14C69" w:rsidR="00EE3483" w:rsidRPr="000B53D0" w:rsidRDefault="00EE3483" w:rsidP="000B53D0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生活知识与数学知识间的联系是什么？</w:t>
      </w:r>
    </w:p>
    <w:p w14:paraId="7D0AA10C" w14:textId="37C505ED" w:rsidR="00EE3483" w:rsidRPr="000B53D0" w:rsidRDefault="00EE3483" w:rsidP="000B53D0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怎样将数学知识进行理解、归纳、运用？</w:t>
      </w:r>
    </w:p>
    <w:p w14:paraId="1C812CFE" w14:textId="39F56CD6" w:rsidR="00EE3483" w:rsidRPr="000B53D0" w:rsidRDefault="00EE3483" w:rsidP="000B53D0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学生学完后能将知识牵引到新知中去吗？</w:t>
      </w:r>
    </w:p>
    <w:p w14:paraId="175D2257" w14:textId="799EE143" w:rsidR="00EE3483" w:rsidRPr="000B53D0" w:rsidRDefault="00EE3483" w:rsidP="000B53D0">
      <w:pPr>
        <w:pStyle w:val="a7"/>
        <w:spacing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进出洞、 数线段、 数角、 数三角形、 怎样过渡？</w:t>
      </w:r>
    </w:p>
    <w:p w14:paraId="5F34CAC3" w14:textId="3B1C6919" w:rsidR="00EE3483" w:rsidRPr="000B53D0" w:rsidRDefault="00EE3483" w:rsidP="000B53D0">
      <w:pPr>
        <w:spacing w:line="360" w:lineRule="auto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师2：</w:t>
      </w:r>
    </w:p>
    <w:p w14:paraId="4BF8BD3F" w14:textId="7B86B9E4" w:rsidR="00EE3483" w:rsidRPr="000B53D0" w:rsidRDefault="00EE3483" w:rsidP="000B53D0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proofErr w:type="gramStart"/>
      <w:r w:rsidRPr="000B53D0">
        <w:rPr>
          <w:rFonts w:ascii="宋体" w:eastAsia="宋体" w:hAnsi="宋体" w:hint="eastAsia"/>
          <w:sz w:val="24"/>
          <w:szCs w:val="24"/>
        </w:rPr>
        <w:t>教态亲切</w:t>
      </w:r>
      <w:proofErr w:type="gramEnd"/>
      <w:r w:rsidRPr="000B53D0">
        <w:rPr>
          <w:rFonts w:ascii="宋体" w:eastAsia="宋体" w:hAnsi="宋体" w:hint="eastAsia"/>
          <w:sz w:val="24"/>
          <w:szCs w:val="24"/>
        </w:rPr>
        <w:t>自然大方，尊重学生，师生关系和谐</w:t>
      </w:r>
    </w:p>
    <w:p w14:paraId="70760ABC" w14:textId="5D5F8133" w:rsidR="00EE3483" w:rsidRPr="000B53D0" w:rsidRDefault="00EE3483" w:rsidP="000B53D0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教学语言简洁</w:t>
      </w:r>
    </w:p>
    <w:p w14:paraId="33EC79F0" w14:textId="4C952C2C" w:rsidR="00EE3483" w:rsidRPr="000B53D0" w:rsidRDefault="00EE3483" w:rsidP="000B53D0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课堂学生回答问题的模式构建得好</w:t>
      </w:r>
    </w:p>
    <w:p w14:paraId="11CC7C70" w14:textId="470A04B8" w:rsidR="00EE3483" w:rsidRPr="000B53D0" w:rsidRDefault="00EE3483" w:rsidP="000B53D0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6663E8C6" w14:textId="3F3D6080" w:rsidR="00EE3483" w:rsidRPr="000B53D0" w:rsidRDefault="00EE3483" w:rsidP="000B53D0">
      <w:pPr>
        <w:spacing w:line="360" w:lineRule="auto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师3：</w:t>
      </w:r>
    </w:p>
    <w:p w14:paraId="30ABD396" w14:textId="544E42E2" w:rsidR="007118B3" w:rsidRPr="000B53D0" w:rsidRDefault="007118B3" w:rsidP="000B53D0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前后呼应</w:t>
      </w:r>
    </w:p>
    <w:p w14:paraId="2B1B6068" w14:textId="3C632B7A" w:rsidR="007118B3" w:rsidRPr="000B53D0" w:rsidRDefault="007118B3" w:rsidP="000B53D0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师循循善诱</w:t>
      </w:r>
    </w:p>
    <w:p w14:paraId="4387B2C6" w14:textId="2272BB5A" w:rsidR="007118B3" w:rsidRPr="000B53D0" w:rsidRDefault="007118B3" w:rsidP="000B53D0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268A31AE" w14:textId="67BBD790" w:rsidR="007118B3" w:rsidRPr="000B53D0" w:rsidRDefault="007118B3" w:rsidP="000B53D0">
      <w:pPr>
        <w:spacing w:line="360" w:lineRule="auto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师4：</w:t>
      </w:r>
    </w:p>
    <w:p w14:paraId="2C49A553" w14:textId="4A30617B" w:rsidR="007118B3" w:rsidRPr="000B53D0" w:rsidRDefault="007118B3" w:rsidP="000B53D0">
      <w:pPr>
        <w:spacing w:line="360" w:lineRule="auto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比较全面系统地学习了数图形的方法、技巧</w:t>
      </w:r>
    </w:p>
    <w:p w14:paraId="3D1881DA" w14:textId="703A5DB0" w:rsidR="005C6A11" w:rsidRPr="000B53D0" w:rsidRDefault="005C6A11" w:rsidP="000B53D0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0A290C72" w14:textId="432C377F" w:rsidR="005C6A11" w:rsidRPr="000B53D0" w:rsidRDefault="005C6A11" w:rsidP="000B53D0">
      <w:pPr>
        <w:spacing w:line="360" w:lineRule="auto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师5：</w:t>
      </w:r>
    </w:p>
    <w:p w14:paraId="1259E12D" w14:textId="4CCC58BD" w:rsidR="005C6A11" w:rsidRPr="000B53D0" w:rsidRDefault="005C6A11" w:rsidP="000B53D0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王老师课前准备充分，课堂环节连贯有序又有趣，学生积极参与，积极思考</w:t>
      </w:r>
    </w:p>
    <w:p w14:paraId="45E06696" w14:textId="185197A5" w:rsidR="005C6A11" w:rsidRPr="000B53D0" w:rsidRDefault="005C6A11" w:rsidP="000B53D0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从基本规律到层层深入，激发学生思考，注重深度学习。</w:t>
      </w:r>
    </w:p>
    <w:p w14:paraId="0D334BDE" w14:textId="7F69785A" w:rsidR="005C6A11" w:rsidRPr="000B53D0" w:rsidRDefault="005C6A11" w:rsidP="000B53D0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对学生活动的要求明确，画一画，等式。</w:t>
      </w:r>
    </w:p>
    <w:p w14:paraId="0C3B1C05" w14:textId="30396A26" w:rsidR="005C6A11" w:rsidRPr="000B53D0" w:rsidRDefault="005C6A11" w:rsidP="000B53D0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25AA039B" w14:textId="715BDD0E" w:rsidR="005C6A11" w:rsidRPr="000B53D0" w:rsidRDefault="00355295" w:rsidP="000B53D0">
      <w:pPr>
        <w:spacing w:line="360" w:lineRule="auto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师6：</w:t>
      </w:r>
    </w:p>
    <w:p w14:paraId="6C3C47FC" w14:textId="19FF0B52" w:rsidR="00355295" w:rsidRPr="000B53D0" w:rsidRDefault="00355295" w:rsidP="000B53D0">
      <w:pPr>
        <w:spacing w:line="360" w:lineRule="auto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课堂内容丰富，拓展到位，学生参与度高。</w:t>
      </w:r>
    </w:p>
    <w:p w14:paraId="6861FA2A" w14:textId="09971113" w:rsidR="00355295" w:rsidRPr="000B53D0" w:rsidRDefault="00355295" w:rsidP="000B53D0">
      <w:pPr>
        <w:spacing w:line="360" w:lineRule="auto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如果能给学生更多表达和展示的机会更好。</w:t>
      </w:r>
    </w:p>
    <w:p w14:paraId="0376C1D9" w14:textId="7DF7614B" w:rsidR="00355295" w:rsidRPr="000B53D0" w:rsidRDefault="00355295" w:rsidP="000B53D0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165C74AF" w14:textId="45C0F9DE" w:rsidR="00355295" w:rsidRPr="000B53D0" w:rsidRDefault="00355295" w:rsidP="000B53D0">
      <w:pPr>
        <w:spacing w:line="360" w:lineRule="auto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师7：</w:t>
      </w:r>
    </w:p>
    <w:p w14:paraId="173E8255" w14:textId="6375C5F4" w:rsidR="00355295" w:rsidRPr="000B53D0" w:rsidRDefault="00355295" w:rsidP="000B53D0">
      <w:pPr>
        <w:spacing w:line="360" w:lineRule="auto"/>
        <w:rPr>
          <w:rFonts w:ascii="宋体" w:eastAsia="宋体" w:hAnsi="宋体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t>4×3÷2解释4表示4个洞口，3表示每个洞口都有3条路线，÷2表示每两个洞口之间的线都被数了2次，所以除以2</w:t>
      </w:r>
    </w:p>
    <w:p w14:paraId="3838054C" w14:textId="11A6E8B1" w:rsidR="00355295" w:rsidRPr="000B53D0" w:rsidRDefault="00355295" w:rsidP="000B53D0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0B53D0">
        <w:rPr>
          <w:rFonts w:ascii="宋体" w:eastAsia="宋体" w:hAnsi="宋体" w:hint="eastAsia"/>
          <w:sz w:val="24"/>
          <w:szCs w:val="24"/>
        </w:rPr>
        <w:lastRenderedPageBreak/>
        <w:t>非常有层次。</w:t>
      </w:r>
    </w:p>
    <w:sectPr w:rsidR="00355295" w:rsidRPr="000B53D0" w:rsidSect="000B53D0">
      <w:footerReference w:type="default" r:id="rId7"/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F49FC5" w14:textId="77777777" w:rsidR="00EE3483" w:rsidRDefault="00EE3483" w:rsidP="00EE3483">
      <w:r>
        <w:separator/>
      </w:r>
    </w:p>
  </w:endnote>
  <w:endnote w:type="continuationSeparator" w:id="0">
    <w:p w14:paraId="52AEF88D" w14:textId="77777777" w:rsidR="00EE3483" w:rsidRDefault="00EE3483" w:rsidP="00EE3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02800607"/>
      <w:docPartObj>
        <w:docPartGallery w:val="Page Numbers (Bottom of Page)"/>
        <w:docPartUnique/>
      </w:docPartObj>
    </w:sdtPr>
    <w:sdtContent>
      <w:p w14:paraId="52644A5D" w14:textId="5F46C899" w:rsidR="000B53D0" w:rsidRDefault="000B53D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67192A9" w14:textId="77777777" w:rsidR="000B53D0" w:rsidRDefault="000B53D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617AC8" w14:textId="77777777" w:rsidR="00EE3483" w:rsidRDefault="00EE3483" w:rsidP="00EE3483">
      <w:r>
        <w:separator/>
      </w:r>
    </w:p>
  </w:footnote>
  <w:footnote w:type="continuationSeparator" w:id="0">
    <w:p w14:paraId="4C40D4F9" w14:textId="77777777" w:rsidR="00EE3483" w:rsidRDefault="00EE3483" w:rsidP="00EE3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0603F6"/>
    <w:multiLevelType w:val="hybridMultilevel"/>
    <w:tmpl w:val="AE58DF1C"/>
    <w:lvl w:ilvl="0" w:tplc="5E6CDD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6746A1B"/>
    <w:multiLevelType w:val="hybridMultilevel"/>
    <w:tmpl w:val="F16AF34A"/>
    <w:lvl w:ilvl="0" w:tplc="8CDA06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671FF7"/>
    <w:multiLevelType w:val="hybridMultilevel"/>
    <w:tmpl w:val="BA0A901C"/>
    <w:lvl w:ilvl="0" w:tplc="AAFABB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A9574FC"/>
    <w:multiLevelType w:val="hybridMultilevel"/>
    <w:tmpl w:val="0C6A89BE"/>
    <w:lvl w:ilvl="0" w:tplc="7F149A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577"/>
    <w:rsid w:val="000B53D0"/>
    <w:rsid w:val="001B6577"/>
    <w:rsid w:val="00355295"/>
    <w:rsid w:val="005C6A11"/>
    <w:rsid w:val="007118B3"/>
    <w:rsid w:val="007F0832"/>
    <w:rsid w:val="00EE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4E8F2B"/>
  <w15:chartTrackingRefBased/>
  <w15:docId w15:val="{DC7FBF29-DE4D-45B5-A55E-5B3CFE9EE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4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E34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E34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E3483"/>
    <w:rPr>
      <w:sz w:val="18"/>
      <w:szCs w:val="18"/>
    </w:rPr>
  </w:style>
  <w:style w:type="paragraph" w:styleId="a7">
    <w:name w:val="List Paragraph"/>
    <w:basedOn w:val="a"/>
    <w:uiPriority w:val="34"/>
    <w:qFormat/>
    <w:rsid w:val="00EE34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7</cp:revision>
  <dcterms:created xsi:type="dcterms:W3CDTF">2021-01-12T10:39:00Z</dcterms:created>
  <dcterms:modified xsi:type="dcterms:W3CDTF">2021-01-12T10:56:00Z</dcterms:modified>
</cp:coreProperties>
</file>