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D8128" w14:textId="5374ADF8" w:rsidR="00223B84" w:rsidRPr="00223B84" w:rsidRDefault="00223B84" w:rsidP="00223B84">
      <w:pPr>
        <w:spacing w:line="360" w:lineRule="auto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223B84">
        <w:rPr>
          <w:rFonts w:ascii="宋体" w:eastAsia="宋体" w:hAnsi="宋体" w:hint="eastAsia"/>
          <w:sz w:val="36"/>
          <w:szCs w:val="36"/>
        </w:rPr>
        <w:t>《</w:t>
      </w:r>
      <w:r w:rsidR="00A172D1">
        <w:rPr>
          <w:rFonts w:ascii="宋体" w:eastAsia="宋体" w:hAnsi="宋体" w:hint="eastAsia"/>
          <w:sz w:val="36"/>
          <w:szCs w:val="36"/>
        </w:rPr>
        <w:t>掌声</w:t>
      </w:r>
      <w:r w:rsidRPr="00223B84">
        <w:rPr>
          <w:rFonts w:ascii="宋体" w:eastAsia="宋体" w:hAnsi="宋体" w:hint="eastAsia"/>
          <w:sz w:val="36"/>
          <w:szCs w:val="36"/>
        </w:rPr>
        <w:t>》教学反思</w:t>
      </w:r>
    </w:p>
    <w:p w14:paraId="5520C28F" w14:textId="77777777" w:rsidR="00223B84" w:rsidRPr="00223B84" w:rsidRDefault="00223B84" w:rsidP="00223B84">
      <w:pPr>
        <w:spacing w:line="360" w:lineRule="auto"/>
        <w:ind w:firstLineChars="200" w:firstLine="560"/>
        <w:jc w:val="center"/>
        <w:rPr>
          <w:rFonts w:ascii="楷体" w:eastAsia="楷体" w:hAnsi="楷体"/>
          <w:sz w:val="28"/>
          <w:szCs w:val="28"/>
        </w:rPr>
      </w:pPr>
      <w:r w:rsidRPr="00223B84">
        <w:rPr>
          <w:rFonts w:ascii="楷体" w:eastAsia="楷体" w:hAnsi="楷体" w:hint="eastAsia"/>
          <w:sz w:val="28"/>
          <w:szCs w:val="28"/>
        </w:rPr>
        <w:t>文</w:t>
      </w:r>
      <w:proofErr w:type="gramStart"/>
      <w:r w:rsidRPr="00223B84">
        <w:rPr>
          <w:rFonts w:ascii="楷体" w:eastAsia="楷体" w:hAnsi="楷体" w:hint="eastAsia"/>
          <w:sz w:val="28"/>
          <w:szCs w:val="28"/>
        </w:rPr>
        <w:t>媛</w:t>
      </w:r>
      <w:proofErr w:type="gramEnd"/>
    </w:p>
    <w:p w14:paraId="149C3657" w14:textId="77777777" w:rsidR="00A172D1" w:rsidRPr="00A172D1" w:rsidRDefault="00A172D1" w:rsidP="00A172D1">
      <w:pPr>
        <w:widowControl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A172D1">
        <w:rPr>
          <w:rFonts w:ascii="宋体" w:eastAsia="宋体" w:hAnsi="宋体" w:cs="宋体"/>
          <w:kern w:val="0"/>
          <w:sz w:val="24"/>
          <w:szCs w:val="24"/>
        </w:rPr>
        <w:t>《掌声》这篇课文写的是残疾小女孩英子通过同学们给她的两次掌声，让她从一个内心自卑的人变成了一个活泼开朗的人，开始“微笑着面对生活”。课文通过英子的变化表现了同学间的鼓励和关爱。文章语言质朴，但在平淡的叙述后面饱含着充沛的情感。</w:t>
      </w:r>
    </w:p>
    <w:p w14:paraId="0ED395CC" w14:textId="77777777" w:rsidR="00A172D1" w:rsidRDefault="00A172D1" w:rsidP="00A172D1">
      <w:pPr>
        <w:widowControl/>
        <w:spacing w:before="100" w:beforeAutospacing="1" w:after="100" w:afterAutospacing="1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A172D1">
        <w:rPr>
          <w:rFonts w:ascii="宋体" w:eastAsia="宋体" w:hAnsi="宋体" w:cs="宋体"/>
          <w:kern w:val="0"/>
          <w:sz w:val="24"/>
          <w:szCs w:val="24"/>
        </w:rPr>
        <w:t>课堂上，我紧扣课后习题，主要用对比的教学方式，引导学生发现，英子前后变化的对比，第一次掌声和第二次掌声对比，由浅入深，从而使学生理解“掌声”的意义，理解“掌声”给英子带来的变化。</w:t>
      </w:r>
    </w:p>
    <w:p w14:paraId="578A577E" w14:textId="36EE3B35" w:rsidR="00A172D1" w:rsidRDefault="00A172D1" w:rsidP="00A172D1">
      <w:pPr>
        <w:widowControl/>
        <w:spacing w:before="100" w:beforeAutospacing="1" w:after="100" w:afterAutospacing="1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A172D1">
        <w:rPr>
          <w:rFonts w:ascii="宋体" w:eastAsia="宋体" w:hAnsi="宋体" w:cs="宋体"/>
          <w:kern w:val="0"/>
          <w:sz w:val="24"/>
          <w:szCs w:val="24"/>
        </w:rPr>
        <w:t>教学中，我运用了角色体验，情景对话，想象补白等方法帮助学生揣摩英子的心理。如：让学生理解“英子犹豫了一会，慢吞吞地站了起来,，眼圈红红的。”这句话时，让学生通过抓关键词“犹豫”、“慢吞吞”来体会英子的心理变化，创设情况“假如你是英子，此时你在想些什么呢?”我随机采访“英子”的真实感受，学生真正把自己当成英子，感受到了英子的内心活动，然后再引导学生读出自己的感受。</w:t>
      </w:r>
    </w:p>
    <w:p w14:paraId="6C6229C2" w14:textId="374D9384" w:rsidR="00A172D1" w:rsidRDefault="00A172D1" w:rsidP="00A172D1">
      <w:pPr>
        <w:widowControl/>
        <w:spacing w:before="100" w:beforeAutospacing="1" w:after="100" w:afterAutospacing="1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本课的教学中，我运用了“抓住关键词，体会任务心情”这一方法贯穿整个课堂，学生从认知到同桌合作实践，再到小组讨论迁移运用，能准确把握英子的感情变化，并饱含深情，去朗读。</w:t>
      </w:r>
    </w:p>
    <w:p w14:paraId="47DD6772" w14:textId="32E15221" w:rsidR="00A172D1" w:rsidRDefault="00A172D1" w:rsidP="00A172D1">
      <w:pPr>
        <w:widowControl/>
        <w:spacing w:before="100" w:beforeAutospacing="1" w:after="100" w:afterAutospacing="1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A172D1">
        <w:rPr>
          <w:rFonts w:ascii="宋体" w:eastAsia="宋体" w:hAnsi="宋体" w:cs="宋体"/>
          <w:kern w:val="0"/>
          <w:sz w:val="24"/>
          <w:szCs w:val="24"/>
        </w:rPr>
        <w:t>教学中也存在</w:t>
      </w:r>
      <w:r>
        <w:rPr>
          <w:rFonts w:ascii="宋体" w:eastAsia="宋体" w:hAnsi="宋体" w:cs="宋体" w:hint="eastAsia"/>
          <w:kern w:val="0"/>
          <w:sz w:val="24"/>
          <w:szCs w:val="24"/>
        </w:rPr>
        <w:t>一些</w:t>
      </w:r>
      <w:r w:rsidRPr="00A172D1">
        <w:rPr>
          <w:rFonts w:ascii="宋体" w:eastAsia="宋体" w:hAnsi="宋体" w:cs="宋体"/>
          <w:kern w:val="0"/>
          <w:sz w:val="24"/>
          <w:szCs w:val="24"/>
        </w:rPr>
        <w:t>遗憾。</w:t>
      </w:r>
    </w:p>
    <w:p w14:paraId="23F4C289" w14:textId="177919D4" w:rsidR="00A172D1" w:rsidRPr="00A172D1" w:rsidRDefault="00A172D1" w:rsidP="00A172D1">
      <w:pPr>
        <w:widowControl/>
        <w:spacing w:before="100" w:beforeAutospacing="1" w:after="100" w:afterAutospacing="1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1.</w:t>
      </w:r>
      <w:r w:rsidRPr="00A172D1">
        <w:rPr>
          <w:rFonts w:ascii="宋体" w:eastAsia="宋体" w:hAnsi="宋体" w:cs="宋体"/>
          <w:kern w:val="0"/>
          <w:sz w:val="24"/>
          <w:szCs w:val="24"/>
        </w:rPr>
        <w:t>让学生通过朗读品读感悟到英子的前后变化，从自卑、忧郁、胆小到开朗、自信、勇敢，在朗读指导上，对学生回答的评价</w:t>
      </w:r>
      <w:r>
        <w:rPr>
          <w:rFonts w:ascii="宋体" w:eastAsia="宋体" w:hAnsi="宋体" w:cs="宋体" w:hint="eastAsia"/>
          <w:kern w:val="0"/>
          <w:sz w:val="24"/>
          <w:szCs w:val="24"/>
        </w:rPr>
        <w:t>还</w:t>
      </w:r>
      <w:r w:rsidRPr="00A172D1">
        <w:rPr>
          <w:rFonts w:ascii="宋体" w:eastAsia="宋体" w:hAnsi="宋体" w:cs="宋体"/>
          <w:kern w:val="0"/>
          <w:sz w:val="24"/>
          <w:szCs w:val="24"/>
        </w:rPr>
        <w:t>不够及时与机智。</w:t>
      </w:r>
    </w:p>
    <w:p w14:paraId="7FD7D709" w14:textId="2914F6EC" w:rsidR="00A172D1" w:rsidRPr="00A172D1" w:rsidRDefault="00A172D1" w:rsidP="00A172D1">
      <w:pPr>
        <w:widowControl/>
        <w:spacing w:before="100" w:beforeAutospacing="1" w:after="100" w:afterAutospacing="1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</w:t>
      </w:r>
      <w:r w:rsidRPr="00A172D1">
        <w:rPr>
          <w:rFonts w:ascii="宋体" w:eastAsia="宋体" w:hAnsi="宋体" w:cs="宋体"/>
          <w:kern w:val="0"/>
          <w:sz w:val="24"/>
          <w:szCs w:val="24"/>
        </w:rPr>
        <w:t>作为中年级的学段，识字写字教学仍然是重点，但是课堂上学习的时间不够充分，需要进一步的加强学生书写的指导并有效的落实。</w:t>
      </w:r>
    </w:p>
    <w:p w14:paraId="1C0109B6" w14:textId="6803C429" w:rsidR="003033E8" w:rsidRPr="00A172D1" w:rsidRDefault="00A172D1" w:rsidP="00A172D1">
      <w:pPr>
        <w:widowControl/>
        <w:spacing w:before="100" w:beforeAutospacing="1" w:after="100" w:afterAutospacing="1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A172D1">
        <w:rPr>
          <w:rFonts w:ascii="宋体" w:eastAsia="宋体" w:hAnsi="宋体" w:cs="宋体"/>
          <w:kern w:val="0"/>
          <w:sz w:val="24"/>
          <w:szCs w:val="24"/>
        </w:rPr>
        <w:t>在今后的教学中，课堂上要留给学生充足时间去朗读课文，让学生把课文读通读顺；要采取多种朗读方式，让更多的学生参与到主动积极的思维和情感活动中，加深理解和体验，有所感悟和思考，受到情感熏陶，获得思想启迪。</w:t>
      </w:r>
    </w:p>
    <w:sectPr w:rsidR="003033E8" w:rsidRPr="00A172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210"/>
    <w:rsid w:val="00223B84"/>
    <w:rsid w:val="003033E8"/>
    <w:rsid w:val="00306619"/>
    <w:rsid w:val="00A172D1"/>
    <w:rsid w:val="00B84210"/>
    <w:rsid w:val="00F72088"/>
    <w:rsid w:val="00F7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9F996"/>
  <w15:chartTrackingRefBased/>
  <w15:docId w15:val="{8994CCDD-73B7-45CF-BBFF-DDD6F180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72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5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8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2019-06-17T03:34:00Z</dcterms:created>
  <dcterms:modified xsi:type="dcterms:W3CDTF">2020-12-30T02:59:00Z</dcterms:modified>
</cp:coreProperties>
</file>