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棠外附小六年级上期期</w:t>
      </w:r>
      <w:r>
        <w:rPr>
          <w:rFonts w:hint="eastAsia" w:ascii="宋体" w:hAnsi="宋体" w:cs="宋体"/>
          <w:b w:val="0"/>
          <w:bCs w:val="0"/>
          <w:sz w:val="36"/>
          <w:szCs w:val="36"/>
          <w:lang w:val="en-US" w:eastAsia="zh-CN"/>
        </w:rPr>
        <w:t>中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复习题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班级_______姓名________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选择题。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1.下面的分数可以用百分数表示的是（      ）。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A.一根绳子约长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25" o:spt="75" alt=" " type="#_x0000_t75" style="height:26.85pt;width:10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米   B.女生比男生少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26" o:spt="75" alt=" " type="#_x0000_t75" style="height:30.65pt;width:11.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   C.已经烧了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27" o:spt="75" alt=" " type="#_x0000_t75" style="height:30.65pt;width:15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吨煤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2.把25克盐溶解在100克水中，盐的重量占盐水的（     ）。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 A.20%                B.25%              C.125%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3.某校共有学生300人，今天有3人请假。该校今天的出勤率是（     ）。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 A.1%              B.3%               C.99%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4.给7.5添上百分号，这个数将（   ）。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 A.扩大100倍             B.缩小到原来的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28" o:spt="75" alt=" " type="#_x0000_t75" style="height:30.65pt;width:21.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            C.大小不变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5.一件衣服，先涨价10%,再降价10%,现价比原价（     ）。</w:t>
      </w:r>
    </w:p>
    <w:p>
      <w:pPr>
        <w:spacing w:line="360" w:lineRule="auto"/>
        <w:ind w:firstLine="480" w:firstLineChars="200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A.高               B.低            C.一样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6.六年级同学植树103棵，全部成活，成活率是（     ）</w:t>
      </w:r>
    </w:p>
    <w:p>
      <w:pPr>
        <w:spacing w:line="360" w:lineRule="auto"/>
        <w:ind w:firstLine="600" w:firstLineChars="250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A.103%             B.100%           C.3%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7.今年比去年增收20%,就是说今年收获的是去年收获的(     )</w:t>
      </w:r>
    </w:p>
    <w:p>
      <w:pPr>
        <w:spacing w:line="360" w:lineRule="auto"/>
        <w:ind w:firstLine="240" w:firstLineChars="100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A.20%              B.80%          C.120%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8.黄豆中蛋白质的含量约占36%,500克黄豆中含有蛋白质约（     ）克。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  A.360              B.180          C.36    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9.六年一班有40人参加数学测验，测验题目有5道应用题。测验结果全班共错25题次。这次测验的正确率是多少？列式是（       ）</w:t>
      </w:r>
    </w:p>
    <w:p>
      <w:pPr>
        <w:spacing w:line="360" w:lineRule="auto"/>
        <w:ind w:firstLine="240" w:firstLineChars="100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A.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29" o:spt="75" alt=" " type="#_x0000_t75" style="height:30.65pt;width:18.2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×100%         B.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0" o:spt="75" alt=" " type="#_x0000_t75" style="height:30.65pt;width:18.2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×100%          C.（1-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1" o:spt="75" alt=" " type="#_x0000_t75" style="height:30.65pt;width:32.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）×100%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cs="宋体"/>
          <w:b w:val="0"/>
          <w:bCs w:val="0"/>
          <w:sz w:val="24"/>
        </w:rPr>
        <w:t>体育达标测试中，五年级的达标率为90%，六年级的达标率为95%，五年级和六年级的达标人数相比，（         ）</w:t>
      </w:r>
    </w:p>
    <w:p>
      <w:pPr>
        <w:spacing w:line="360" w:lineRule="auto"/>
        <w:ind w:firstLine="360" w:firstLineChars="150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A.五年级多         B.六年级多           C.无法比较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二、判断题。</w:t>
      </w:r>
    </w:p>
    <w:p>
      <w:pPr>
        <w:snapToGrid w:val="0"/>
        <w:spacing w:after="156" w:afterLines="50" w:line="320" w:lineRule="atLeast"/>
        <w:rPr>
          <w:rFonts w:hint="eastAsia" w:ascii="宋体" w:hAnsi="宋体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</w:rPr>
        <w:t xml:space="preserve">1．一根铁丝，用去全长的1%，剩下的占全长的99%米。   （ </w:t>
      </w:r>
      <w:r>
        <w:rPr>
          <w:rFonts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/>
          <w:b w:val="0"/>
          <w:bCs w:val="0"/>
          <w:sz w:val="24"/>
        </w:rPr>
        <w:t xml:space="preserve">  ）</w:t>
      </w:r>
    </w:p>
    <w:p>
      <w:pPr>
        <w:snapToGrid w:val="0"/>
        <w:spacing w:after="156" w:afterLines="50" w:line="320" w:lineRule="atLeast"/>
        <w:rPr>
          <w:rFonts w:ascii="宋体" w:hAnsi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2.今年的产量比去年增加了10%，今年的产量就相当于去年的110%。（     ）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3.一个数去掉百分号后增加了34.65 ，原数是35%               （     ）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4.</w:t>
      </w:r>
      <w:r>
        <w:rPr>
          <w:b w:val="0"/>
          <w:bCs w:val="0"/>
          <w:sz w:val="24"/>
        </w:rPr>
        <w:t>李师傅今天生产的101个零件全部合格，合格率是101%。</w:t>
      </w:r>
      <w:r>
        <w:rPr>
          <w:rFonts w:hint="eastAsia"/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  （      ） </w:t>
      </w:r>
    </w:p>
    <w:p>
      <w:pPr>
        <w:spacing w:line="400" w:lineRule="exact"/>
        <w:rPr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5.</w:t>
      </w:r>
      <w:r>
        <w:rPr>
          <w:b w:val="0"/>
          <w:bCs w:val="0"/>
          <w:sz w:val="24"/>
        </w:rPr>
        <w:t>甲数比乙数少20%，那么乙数比甲数多20%.</w:t>
      </w:r>
      <w:r>
        <w:rPr>
          <w:rFonts w:hint="eastAsia"/>
          <w:b w:val="0"/>
          <w:bCs w:val="0"/>
          <w:sz w:val="24"/>
        </w:rPr>
        <w:t xml:space="preserve">            </w:t>
      </w:r>
      <w:r>
        <w:rPr>
          <w:b w:val="0"/>
          <w:bCs w:val="0"/>
          <w:sz w:val="24"/>
        </w:rPr>
        <w:t xml:space="preserve">    </w:t>
      </w:r>
      <w:r>
        <w:rPr>
          <w:rFonts w:hint="eastAsia"/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(    </w:t>
      </w:r>
      <w:r>
        <w:rPr>
          <w:rFonts w:hint="eastAsia"/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 ) </w:t>
      </w:r>
    </w:p>
    <w:p>
      <w:pPr>
        <w:spacing w:line="360" w:lineRule="auto"/>
        <w:ind w:left="1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三、填空题。</w:t>
      </w:r>
    </w:p>
    <w:p>
      <w:pPr>
        <w:spacing w:line="360" w:lineRule="auto"/>
        <w:ind w:left="1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1.</w:t>
      </w:r>
      <w:r>
        <w:rPr>
          <w:rFonts w:ascii="宋体" w:hAnsi="宋体" w:cs="宋体"/>
          <w:b w:val="0"/>
          <w:bCs w:val="0"/>
          <w:sz w:val="24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</w:rPr>
        <w:t>百分之九点八写作（      ），106.5%读作（     ）。八五折改写成百分数是（      ），它含有（      ）个1%。</w:t>
      </w:r>
    </w:p>
    <w:p>
      <w:pPr>
        <w:spacing w:line="360" w:lineRule="auto"/>
        <w:ind w:left="480" w:hanging="480" w:hangingChars="200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</w:rPr>
        <w:t>.一项工程，实际造价是计划的89.5%,比计划节约了（    ）%。</w:t>
      </w:r>
    </w:p>
    <w:p>
      <w:pPr>
        <w:spacing w:line="360" w:lineRule="auto"/>
        <w:rPr>
          <w:rFonts w:asciiTheme="minorEastAsia" w:hAnsiTheme="minorEastAsia" w:eastAsia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/>
          <w:b w:val="0"/>
          <w:bCs w:val="0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.一袋大米用去了</w:t>
      </w:r>
      <w:r>
        <w:rPr>
          <w:rFonts w:asciiTheme="minorEastAsia" w:hAnsiTheme="minorEastAsia" w:eastAsiaTheme="minorEastAsia"/>
          <w:b w:val="0"/>
          <w:bCs w:val="0"/>
          <w:sz w:val="24"/>
        </w:rPr>
        <w:t>15%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，正好用去了</w:t>
      </w:r>
      <w:r>
        <w:rPr>
          <w:rFonts w:asciiTheme="minorEastAsia" w:hAnsiTheme="minorEastAsia" w:eastAsiaTheme="minorEastAsia"/>
          <w:b w:val="0"/>
          <w:bCs w:val="0"/>
          <w:sz w:val="24"/>
        </w:rPr>
        <w:t>7.5 kg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，这袋大米原有</w:t>
      </w:r>
      <w:r>
        <w:rPr>
          <w:rFonts w:asciiTheme="minorEastAsia" w:hAnsiTheme="minorEastAsia" w:eastAsiaTheme="minorEastAsia"/>
          <w:b w:val="0"/>
          <w:bCs w:val="0"/>
          <w:sz w:val="24"/>
        </w:rPr>
        <w:t>(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　  　</w:t>
      </w:r>
      <w:r>
        <w:rPr>
          <w:rFonts w:asciiTheme="minorEastAsia" w:hAnsiTheme="minorEastAsia" w:eastAsiaTheme="minorEastAsia"/>
          <w:b w:val="0"/>
          <w:bCs w:val="0"/>
          <w:sz w:val="24"/>
        </w:rPr>
        <w:t>) kg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</w:rPr>
        <w:t>.养禽场里的鸡比鹅多30%，也就是（           ）是（     ）的30%。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5</w:t>
      </w:r>
      <w:r>
        <w:rPr>
          <w:rFonts w:hint="eastAsia" w:ascii="宋体" w:hAnsi="宋体" w:cs="宋体"/>
          <w:b w:val="0"/>
          <w:bCs w:val="0"/>
          <w:sz w:val="24"/>
        </w:rPr>
        <w:t>.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2" o:spt="75" alt=" " type="#_x0000_t75" style="height:30.65pt;width:11.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＝（    ）÷15＝（    ）%＝（    ）（填小数）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6</w:t>
      </w:r>
      <w:r>
        <w:rPr>
          <w:rFonts w:hint="eastAsia" w:ascii="宋体" w:hAnsi="宋体" w:cs="宋体"/>
          <w:b w:val="0"/>
          <w:bCs w:val="0"/>
          <w:sz w:val="24"/>
        </w:rPr>
        <w:t>.一个数的30%是21,这个数的70%是（    ）。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7</w:t>
      </w:r>
      <w:r>
        <w:rPr>
          <w:rFonts w:hint="eastAsia" w:ascii="宋体" w:hAnsi="宋体" w:cs="宋体"/>
          <w:b w:val="0"/>
          <w:bCs w:val="0"/>
          <w:sz w:val="24"/>
        </w:rPr>
        <w:t>.一件商品打九折出售，就是按原价的（    ）%出售，也就是比原价低（    ）%。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8</w:t>
      </w:r>
      <w:r>
        <w:rPr>
          <w:rFonts w:hint="eastAsia" w:ascii="宋体" w:hAnsi="宋体" w:cs="宋体"/>
          <w:b w:val="0"/>
          <w:bCs w:val="0"/>
          <w:sz w:val="24"/>
        </w:rPr>
        <w:t>.油菜籽的出油率是42%，6.5吨油菜籽可榨油（       ）千克；要榨油1050千克，需要油菜籽（       ）千克。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9</w:t>
      </w:r>
      <w:r>
        <w:rPr>
          <w:rFonts w:hint="eastAsia" w:ascii="宋体" w:hAnsi="宋体" w:cs="宋体"/>
          <w:b w:val="0"/>
          <w:bCs w:val="0"/>
          <w:sz w:val="24"/>
        </w:rPr>
        <w:t>.某工厂生产的零件合格率是98%，加工2000个零件，合格产品数是（      ）个，要想生产4900个合格产品，总共需加工零件（        ）个。</w:t>
      </w:r>
    </w:p>
    <w:p>
      <w:pPr>
        <w:rPr>
          <w:rFonts w:asciiTheme="minorEastAsia" w:hAnsiTheme="minorEastAsia" w:eastAsia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/>
          <w:b w:val="0"/>
          <w:bCs w:val="0"/>
          <w:sz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．科技小组进行种子发芽试验，有46粒发芽，4粒没有发芽，发芽率为（     ）℅。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/>
          <w:b w:val="0"/>
          <w:bCs w:val="0"/>
          <w:sz w:val="24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.</w:t>
      </w:r>
      <w:r>
        <w:rPr>
          <w:rFonts w:asciiTheme="minorEastAsia" w:hAnsiTheme="minorEastAsia" w:eastAsiaTheme="minorEastAsia"/>
          <w:b w:val="0"/>
          <w:bCs w:val="0"/>
          <w:sz w:val="24"/>
        </w:rPr>
        <w:t>葡萄晒成葡萄干要失去原质量的80%，360kg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葡萄可以晒出(　　)</w:t>
      </w:r>
      <w:r>
        <w:rPr>
          <w:rFonts w:asciiTheme="minorEastAsia" w:hAnsiTheme="minorEastAsia" w:eastAsiaTheme="minorEastAsia"/>
          <w:b w:val="0"/>
          <w:bCs w:val="0"/>
          <w:sz w:val="24"/>
        </w:rPr>
        <w:t>kg葡萄干。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/>
          <w:b w:val="0"/>
          <w:bCs w:val="0"/>
          <w:sz w:val="24"/>
          <w:lang w:val="en-US" w:eastAsia="zh-CN"/>
        </w:rPr>
        <w:t>12</w:t>
      </w:r>
      <w:r>
        <w:rPr>
          <w:rFonts w:asciiTheme="minorEastAsia" w:hAnsiTheme="minorEastAsia" w:eastAsiaTheme="minorEastAsia"/>
          <w:b w:val="0"/>
          <w:bCs w:val="0"/>
          <w:sz w:val="24"/>
        </w:rPr>
        <w:t>．东康超市周年店庆，某品牌香皂搞促销</w:t>
      </w:r>
      <w:r>
        <w:rPr>
          <w:rFonts w:asciiTheme="minorEastAsia" w:hAnsiTheme="minorEastAsia" w:eastAsiaTheme="minorEastAsia"/>
          <w:b w:val="0"/>
          <w:bCs w:val="0"/>
          <w:sz w:val="24"/>
        </w:rPr>
        <w:drawing>
          <wp:inline distT="0" distB="0" distL="0" distR="0">
            <wp:extent cx="20320" cy="20320"/>
            <wp:effectExtent l="0" t="0" r="17780" b="825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 w:val="0"/>
          <w:bCs w:val="0"/>
          <w:sz w:val="24"/>
        </w:rPr>
        <w:t>活动，买三赠一，若买4块该品牌香皂，则实际价格是按原价的(　　)%出售。</w:t>
      </w:r>
    </w:p>
    <w:p>
      <w:pPr>
        <w:spacing w:line="360" w:lineRule="auto"/>
        <w:rPr>
          <w:rFonts w:asciiTheme="minorEastAsia" w:hAnsiTheme="minorEastAsia" w:eastAsia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/>
          <w:b w:val="0"/>
          <w:bCs w:val="0"/>
          <w:sz w:val="24"/>
          <w:lang w:val="en-US" w:eastAsia="zh-CN"/>
        </w:rPr>
        <w:t>13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.</w:t>
      </w:r>
      <w:r>
        <w:rPr>
          <w:rFonts w:asciiTheme="minorEastAsia" w:hAnsiTheme="minorEastAsia" w:eastAsiaTheme="minorEastAsia"/>
          <w:b w:val="0"/>
          <w:bCs w:val="0"/>
          <w:sz w:val="24"/>
        </w:rPr>
        <w:t>从学校到文化宫，甲要20分钟，乙要16分钟。乙的时间比甲少（     ）%；乙的速度比甲块（      ）%。</w:t>
      </w:r>
    </w:p>
    <w:p>
      <w:pPr>
        <w:spacing w:line="360" w:lineRule="auto"/>
        <w:rPr>
          <w:rFonts w:cs="宋体" w:asciiTheme="minorEastAsia" w:hAnsiTheme="minorEastAsia" w:eastAsia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/>
          <w:b w:val="0"/>
          <w:bCs w:val="0"/>
          <w:sz w:val="24"/>
        </w:rPr>
        <w:t>1</w:t>
      </w:r>
      <w:r>
        <w:rPr>
          <w:rFonts w:hint="eastAsia" w:asciiTheme="minorEastAsia" w:hAnsiTheme="minorEastAsia" w:eastAsiaTheme="minorEastAsia"/>
          <w:b w:val="0"/>
          <w:bCs w:val="0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.</w:t>
      </w:r>
      <w:r>
        <w:rPr>
          <w:rFonts w:asciiTheme="minorEastAsia" w:hAnsiTheme="minorEastAsia" w:eastAsiaTheme="minorEastAsia"/>
          <w:b w:val="0"/>
          <w:bCs w:val="0"/>
          <w:sz w:val="24"/>
        </w:rPr>
        <w:t>光明饭店今年一月份的营业额是40万元，按规定要缴纳5%的营业税，还要按营业税的7%缴纳城市维护建设税，那么，这个饭店一月份需缴纳营业税（          ）元和城市维护建设税（          ）元。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四、计算题。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</w:rPr>
        <w:t>.直接写出得数。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45%－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3" o:spt="75" alt=" " type="#_x0000_t75" style="height:30.65pt;width:15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＝ 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4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÷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5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＝ 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6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×75%＝ 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7" o:spt="75" alt=" " type="#_x0000_t75" style="height:30.65pt;width:11.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＋37.5%＝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25%×40%=      75%÷15%= 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8" o:spt="75" alt=" " type="#_x0000_t75" style="height:30.65pt;width:15.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×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39" o:spt="75" alt=" " type="#_x0000_t75" style="height:30.65pt;width:17.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＝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0" o:spt="75" alt=" " type="#_x0000_t75" style="height:30.65pt;width:15.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÷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1" o:spt="75" alt=" " type="#_x0000_t75" style="height:30.65pt;width:11.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＝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1÷1%=        100÷7% =      123÷123%=     </w:t>
      </w:r>
      <w:r>
        <w:rPr>
          <w:rFonts w:hint="eastAsia" w:ascii="宋体" w:hAnsi="宋体" w:cs="宋体"/>
          <w:b w:val="0"/>
          <w:bCs w:val="0"/>
          <w:color w:val="000000"/>
          <w:sz w:val="24"/>
        </w:rPr>
        <w:t>1÷3×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2" o:spt="75" alt=" " type="#_x0000_t75" style="height:24.7pt;width:11.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=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</w:rPr>
        <w:t>.怎样简便就怎样算。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5.6×80%＋4.4×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3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   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4" o:spt="75" alt=" " type="#_x0000_t75" style="height:30.65pt;width:11.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×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5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÷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6" o:spt="75" alt=" " type="#_x0000_t75" style="height:30.65pt;width:15.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×75% 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 w:val="0"/>
          <w:sz w:val="24"/>
        </w:rPr>
        <w:t xml:space="preserve"> (25÷3×18) ×30% 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3.解方程。</w:t>
      </w:r>
    </w:p>
    <w:p>
      <w:pPr>
        <w:spacing w:line="360" w:lineRule="auto"/>
        <w:ind w:firstLine="600" w:firstLineChars="25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1.9-140%x=1.2                   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47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x+50%x=210</w:t>
      </w:r>
    </w:p>
    <w:p>
      <w:pPr>
        <w:spacing w:line="360" w:lineRule="auto"/>
        <w:rPr>
          <w:rFonts w:hint="eastAsia" w:ascii="宋体" w:hAnsi="宋体" w:cs="宋体"/>
          <w:b w:val="0"/>
          <w:bCs w:val="0"/>
          <w:sz w:val="24"/>
        </w:rPr>
      </w:pPr>
    </w:p>
    <w:p>
      <w:pPr>
        <w:spacing w:line="360" w:lineRule="auto"/>
        <w:rPr>
          <w:rFonts w:hint="eastAsia" w:ascii="宋体" w:hAnsi="宋体" w:cs="宋体"/>
          <w:b w:val="0"/>
          <w:bCs w:val="0"/>
          <w:sz w:val="24"/>
        </w:rPr>
      </w:pP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五、实践与操作。</w:t>
      </w:r>
    </w:p>
    <w:p>
      <w:pPr>
        <w:spacing w:line="360" w:lineRule="auto"/>
        <w:ind w:left="4800" w:hanging="4800" w:hangingChars="2000"/>
        <w:rPr>
          <w:b w:val="0"/>
          <w:bCs w:val="0"/>
          <w:szCs w:val="28"/>
        </w:rPr>
      </w:pPr>
      <w:r>
        <w:rPr>
          <w:rFonts w:hint="eastAsia" w:ascii="宋体" w:hAnsi="宋体" w:cs="宋体"/>
          <w:b w:val="0"/>
          <w:bCs w:val="0"/>
          <w:sz w:val="24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377825</wp:posOffset>
            </wp:positionV>
            <wp:extent cx="933450" cy="921385"/>
            <wp:effectExtent l="0" t="0" r="0" b="12065"/>
            <wp:wrapNone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</w:rPr>
        <w:t xml:space="preserve">.用阴影表示下面的百分数：         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</w:t>
      </w:r>
      <w:r>
        <w:rPr>
          <w:rFonts w:asciiTheme="minorEastAsia" w:hAnsiTheme="minorEastAsia" w:eastAsiaTheme="minorEastAsia"/>
          <w:b w:val="0"/>
          <w:bCs w:val="0"/>
          <w:sz w:val="24"/>
        </w:rPr>
        <w:t>．按要求把下面的方格图补充完整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，并写出自己的思考过程。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b w:val="0"/>
          <w:bCs w:val="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53975</wp:posOffset>
            </wp:positionV>
            <wp:extent cx="956310" cy="858520"/>
            <wp:effectExtent l="0" t="0" r="15240" b="1778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272" cy="858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 w:val="24"/>
        </w:rPr>
        <w:t xml:space="preserve">                                       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</w:p>
    <w:p>
      <w:pPr>
        <w:spacing w:line="360" w:lineRule="auto"/>
        <w:rPr>
          <w:b w:val="0"/>
          <w:bCs w:val="0"/>
          <w:szCs w:val="28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       42%</w:t>
      </w:r>
    </w:p>
    <w:p>
      <w:pPr>
        <w:spacing w:line="360" w:lineRule="auto"/>
        <w:rPr>
          <w:rFonts w:hint="eastAsia" w:ascii="宋体" w:hAnsi="宋体" w:cs="宋体"/>
          <w:b w:val="0"/>
          <w:bCs w:val="0"/>
          <w:sz w:val="24"/>
        </w:rPr>
      </w:pP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六、解决问题。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</w:rPr>
        <w:t>.一辆汽车从甲地到乙地，第一小时行了100千米，第二小时行了120千米，两小时一共行了全程的55%，甲乙两地全长多少千米？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</w:p>
    <w:p>
      <w:pPr>
        <w:pStyle w:val="2"/>
        <w:spacing w:line="360" w:lineRule="auto"/>
        <w:rPr>
          <w:rFonts w:hint="eastAsia" w:hAnsi="宋体" w:cs="Times New Roman"/>
          <w:b w:val="0"/>
          <w:bCs w:val="0"/>
          <w:sz w:val="24"/>
          <w:szCs w:val="24"/>
        </w:rPr>
      </w:pPr>
    </w:p>
    <w:p>
      <w:pPr>
        <w:pStyle w:val="2"/>
        <w:spacing w:line="360" w:lineRule="auto"/>
        <w:rPr>
          <w:rFonts w:hAnsi="宋体" w:cs="Times New Roman"/>
          <w:b w:val="0"/>
          <w:bCs w:val="0"/>
          <w:sz w:val="24"/>
          <w:szCs w:val="24"/>
        </w:rPr>
      </w:pPr>
      <w:r>
        <w:rPr>
          <w:rFonts w:hint="eastAsia" w:hAnsi="宋体" w:cs="Times New Roman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hAnsi="宋体" w:cs="Times New Roman"/>
          <w:b w:val="0"/>
          <w:bCs w:val="0"/>
          <w:sz w:val="24"/>
          <w:szCs w:val="24"/>
        </w:rPr>
        <w:t>.</w:t>
      </w:r>
      <w:r>
        <w:rPr>
          <w:rFonts w:hAnsi="宋体" w:cs="Times New Roman"/>
          <w:b w:val="0"/>
          <w:bCs w:val="0"/>
          <w:sz w:val="24"/>
          <w:szCs w:val="24"/>
        </w:rPr>
        <w:t>某商品标价1375元</w:t>
      </w:r>
      <w:r>
        <w:rPr>
          <w:rFonts w:hint="eastAsia" w:hAnsi="宋体" w:cs="Times New Roman"/>
          <w:b w:val="0"/>
          <w:bCs w:val="0"/>
          <w:sz w:val="24"/>
          <w:szCs w:val="24"/>
        </w:rPr>
        <w:t>，</w:t>
      </w:r>
      <w:r>
        <w:rPr>
          <w:rFonts w:hAnsi="宋体" w:cs="Times New Roman"/>
          <w:b w:val="0"/>
          <w:bCs w:val="0"/>
          <w:sz w:val="24"/>
          <w:szCs w:val="24"/>
        </w:rPr>
        <w:t>打8折(按标价的80%)售出</w:t>
      </w:r>
      <w:r>
        <w:rPr>
          <w:rFonts w:hint="eastAsia" w:hAnsi="宋体" w:cs="Times New Roman"/>
          <w:b w:val="0"/>
          <w:bCs w:val="0"/>
          <w:sz w:val="24"/>
          <w:szCs w:val="24"/>
        </w:rPr>
        <w:t>，</w:t>
      </w:r>
      <w:r>
        <w:rPr>
          <w:rFonts w:hAnsi="宋体" w:cs="Times New Roman"/>
          <w:b w:val="0"/>
          <w:bCs w:val="0"/>
          <w:sz w:val="24"/>
          <w:szCs w:val="24"/>
        </w:rPr>
        <w:t>仍可获利10%</w:t>
      </w:r>
      <w:r>
        <w:rPr>
          <w:rFonts w:hint="eastAsia" w:hAnsi="宋体" w:cs="Times New Roman"/>
          <w:b w:val="0"/>
          <w:bCs w:val="0"/>
          <w:sz w:val="24"/>
          <w:szCs w:val="24"/>
        </w:rPr>
        <w:t>，</w:t>
      </w:r>
      <w:r>
        <w:rPr>
          <w:rFonts w:hAnsi="宋体" w:cs="Times New Roman"/>
          <w:b w:val="0"/>
          <w:bCs w:val="0"/>
          <w:sz w:val="24"/>
          <w:szCs w:val="24"/>
        </w:rPr>
        <w:t>则该商品的进价是多少元？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b w:val="0"/>
          <w:bCs w:val="0"/>
          <w:sz w:val="24"/>
          <w:szCs w:val="24"/>
        </w:rPr>
      </w:pPr>
    </w:p>
    <w:p>
      <w:pPr>
        <w:spacing w:line="360" w:lineRule="auto"/>
        <w:rPr>
          <w:b w:val="0"/>
          <w:bCs w:val="0"/>
          <w:szCs w:val="28"/>
        </w:rPr>
      </w:pP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/>
          <w:b w:val="0"/>
          <w:bCs w:val="0"/>
          <w:szCs w:val="28"/>
          <w:lang w:val="en-US" w:eastAsia="zh-CN"/>
        </w:rPr>
        <w:t>3</w:t>
      </w:r>
      <w:r>
        <w:rPr>
          <w:rFonts w:hint="eastAsia"/>
          <w:b w:val="0"/>
          <w:bCs w:val="0"/>
          <w:szCs w:val="28"/>
        </w:rPr>
        <w:t>.</w:t>
      </w:r>
      <w:r>
        <w:rPr>
          <w:b w:val="0"/>
          <w:bCs w:val="0"/>
          <w:szCs w:val="28"/>
        </w:rPr>
        <w:t>在学习“圆的认识”时，李老师在一张长50cm、宽40cm的长方形硬纸板上剪下一个最大的圆作为教具。这张硬纸板的</w:t>
      </w:r>
      <w:r>
        <w:rPr>
          <w:rFonts w:hint="eastAsia"/>
          <w:b w:val="0"/>
          <w:bCs w:val="0"/>
          <w:szCs w:val="28"/>
        </w:rPr>
        <w:t>利用率是多少？</w:t>
      </w:r>
    </w:p>
    <w:p>
      <w:pPr>
        <w:spacing w:line="360" w:lineRule="auto"/>
        <w:jc w:val="left"/>
        <w:rPr>
          <w:rFonts w:hint="eastAsia"/>
          <w:b w:val="0"/>
          <w:bCs w:val="0"/>
          <w:szCs w:val="28"/>
        </w:rPr>
      </w:pPr>
    </w:p>
    <w:p>
      <w:pPr>
        <w:spacing w:line="360" w:lineRule="auto"/>
        <w:jc w:val="left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>某市质量检测部门对全市的品牌矿泉水进行了抽查，部分结果如下表。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1276"/>
        <w:gridCol w:w="1701"/>
        <w:gridCol w:w="1701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9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品牌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抽查箱数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合格箱数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合格率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9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A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65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59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9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B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70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63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9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…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…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…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left="652" w:leftChars="135" w:hanging="369" w:hangingChars="176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…</w:t>
            </w:r>
          </w:p>
        </w:tc>
      </w:tr>
    </w:tbl>
    <w:p>
      <w:pPr>
        <w:spacing w:line="360" w:lineRule="auto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(</w:t>
      </w:r>
      <w:r>
        <w:rPr>
          <w:b w:val="0"/>
          <w:bCs w:val="0"/>
          <w:szCs w:val="28"/>
        </w:rPr>
        <w:drawing>
          <wp:inline distT="0" distB="0" distL="0" distR="0">
            <wp:extent cx="20320" cy="20320"/>
            <wp:effectExtent l="0" t="0" r="17780" b="825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szCs w:val="28"/>
        </w:rPr>
        <w:t>1)这两种矿泉水的合格率是多少？填在表格里。</w:t>
      </w:r>
    </w:p>
    <w:p>
      <w:pPr>
        <w:spacing w:line="360" w:lineRule="auto"/>
        <w:ind w:left="920" w:leftChars="337" w:hanging="212" w:hangingChars="101"/>
        <w:jc w:val="left"/>
        <w:rPr>
          <w:b w:val="0"/>
          <w:bCs w:val="0"/>
          <w:szCs w:val="28"/>
        </w:rPr>
      </w:pPr>
    </w:p>
    <w:p>
      <w:pPr>
        <w:spacing w:line="360" w:lineRule="auto"/>
        <w:jc w:val="left"/>
        <w:rPr>
          <w:rFonts w:hint="eastAsia" w:eastAsia="宋体"/>
          <w:b w:val="0"/>
          <w:bCs w:val="0"/>
          <w:szCs w:val="28"/>
          <w:lang w:eastAsia="zh-CN"/>
        </w:rPr>
      </w:pPr>
      <w:r>
        <w:rPr>
          <w:b w:val="0"/>
          <w:bCs w:val="0"/>
          <w:szCs w:val="28"/>
        </w:rPr>
        <w:t>(2)如果你去商店买水，你会选择上表中哪一个品牌的矿泉水？为什么？</w:t>
      </w:r>
    </w:p>
    <w:p>
      <w:pPr>
        <w:spacing w:line="360" w:lineRule="auto"/>
        <w:ind w:left="920" w:leftChars="337" w:hanging="212" w:hangingChars="101"/>
        <w:jc w:val="left"/>
        <w:rPr>
          <w:b w:val="0"/>
          <w:bCs w:val="0"/>
          <w:szCs w:val="28"/>
        </w:rPr>
      </w:pP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  <w:lang w:eastAsia="zh-CN"/>
        </w:rPr>
        <w:t>（</w:t>
      </w:r>
      <w:r>
        <w:rPr>
          <w:rFonts w:hint="eastAsia"/>
          <w:b w:val="0"/>
          <w:bCs w:val="0"/>
          <w:szCs w:val="28"/>
          <w:lang w:val="en-US" w:eastAsia="zh-CN"/>
        </w:rPr>
        <w:t>3</w:t>
      </w:r>
      <w:r>
        <w:rPr>
          <w:rFonts w:hint="eastAsia"/>
          <w:b w:val="0"/>
          <w:bCs w:val="0"/>
          <w:szCs w:val="28"/>
          <w:lang w:eastAsia="zh-CN"/>
        </w:rPr>
        <w:t>）</w:t>
      </w:r>
      <w:r>
        <w:rPr>
          <w:b w:val="0"/>
          <w:bCs w:val="0"/>
          <w:szCs w:val="28"/>
        </w:rPr>
        <w:t>淘气算出该表中一个品牌矿泉水的合格率大约是1</w:t>
      </w:r>
      <w:r>
        <w:rPr>
          <w:b w:val="0"/>
          <w:bCs w:val="0"/>
          <w:szCs w:val="28"/>
        </w:rPr>
        <w:drawing>
          <wp:inline distT="0" distB="0" distL="0" distR="0">
            <wp:extent cx="20320" cy="13335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szCs w:val="28"/>
        </w:rPr>
        <w:t>11.1%</w:t>
      </w:r>
      <w:r>
        <w:rPr>
          <w:rFonts w:hint="eastAsia"/>
          <w:b w:val="0"/>
          <w:bCs w:val="0"/>
          <w:szCs w:val="28"/>
        </w:rPr>
        <w:t>，笑笑说他肯定错了。你觉得笑笑的理由是什么？</w:t>
      </w: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Cs w:val="28"/>
        </w:rPr>
      </w:pP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Cs w:val="28"/>
        </w:rPr>
      </w:pPr>
    </w:p>
    <w:p>
      <w:pPr>
        <w:spacing w:line="400" w:lineRule="exact"/>
        <w:jc w:val="both"/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七、附加题。</w:t>
      </w:r>
    </w:p>
    <w:p>
      <w:pPr>
        <w:numPr>
          <w:ilvl w:val="0"/>
          <w:numId w:val="0"/>
        </w:numPr>
        <w:spacing w:line="400" w:lineRule="exact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 w:val="0"/>
          <w:bCs w:val="0"/>
          <w:sz w:val="24"/>
          <w:szCs w:val="24"/>
        </w:rPr>
        <w:t>一个半圆的周长是25.7dm，它的半径是（     ）dm，面积是（      ）dm²。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 w:val="0"/>
          <w:bCs w:val="0"/>
          <w:sz w:val="21"/>
          <w:szCs w:val="21"/>
        </w:rPr>
        <w:t>牛的头数比羊的头数多</w:t>
      </w:r>
      <w:r>
        <w:rPr>
          <w:rFonts w:ascii="宋体" w:hAnsi="宋体"/>
          <w:b w:val="0"/>
          <w:bCs w:val="0"/>
          <w:sz w:val="21"/>
          <w:szCs w:val="21"/>
        </w:rPr>
        <w:fldChar w:fldCharType="begin"/>
      </w:r>
      <w:r>
        <w:rPr>
          <w:rFonts w:ascii="宋体" w:hAnsi="宋体"/>
          <w:b w:val="0"/>
          <w:bCs w:val="0"/>
          <w:sz w:val="21"/>
          <w:szCs w:val="21"/>
        </w:rPr>
        <w:instrText xml:space="preserve"> QUOTE </w:instrText>
      </w:r>
      <w:r>
        <w:rPr>
          <w:rFonts w:hint="eastAsia" w:ascii="宋体" w:hAnsi="宋体"/>
          <w:b w:val="0"/>
          <w:bCs w:val="0"/>
          <w:position w:val="-21"/>
          <w:sz w:val="21"/>
          <w:szCs w:val="21"/>
        </w:rPr>
        <w:pict>
          <v:shape id="_x0000_i1048" o:spt="75" alt=" " type="#_x0000_t75" style="height:31pt;width: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7B0937&quot;/&gt;&lt;wsp:rsid wsp:val=&quot;00003992&quot;/&gt;&lt;wsp:rsid wsp:val=&quot;00026024&quot;/&gt;&lt;wsp:rsid wsp:val=&quot;00030F57&quot;/&gt;&lt;wsp:rsid wsp:val=&quot;000559A3&quot;/&gt;&lt;wsp:rsid wsp:val=&quot;000E4E0E&quot;/&gt;&lt;wsp:rsid wsp:val=&quot;000F6918&quot;/&gt;&lt;wsp:rsid wsp:val=&quot;0014173B&quot;/&gt;&lt;wsp:rsid wsp:val=&quot;00186FA1&quot;/&gt;&lt;wsp:rsid wsp:val=&quot;00192168&quot;/&gt;&lt;wsp:rsid wsp:val=&quot;00195F19&quot;/&gt;&lt;wsp:rsid wsp:val=&quot;00226568&quot;/&gt;&lt;wsp:rsid wsp:val=&quot;00233FB4&quot;/&gt;&lt;wsp:rsid wsp:val=&quot;00252EA9&quot;/&gt;&lt;wsp:rsid wsp:val=&quot;00256E59&quot;/&gt;&lt;wsp:rsid wsp:val=&quot;00280382&quot;/&gt;&lt;wsp:rsid wsp:val=&quot;00293B72&quot;/&gt;&lt;wsp:rsid wsp:val=&quot;002A07DA&quot;/&gt;&lt;wsp:rsid wsp:val=&quot;002B6A6C&quot;/&gt;&lt;wsp:rsid wsp:val=&quot;00311570&quot;/&gt;&lt;wsp:rsid wsp:val=&quot;003323DB&quot;/&gt;&lt;wsp:rsid wsp:val=&quot;00384D1C&quot;/&gt;&lt;wsp:rsid wsp:val=&quot;003A15AC&quot;/&gt;&lt;wsp:rsid wsp:val=&quot;003F794D&quot;/&gt;&lt;wsp:rsid wsp:val=&quot;003F7DA1&quot;/&gt;&lt;wsp:rsid wsp:val=&quot;00410C54&quot;/&gt;&lt;wsp:rsid wsp:val=&quot;00417F08&quot;/&gt;&lt;wsp:rsid wsp:val=&quot;00450E15&quot;/&gt;&lt;wsp:rsid wsp:val=&quot;0045688E&quot;/&gt;&lt;wsp:rsid wsp:val=&quot;00476D3E&quot;/&gt;&lt;wsp:rsid wsp:val=&quot;00574AEB&quot;/&gt;&lt;wsp:rsid wsp:val=&quot;00583BB3&quot;/&gt;&lt;wsp:rsid wsp:val=&quot;00593EBE&quot;/&gt;&lt;wsp:rsid wsp:val=&quot;005F1BE2&quot;/&gt;&lt;wsp:rsid wsp:val=&quot;006127BB&quot;/&gt;&lt;wsp:rsid wsp:val=&quot;006326CF&quot;/&gt;&lt;wsp:rsid wsp:val=&quot;0063544E&quot;/&gt;&lt;wsp:rsid wsp:val=&quot;00635E4F&quot;/&gt;&lt;wsp:rsid wsp:val=&quot;00643B3B&quot;/&gt;&lt;wsp:rsid wsp:val=&quot;006969E6&quot;/&gt;&lt;wsp:rsid wsp:val=&quot;006C4C50&quot;/&gt;&lt;wsp:rsid wsp:val=&quot;006D4490&quot;/&gt;&lt;wsp:rsid wsp:val=&quot;006D5124&quot;/&gt;&lt;wsp:rsid wsp:val=&quot;0075119B&quot;/&gt;&lt;wsp:rsid wsp:val=&quot;00761951&quot;/&gt;&lt;wsp:rsid wsp:val=&quot;00795CF1&quot;/&gt;&lt;wsp:rsid wsp:val=&quot;007A7436&quot;/&gt;&lt;wsp:rsid wsp:val=&quot;007B0937&quot;/&gt;&lt;wsp:rsid wsp:val=&quot;007E0C4F&quot;/&gt;&lt;wsp:rsid wsp:val=&quot;007E4311&quot;/&gt;&lt;wsp:rsid wsp:val=&quot;007E4315&quot;/&gt;&lt;wsp:rsid wsp:val=&quot;00821962&quot;/&gt;&lt;wsp:rsid wsp:val=&quot;0083188D&quot;/&gt;&lt;wsp:rsid wsp:val=&quot;008465F6&quot;/&gt;&lt;wsp:rsid wsp:val=&quot;0084776C&quot;/&gt;&lt;wsp:rsid wsp:val=&quot;00871CF7&quot;/&gt;&lt;wsp:rsid wsp:val=&quot;008763D6&quot;/&gt;&lt;wsp:rsid wsp:val=&quot;008A1EFF&quot;/&gt;&lt;wsp:rsid wsp:val=&quot;008C1950&quot;/&gt;&lt;wsp:rsid wsp:val=&quot;00903607&quot;/&gt;&lt;wsp:rsid wsp:val=&quot;00911CAB&quot;/&gt;&lt;wsp:rsid wsp:val=&quot;00921440&quot;/&gt;&lt;wsp:rsid wsp:val=&quot;00925F59&quot;/&gt;&lt;wsp:rsid wsp:val=&quot;00930FDE&quot;/&gt;&lt;wsp:rsid wsp:val=&quot;009B32A5&quot;/&gt;&lt;wsp:rsid wsp:val=&quot;009C1A1F&quot;/&gt;&lt;wsp:rsid wsp:val=&quot;009D3883&quot;/&gt;&lt;wsp:rsid wsp:val=&quot;00A16F87&quot;/&gt;&lt;wsp:rsid wsp:val=&quot;00AF4FA4&quot;/&gt;&lt;wsp:rsid wsp:val=&quot;00B94302&quot;/&gt;&lt;wsp:rsid wsp:val=&quot;00B9778D&quot;/&gt;&lt;wsp:rsid wsp:val=&quot;00BD7B68&quot;/&gt;&lt;wsp:rsid wsp:val=&quot;00BE3B0F&quot;/&gt;&lt;wsp:rsid wsp:val=&quot;00C000FF&quot;/&gt;&lt;wsp:rsid wsp:val=&quot;00C90E35&quot;/&gt;&lt;wsp:rsid wsp:val=&quot;00CB4014&quot;/&gt;&lt;wsp:rsid wsp:val=&quot;00CB7693&quot;/&gt;&lt;wsp:rsid wsp:val=&quot;00CD5DCB&quot;/&gt;&lt;wsp:rsid wsp:val=&quot;00D150FE&quot;/&gt;&lt;wsp:rsid wsp:val=&quot;00D71545&quot;/&gt;&lt;wsp:rsid wsp:val=&quot;00DE4745&quot;/&gt;&lt;wsp:rsid wsp:val=&quot;00E155EB&quot;/&gt;&lt;wsp:rsid wsp:val=&quot;00E25F41&quot;/&gt;&lt;wsp:rsid wsp:val=&quot;00E36A41&quot;/&gt;&lt;wsp:rsid wsp:val=&quot;00E45239&quot;/&gt;&lt;wsp:rsid wsp:val=&quot;00E64F2E&quot;/&gt;&lt;wsp:rsid wsp:val=&quot;00EA24C8&quot;/&gt;&lt;wsp:rsid wsp:val=&quot;00EB0680&quot;/&gt;&lt;wsp:rsid wsp:val=&quot;00EE5B01&quot;/&gt;&lt;wsp:rsid wsp:val=&quot;00F00705&quot;/&gt;&lt;wsp:rsid wsp:val=&quot;00F1131D&quot;/&gt;&lt;wsp:rsid wsp:val=&quot;00F36392&quot;/&gt;&lt;wsp:rsid wsp:val=&quot;00F50E1E&quot;/&gt;&lt;wsp:rsid wsp:val=&quot;00F75230&quot;/&gt;&lt;wsp:rsid wsp:val=&quot;00F8090C&quot;/&gt;&lt;wsp:rsid wsp:val=&quot;00F96C99&quot;/&gt;&lt;wsp:rsid wsp:val=&quot;00FB2055&quot;/&gt;&lt;/wsp:rsids&gt;&lt;/w:docPr&gt;&lt;w:body&gt;&lt;wx:sect&gt;&lt;aml:annotation aml:id=&quot;0&quot; w:type=&quot;Word.Bookmark.Start&quot; w:name=&quot;_Hlk49115110&quot;/&gt;&lt;w:p wsp:rsidR=&quot;00000000&quot; wsp:rsidRDefault=&quot;007E4311&quot; wsp:rsidP=&quot;007E431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aml:annotation aml:id=&quot;0&quot; w:type=&quot;Word.Bookmark.End&quot;/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 w:val="0"/>
          <w:bCs w:val="0"/>
          <w:sz w:val="21"/>
          <w:szCs w:val="21"/>
        </w:rPr>
        <w:instrText xml:space="preserve"> </w:instrText>
      </w:r>
      <w:r>
        <w:rPr>
          <w:rFonts w:ascii="宋体" w:hAnsi="宋体"/>
          <w:b w:val="0"/>
          <w:bCs w:val="0"/>
          <w:sz w:val="21"/>
          <w:szCs w:val="21"/>
        </w:rPr>
        <w:fldChar w:fldCharType="separate"/>
      </w:r>
      <w:r>
        <w:rPr>
          <w:rFonts w:hint="eastAsia" w:ascii="宋体" w:hAnsi="宋体"/>
          <w:b w:val="0"/>
          <w:bCs w:val="0"/>
          <w:position w:val="-21"/>
          <w:sz w:val="21"/>
          <w:szCs w:val="21"/>
        </w:rPr>
        <w:pict>
          <v:shape id="_x0000_i1049" o:spt="75" alt=" " type="#_x0000_t75" style="height:31pt;width: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7B0937&quot;/&gt;&lt;wsp:rsid wsp:val=&quot;00003992&quot;/&gt;&lt;wsp:rsid wsp:val=&quot;00026024&quot;/&gt;&lt;wsp:rsid wsp:val=&quot;00030F57&quot;/&gt;&lt;wsp:rsid wsp:val=&quot;000559A3&quot;/&gt;&lt;wsp:rsid wsp:val=&quot;000E4E0E&quot;/&gt;&lt;wsp:rsid wsp:val=&quot;000F6918&quot;/&gt;&lt;wsp:rsid wsp:val=&quot;0014173B&quot;/&gt;&lt;wsp:rsid wsp:val=&quot;00186FA1&quot;/&gt;&lt;wsp:rsid wsp:val=&quot;00192168&quot;/&gt;&lt;wsp:rsid wsp:val=&quot;00195F19&quot;/&gt;&lt;wsp:rsid wsp:val=&quot;00226568&quot;/&gt;&lt;wsp:rsid wsp:val=&quot;00233FB4&quot;/&gt;&lt;wsp:rsid wsp:val=&quot;00252EA9&quot;/&gt;&lt;wsp:rsid wsp:val=&quot;00256E59&quot;/&gt;&lt;wsp:rsid wsp:val=&quot;00280382&quot;/&gt;&lt;wsp:rsid wsp:val=&quot;00293B72&quot;/&gt;&lt;wsp:rsid wsp:val=&quot;002A07DA&quot;/&gt;&lt;wsp:rsid wsp:val=&quot;002B6A6C&quot;/&gt;&lt;wsp:rsid wsp:val=&quot;00311570&quot;/&gt;&lt;wsp:rsid wsp:val=&quot;003323DB&quot;/&gt;&lt;wsp:rsid wsp:val=&quot;00384D1C&quot;/&gt;&lt;wsp:rsid wsp:val=&quot;003A15AC&quot;/&gt;&lt;wsp:rsid wsp:val=&quot;003F794D&quot;/&gt;&lt;wsp:rsid wsp:val=&quot;003F7DA1&quot;/&gt;&lt;wsp:rsid wsp:val=&quot;00410C54&quot;/&gt;&lt;wsp:rsid wsp:val=&quot;00417F08&quot;/&gt;&lt;wsp:rsid wsp:val=&quot;00450E15&quot;/&gt;&lt;wsp:rsid wsp:val=&quot;0045688E&quot;/&gt;&lt;wsp:rsid wsp:val=&quot;00476D3E&quot;/&gt;&lt;wsp:rsid wsp:val=&quot;00574AEB&quot;/&gt;&lt;wsp:rsid wsp:val=&quot;00583BB3&quot;/&gt;&lt;wsp:rsid wsp:val=&quot;00593EBE&quot;/&gt;&lt;wsp:rsid wsp:val=&quot;005F1BE2&quot;/&gt;&lt;wsp:rsid wsp:val=&quot;006127BB&quot;/&gt;&lt;wsp:rsid wsp:val=&quot;006326CF&quot;/&gt;&lt;wsp:rsid wsp:val=&quot;0063544E&quot;/&gt;&lt;wsp:rsid wsp:val=&quot;00635E4F&quot;/&gt;&lt;wsp:rsid wsp:val=&quot;00643B3B&quot;/&gt;&lt;wsp:rsid wsp:val=&quot;006969E6&quot;/&gt;&lt;wsp:rsid wsp:val=&quot;006C4C50&quot;/&gt;&lt;wsp:rsid wsp:val=&quot;006D4490&quot;/&gt;&lt;wsp:rsid wsp:val=&quot;006D5124&quot;/&gt;&lt;wsp:rsid wsp:val=&quot;0075119B&quot;/&gt;&lt;wsp:rsid wsp:val=&quot;00761951&quot;/&gt;&lt;wsp:rsid wsp:val=&quot;00795CF1&quot;/&gt;&lt;wsp:rsid wsp:val=&quot;007A7436&quot;/&gt;&lt;wsp:rsid wsp:val=&quot;007B0937&quot;/&gt;&lt;wsp:rsid wsp:val=&quot;007E0C4F&quot;/&gt;&lt;wsp:rsid wsp:val=&quot;007E4311&quot;/&gt;&lt;wsp:rsid wsp:val=&quot;007E4315&quot;/&gt;&lt;wsp:rsid wsp:val=&quot;00821962&quot;/&gt;&lt;wsp:rsid wsp:val=&quot;0083188D&quot;/&gt;&lt;wsp:rsid wsp:val=&quot;008465F6&quot;/&gt;&lt;wsp:rsid wsp:val=&quot;0084776C&quot;/&gt;&lt;wsp:rsid wsp:val=&quot;00871CF7&quot;/&gt;&lt;wsp:rsid wsp:val=&quot;008763D6&quot;/&gt;&lt;wsp:rsid wsp:val=&quot;008A1EFF&quot;/&gt;&lt;wsp:rsid wsp:val=&quot;008C1950&quot;/&gt;&lt;wsp:rsid wsp:val=&quot;00903607&quot;/&gt;&lt;wsp:rsid wsp:val=&quot;00911CAB&quot;/&gt;&lt;wsp:rsid wsp:val=&quot;00921440&quot;/&gt;&lt;wsp:rsid wsp:val=&quot;00925F59&quot;/&gt;&lt;wsp:rsid wsp:val=&quot;00930FDE&quot;/&gt;&lt;wsp:rsid wsp:val=&quot;009B32A5&quot;/&gt;&lt;wsp:rsid wsp:val=&quot;009C1A1F&quot;/&gt;&lt;wsp:rsid wsp:val=&quot;009D3883&quot;/&gt;&lt;wsp:rsid wsp:val=&quot;00A16F87&quot;/&gt;&lt;wsp:rsid wsp:val=&quot;00AF4FA4&quot;/&gt;&lt;wsp:rsid wsp:val=&quot;00B94302&quot;/&gt;&lt;wsp:rsid wsp:val=&quot;00B9778D&quot;/&gt;&lt;wsp:rsid wsp:val=&quot;00BD7B68&quot;/&gt;&lt;wsp:rsid wsp:val=&quot;00BE3B0F&quot;/&gt;&lt;wsp:rsid wsp:val=&quot;00C000FF&quot;/&gt;&lt;wsp:rsid wsp:val=&quot;00C90E35&quot;/&gt;&lt;wsp:rsid wsp:val=&quot;00CB4014&quot;/&gt;&lt;wsp:rsid wsp:val=&quot;00CB7693&quot;/&gt;&lt;wsp:rsid wsp:val=&quot;00CD5DCB&quot;/&gt;&lt;wsp:rsid wsp:val=&quot;00D150FE&quot;/&gt;&lt;wsp:rsid wsp:val=&quot;00D71545&quot;/&gt;&lt;wsp:rsid wsp:val=&quot;00DE4745&quot;/&gt;&lt;wsp:rsid wsp:val=&quot;00E155EB&quot;/&gt;&lt;wsp:rsid wsp:val=&quot;00E25F41&quot;/&gt;&lt;wsp:rsid wsp:val=&quot;00E36A41&quot;/&gt;&lt;wsp:rsid wsp:val=&quot;00E45239&quot;/&gt;&lt;wsp:rsid wsp:val=&quot;00E64F2E&quot;/&gt;&lt;wsp:rsid wsp:val=&quot;00EA24C8&quot;/&gt;&lt;wsp:rsid wsp:val=&quot;00EB0680&quot;/&gt;&lt;wsp:rsid wsp:val=&quot;00EE5B01&quot;/&gt;&lt;wsp:rsid wsp:val=&quot;00F00705&quot;/&gt;&lt;wsp:rsid wsp:val=&quot;00F1131D&quot;/&gt;&lt;wsp:rsid wsp:val=&quot;00F36392&quot;/&gt;&lt;wsp:rsid wsp:val=&quot;00F50E1E&quot;/&gt;&lt;wsp:rsid wsp:val=&quot;00F75230&quot;/&gt;&lt;wsp:rsid wsp:val=&quot;00F8090C&quot;/&gt;&lt;wsp:rsid wsp:val=&quot;00F96C99&quot;/&gt;&lt;wsp:rsid wsp:val=&quot;00FB2055&quot;/&gt;&lt;/wsp:rsids&gt;&lt;/w:docPr&gt;&lt;w:body&gt;&lt;wx:sect&gt;&lt;aml:annotation aml:id=&quot;0&quot; w:type=&quot;Word.Bookmark.Start&quot; w:name=&quot;_Hlk49115110&quot;/&gt;&lt;w:p wsp:rsidR=&quot;00000000&quot; wsp:rsidRDefault=&quot;007E4311&quot; wsp:rsidP=&quot;007E431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aml:annotation aml:id=&quot;0&quot; w:type=&quot;Word.Bookmark.End&quot;/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 w:val="0"/>
          <w:bCs w:val="0"/>
          <w:sz w:val="21"/>
          <w:szCs w:val="21"/>
        </w:rPr>
        <w:fldChar w:fldCharType="end"/>
      </w:r>
      <w:r>
        <w:rPr>
          <w:rFonts w:hint="eastAsia" w:ascii="宋体" w:hAnsi="宋体"/>
          <w:b w:val="0"/>
          <w:bCs w:val="0"/>
          <w:sz w:val="21"/>
          <w:szCs w:val="21"/>
        </w:rPr>
        <w:t>，羊的头数比牛的头数少（      ）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3.</w:t>
      </w:r>
      <w:r>
        <w:rPr>
          <w:rFonts w:hint="eastAsia" w:ascii="宋体" w:hAnsi="宋体" w:cs="宋体"/>
          <w:b w:val="0"/>
          <w:bCs w:val="0"/>
          <w:sz w:val="24"/>
        </w:rPr>
        <w:t>简便运算</w:t>
      </w:r>
      <w:r>
        <w:rPr>
          <w:rFonts w:hint="eastAsia" w:ascii="宋体" w:hAnsi="宋体" w:cs="宋体"/>
          <w:b w:val="0"/>
          <w:bCs w:val="0"/>
          <w:sz w:val="24"/>
          <w:lang w:eastAsia="zh-CN"/>
        </w:rPr>
        <w:t>。</w:t>
      </w: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（9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50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50" DrawAspect="Content" ObjectID="_1468075748" r:id="rId53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+7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51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51" DrawAspect="Content" ObjectID="_1468075749" r:id="rId55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）÷（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52" o:spt="75" alt=" " type="#_x0000_t75" style="height:30.65pt;width:11.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2" DrawAspect="Content" ObjectID="_1468075750" r:id="rId57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>+</w:t>
      </w:r>
      <w:r>
        <w:rPr>
          <w:rFonts w:hint="eastAsia" w:ascii="宋体" w:hAnsi="宋体" w:cs="宋体"/>
          <w:b w:val="0"/>
          <w:bCs w:val="0"/>
          <w:position w:val="-24"/>
          <w:sz w:val="24"/>
        </w:rPr>
        <w:object>
          <v:shape id="_x0000_i1053" o:spt="75" alt=" " type="#_x0000_t75" style="height:30.65pt;width:11.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53" DrawAspect="Content" ObjectID="_1468075751" r:id="rId59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4"/>
        </w:rPr>
        <w:t xml:space="preserve">） 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</w:rPr>
        <w:t xml:space="preserve">   </w:t>
      </w:r>
      <w:r>
        <w:rPr>
          <w:rFonts w:hint="eastAsia" w:ascii="宋体" w:hAnsi="宋体" w:cs="宋体"/>
          <w:b w:val="0"/>
          <w:bCs w:val="0"/>
          <w:spacing w:val="-6"/>
          <w:sz w:val="24"/>
        </w:rPr>
        <w:t>23.3×（2－25%）＋48×1</w:t>
      </w:r>
      <w:r>
        <w:rPr>
          <w:rFonts w:hint="eastAsia" w:ascii="宋体" w:hAnsi="宋体" w:cs="宋体"/>
          <w:b w:val="0"/>
          <w:bCs w:val="0"/>
          <w:spacing w:val="-6"/>
          <w:position w:val="-24"/>
          <w:sz w:val="24"/>
        </w:rPr>
        <w:object>
          <v:shape id="_x0000_i1054" o:spt="75" alt=" " type="#_x0000_t75" style="height:31.15pt;width:11.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2" r:id="rId61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pacing w:val="-6"/>
          <w:sz w:val="24"/>
        </w:rPr>
        <w:t>＋（1＋75%）×28.7</w:t>
      </w:r>
    </w:p>
    <w:p>
      <w:pPr>
        <w:spacing w:line="360" w:lineRule="auto"/>
        <w:ind w:firstLine="240" w:firstLineChars="100"/>
        <w:rPr>
          <w:rFonts w:ascii="宋体" w:hAnsi="宋体" w:cs="宋体"/>
          <w:b w:val="0"/>
          <w:bCs w:val="0"/>
          <w:sz w:val="24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4.小明看一本故事书，第一天看了60页，第二天看了的页数比第一天少20%，第三天看了全书的25%，三天看完，这本故事书一共有多少页？</w:t>
      </w:r>
    </w:p>
    <w:p>
      <w:pPr>
        <w:spacing w:line="360" w:lineRule="auto"/>
        <w:ind w:firstLine="240" w:firstLineChars="100"/>
        <w:rPr>
          <w:rFonts w:ascii="宋体" w:hAnsi="宋体" w:cs="宋体"/>
          <w:b w:val="0"/>
          <w:bCs w:val="0"/>
          <w:sz w:val="24"/>
        </w:rPr>
      </w:pPr>
    </w:p>
    <w:p>
      <w:pPr>
        <w:spacing w:line="360" w:lineRule="auto"/>
        <w:rPr>
          <w:rFonts w:ascii="宋体" w:hAnsi="宋体" w:cs="宋体"/>
          <w:b w:val="0"/>
          <w:bCs w:val="0"/>
          <w:sz w:val="24"/>
        </w:rPr>
      </w:pPr>
    </w:p>
    <w:p>
      <w:pPr>
        <w:spacing w:line="360" w:lineRule="auto"/>
        <w:ind w:firstLine="240" w:firstLineChars="100"/>
        <w:rPr>
          <w:rFonts w:ascii="宋体" w:hAnsi="宋体" w:cs="宋体"/>
          <w:b w:val="0"/>
          <w:bCs w:val="0"/>
          <w:sz w:val="24"/>
        </w:rPr>
      </w:pPr>
    </w:p>
    <w:p>
      <w:pPr>
        <w:rPr>
          <w:rFonts w:hint="eastAsia" w:ascii="宋体" w:hAnsi="宋体"/>
          <w:b w:val="0"/>
          <w:bCs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1"/>
          <w:szCs w:val="21"/>
        </w:rPr>
        <w:t>.甲、乙、丙合做一批零件，甲做的是乙、丙总数的</w:t>
      </w:r>
      <w:r>
        <w:rPr>
          <w:rFonts w:ascii="宋体" w:hAnsi="宋体"/>
          <w:b w:val="0"/>
          <w:bCs w:val="0"/>
          <w:position w:val="-24"/>
          <w:sz w:val="21"/>
          <w:szCs w:val="21"/>
        </w:rPr>
        <w:object>
          <v:shape id="_x0000_i1055" o:spt="75" alt=" " type="#_x0000_t75" style="height:22.05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3" ShapeID="_x0000_i1055" DrawAspect="Content" ObjectID="_1468075753" r:id="rId63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1"/>
          <w:szCs w:val="21"/>
        </w:rPr>
        <w:t>，乙做的是甲、丙总数的</w:t>
      </w:r>
      <w:r>
        <w:rPr>
          <w:rFonts w:ascii="宋体" w:hAnsi="宋体"/>
          <w:b w:val="0"/>
          <w:bCs w:val="0"/>
          <w:position w:val="-24"/>
          <w:sz w:val="21"/>
          <w:szCs w:val="21"/>
        </w:rPr>
        <w:object>
          <v:shape id="_x0000_i1056" o:spt="75" alt=" " type="#_x0000_t75" style="height:23.55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3" ShapeID="_x0000_i1056" DrawAspect="Content" ObjectID="_1468075754" r:id="rId65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1"/>
          <w:szCs w:val="21"/>
        </w:rPr>
        <w:t>，丙做了25个。这批零件有多少个？</w:t>
      </w:r>
    </w:p>
    <w:p>
      <w:pPr>
        <w:spacing w:line="360" w:lineRule="auto"/>
        <w:ind w:firstLine="240" w:firstLineChars="100"/>
        <w:rPr>
          <w:rFonts w:ascii="宋体" w:hAnsi="宋体" w:cs="宋体"/>
          <w:b w:val="0"/>
          <w:bCs w:val="0"/>
          <w:sz w:val="24"/>
        </w:rPr>
      </w:pPr>
    </w:p>
    <w:p>
      <w:pPr>
        <w:rPr>
          <w:b w:val="0"/>
          <w:bCs w:val="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FFF87"/>
    <w:multiLevelType w:val="singleLevel"/>
    <w:tmpl w:val="3E8FFF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04A1D"/>
    <w:rsid w:val="1EF764E5"/>
    <w:rsid w:val="2A3F0C21"/>
    <w:rsid w:val="2E884BC8"/>
    <w:rsid w:val="357709FF"/>
    <w:rsid w:val="4095647A"/>
    <w:rsid w:val="4EBB3BD2"/>
    <w:rsid w:val="7B88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png"/><Relationship Id="rId51" Type="http://schemas.openxmlformats.org/officeDocument/2006/relationships/image" Target="media/image25.png"/><Relationship Id="rId50" Type="http://schemas.openxmlformats.org/officeDocument/2006/relationships/image" Target="media/image24.png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2020-12-26T16:19:36Z</dcterms:created>
  <dc:creator>Administrator</dc:creator>
  <cp:lastModifiedBy>Administrator</cp:lastModifiedBy>
  <dcterms:modified xsi:type="dcterms:W3CDTF">2020-12-26T16:35:17Z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