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《</w:t>
      </w:r>
      <w:r>
        <w:rPr>
          <w:rFonts w:hint="eastAsia"/>
          <w:b/>
          <w:bCs/>
          <w:sz w:val="28"/>
          <w:szCs w:val="36"/>
          <w:lang w:val="en-US" w:eastAsia="zh-CN"/>
        </w:rPr>
        <w:t>包装的学问》教案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活动一：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师：眼看六一节快到了，淘气准备给他的好朋友寄两盒糖果过去，当他抱着两盒糖果走到快递站时，你们作为快递站的老板，准备怎么包装这两盒糖果呢？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生：我准备这样包。。。（上台演示）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师：有和他的想法一样的吗？还有别的包法吗?。。。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(预设：可能还有两个单独包的，或者有错位包的，师可以追问：这些包法可以吗？引导学生提出：包装时应该要做到精美、简洁、节约、）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看来在包装上还存在着这么多的学问呀，那这节课我们就一起来研究《包装的学问》（板书）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师：通过你们的想法我们可以得出有几种包装方法合适呢？3种，作为老板的你们是不是这三种包法都会采用呢？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生：不会，因为有些包装比较浪费。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师：出于对成本的考虑，我们会选择最节约的那种包法，怎样才是最节约的呢？生：使包装后的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表面积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最小，就是最节约的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那你们能算一算哪种包法是最节约吗？请在学习单上算一算。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（生计算，师巡视，会发现有些学生是在计算新图形的表面积所以算的很慢，有些学生是直接在比较重叠部分的面积，所以算的很慢。）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全班交流算法：发现直接比较重叠部分的面积更快。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师：为什么这种重叠方式是最节约的呢？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因为是两个大面在重叠。由此引出大面、中面、小面的说法。进而得出结论：重叠的面积越大，表面积越小，越节约。（ppt出示大面、中面、小面）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师：两盒物体包装我们可以得出这样的结论，那4盒物体包装是否同样存在这样的结论呢？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活动二：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远在大凉山的我们学校的对口帮扶学校前几天跟我们联系，需要我们寄4盒英语磁带过去，怎么来包装这4盒磁带呢？把你能想出几种包装方法？在小组内讨论交流。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小组合作要求：1、摆一摆，看能摆出多少种情况？</w:t>
      </w:r>
    </w:p>
    <w:p>
      <w:pPr>
        <w:numPr>
          <w:ilvl w:val="0"/>
          <w:numId w:val="1"/>
        </w:numPr>
        <w:spacing w:line="360" w:lineRule="auto"/>
        <w:ind w:left="1470" w:leftChars="0" w:firstLine="0" w:firstLineChars="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每摆完一种，请在学习单上用画草图的方式记录下来。</w:t>
      </w:r>
    </w:p>
    <w:p>
      <w:pPr>
        <w:numPr>
          <w:ilvl w:val="0"/>
          <w:numId w:val="1"/>
        </w:numPr>
        <w:spacing w:line="360" w:lineRule="auto"/>
        <w:ind w:left="1470" w:leftChars="0" w:firstLine="0" w:firstLineChars="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比较这几种包装方法，找一找哪种最节约。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（小组合作8分钟）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全班汇报展示：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小组上台展示，一人展示结果，另一人就在旁边用实物演示。并且学生每说一种包法，师就在黑板上贴出对应的画法。直到6种摆法全部找完。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师：对比这6种包法，哪种包装最节约？你是怎么找到的？请学生来说一说。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（预设：可以通过分类，比较，用排除法，最后再计算。让生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充分说明理由）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最终只需要计算6个大面重叠和4大4小的包法就可以了，黑板上板书这两个算式。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最终得出：6个大面重叠在一起的是最节约的。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师：看来刚才的结论同样使用呢，确实是重叠的面积越大，表面积就越小。越节约包装。那是不是所有4个相同物体的包装都是6个大面重合这种最节约呢？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活动三：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这也有4个相同的物品，如图所示，下面的两种包装，哪种最节约呢？请你算一算。发现是4大4中最节约。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师：同样都是4个物品，怎么这种最节约的方式就变了呢？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（对比磁带和这个题的包法，让学生去寻找原因。）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生：因为数据不同。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师：怎么不同的，能说的具体点这两种情况的差别吗？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生：前面的数据差距很大，而这个图的长宽高数据差距很小。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师：那对于这种差距小，我们不能通过观察直接比较的时候，怎么比呢？？（计算）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综上所述：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不管是第一种情况还是第二种情况，我们始终遵循一个原则，那就是：物体重合的面积越（大），表面积越（小），越节约。（板书今天的结论）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最后课堂小结。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7C92E9"/>
    <w:multiLevelType w:val="singleLevel"/>
    <w:tmpl w:val="E97C92E9"/>
    <w:lvl w:ilvl="0" w:tentative="0">
      <w:start w:val="2"/>
      <w:numFmt w:val="decimal"/>
      <w:suff w:val="nothing"/>
      <w:lvlText w:val="%1、"/>
      <w:lvlJc w:val="left"/>
      <w:pPr>
        <w:ind w:left="147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36324F"/>
    <w:rsid w:val="405E0CF7"/>
    <w:rsid w:val="62F2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176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apple</dc:creator>
  <cp:lastModifiedBy>apple</cp:lastModifiedBy>
  <dcterms:modified xsi:type="dcterms:W3CDTF">2021-05-18T09:06:24Z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