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1BF" w:rsidRPr="007311BF" w:rsidRDefault="007311BF" w:rsidP="007311BF">
      <w:pPr>
        <w:rPr>
          <w:rFonts w:asciiTheme="minorEastAsia" w:hAnsiTheme="minorEastAsia"/>
          <w:sz w:val="24"/>
          <w:szCs w:val="24"/>
        </w:rPr>
      </w:pPr>
      <w:r w:rsidRPr="007311BF">
        <w:rPr>
          <w:rFonts w:asciiTheme="minorEastAsia" w:hAnsiTheme="minorEastAsia"/>
          <w:sz w:val="24"/>
          <w:szCs w:val="24"/>
        </w:rPr>
        <w:t>中秋节传说故事一：嫦娥奔月</w:t>
      </w:r>
    </w:p>
    <w:p w:rsidR="007311BF" w:rsidRPr="007311BF" w:rsidRDefault="007311BF" w:rsidP="007311BF">
      <w:pPr>
        <w:rPr>
          <w:rFonts w:asciiTheme="minorEastAsia" w:hAnsiTheme="minorEastAsia"/>
          <w:sz w:val="24"/>
          <w:szCs w:val="24"/>
        </w:rPr>
      </w:pPr>
      <w:r w:rsidRPr="007311BF">
        <w:rPr>
          <w:rFonts w:asciiTheme="minorEastAsia" w:hAnsiTheme="minorEastAsia"/>
          <w:sz w:val="24"/>
          <w:szCs w:val="24"/>
        </w:rPr>
        <w:t xml:space="preserve">　　相传，嫦娥偷吃了丈夫后羿从西王母那儿讨来的不死之药后，飞到月宫。但琼楼玉宇，高处不胜寒，所谓“嫦娥应悔偷灵药，碧海青天夜夜心”，正是她倍感孤寂之心情的写照。后来，嫦娥向丈夫倾诉懊悔说：“明天乃月圆之候，你用面粉作丸，团团如圆月形状，放在屋子的西北方向，然后再连续呼唤我的名字。三更时分，我就可以回家来了。”翌日，照妻子的吩咐去做，届时嫦娥果由月中飞来，夫妻重圆。中秋节做月饼供嫦娥的风俗，也是由此形成。</w:t>
      </w:r>
    </w:p>
    <w:p w:rsidR="007311BF" w:rsidRPr="007311BF" w:rsidRDefault="007311BF" w:rsidP="007311BF">
      <w:pPr>
        <w:rPr>
          <w:rFonts w:asciiTheme="minorEastAsia" w:hAnsiTheme="minorEastAsia"/>
          <w:sz w:val="24"/>
          <w:szCs w:val="24"/>
        </w:rPr>
      </w:pPr>
      <w:r w:rsidRPr="007311BF">
        <w:rPr>
          <w:rFonts w:asciiTheme="minorEastAsia" w:hAnsiTheme="minorEastAsia"/>
          <w:sz w:val="24"/>
          <w:szCs w:val="24"/>
        </w:rPr>
        <w:t xml:space="preserve">　　中秋节传说故事二：吴刚伐桂</w:t>
      </w:r>
    </w:p>
    <w:p w:rsidR="007311BF" w:rsidRPr="007311BF" w:rsidRDefault="007311BF" w:rsidP="007311BF">
      <w:pPr>
        <w:rPr>
          <w:rFonts w:asciiTheme="minorEastAsia" w:hAnsiTheme="minorEastAsia"/>
          <w:sz w:val="24"/>
          <w:szCs w:val="24"/>
        </w:rPr>
      </w:pPr>
      <w:r w:rsidRPr="007311BF">
        <w:rPr>
          <w:rFonts w:asciiTheme="minorEastAsia" w:hAnsiTheme="minorEastAsia"/>
          <w:sz w:val="24"/>
          <w:szCs w:val="24"/>
        </w:rPr>
        <w:t xml:space="preserve">　　传说月中有桂树，《淮南子》已言“月中有桂树”，后来的传说更加具体，桂树旁又添了一个伐桂之人吴刚。月中之桂树与吴刚的传说，以唐代段成式《酉阳杂俎》前集卷一《天咫》所载最为具体，其云：“旧言月中有桂、有蟾蜍，故异书言月桂高五百丈，下有一人常斫之，树创随合。人姓吴名刚，西河人，学仙有过，谪令伐树。”意思是说吴刚曾跟随仙人修道，到了天界，但是他犯了错误，仙人就把他发配到月亮，命令他砍伐不死之树--月桂。月桂高达五百丈，随砍即合，炎帝就是利用这种永无休止的劳动为对吴刚的惩罚。李白诗中有“欲斫月中桂，持为寒者薪”的记载。</w:t>
      </w:r>
    </w:p>
    <w:p w:rsidR="007311BF" w:rsidRPr="007311BF" w:rsidRDefault="007311BF" w:rsidP="007311BF">
      <w:pPr>
        <w:rPr>
          <w:rFonts w:asciiTheme="minorEastAsia" w:hAnsiTheme="minorEastAsia"/>
          <w:sz w:val="24"/>
          <w:szCs w:val="24"/>
        </w:rPr>
      </w:pPr>
      <w:r w:rsidRPr="007311BF">
        <w:rPr>
          <w:rFonts w:asciiTheme="minorEastAsia" w:hAnsiTheme="minorEastAsia"/>
          <w:sz w:val="24"/>
          <w:szCs w:val="24"/>
        </w:rPr>
        <w:t xml:space="preserve">　　中秋节传说故事三：玉兔捣药</w:t>
      </w:r>
    </w:p>
    <w:p w:rsidR="007311BF" w:rsidRPr="007311BF" w:rsidRDefault="007311BF" w:rsidP="007311BF">
      <w:pPr>
        <w:rPr>
          <w:rFonts w:asciiTheme="minorEastAsia" w:hAnsiTheme="minorEastAsia"/>
          <w:sz w:val="24"/>
          <w:szCs w:val="24"/>
        </w:rPr>
      </w:pPr>
      <w:r w:rsidRPr="007311BF">
        <w:rPr>
          <w:rFonts w:asciiTheme="minorEastAsia" w:hAnsiTheme="minorEastAsia"/>
          <w:sz w:val="24"/>
          <w:szCs w:val="24"/>
        </w:rPr>
        <w:t xml:space="preserve">　　此传说最早见于《汉乐府·董逃行》：“玉兔长跪捣药蛤蟆丸，奉上陛下一玉盘，服此药可得神仙。”相传月亮之中有一只兔子，浑身洁白如玉，所以称作“玉兔”。这种白兔拿着玉杵，跪地捣药，成蛤蟆丸，服用此等药丸可以长生成仙。玉兔恐怕是嫦娥在广寒宫中最早的玩伴吧。</w:t>
      </w:r>
    </w:p>
    <w:p w:rsidR="007311BF" w:rsidRPr="007311BF" w:rsidRDefault="007311BF" w:rsidP="007311BF">
      <w:pPr>
        <w:rPr>
          <w:rFonts w:asciiTheme="minorEastAsia" w:hAnsiTheme="minorEastAsia"/>
          <w:sz w:val="24"/>
          <w:szCs w:val="24"/>
        </w:rPr>
      </w:pPr>
      <w:r w:rsidRPr="007311BF">
        <w:rPr>
          <w:rFonts w:asciiTheme="minorEastAsia" w:hAnsiTheme="minorEastAsia"/>
          <w:sz w:val="24"/>
          <w:szCs w:val="24"/>
        </w:rPr>
        <w:t xml:space="preserve">　　小结：前三大中秋故事处处带有神话传说的影子，关于三者之间的联系，有一说是这样的：相传羿从西王母那里得到了不死药，交给姮娥保管。逢蒙听说后前去偷窃，偷窃不成就要加害姮娥。情急之下，姮娥吞下不死药飞到了天上。由于不忍心离开羿，姮娥滞留在月亮广寒宫。广寒宫里寂寥难耐，于是就催促吴刚砍伐桂树，让玉兔捣药，想配成飞升之药，好早日回到人间与羿团聚。</w:t>
      </w:r>
    </w:p>
    <w:p w:rsidR="007311BF" w:rsidRPr="007311BF" w:rsidRDefault="007311BF" w:rsidP="007311BF">
      <w:pPr>
        <w:rPr>
          <w:rFonts w:asciiTheme="minorEastAsia" w:hAnsiTheme="minorEastAsia"/>
          <w:sz w:val="24"/>
          <w:szCs w:val="24"/>
        </w:rPr>
      </w:pPr>
      <w:r w:rsidRPr="007311BF">
        <w:rPr>
          <w:rFonts w:asciiTheme="minorEastAsia" w:hAnsiTheme="minorEastAsia"/>
          <w:sz w:val="24"/>
          <w:szCs w:val="24"/>
        </w:rPr>
        <w:t xml:space="preserve">　　以下三大传说，则有着一定的历史原型，与知名历史人物和史料记载紧密联系。让我们继续细品吧!</w:t>
      </w:r>
    </w:p>
    <w:p w:rsidR="007311BF" w:rsidRPr="007311BF" w:rsidRDefault="007311BF" w:rsidP="007311BF">
      <w:pPr>
        <w:rPr>
          <w:rFonts w:asciiTheme="minorEastAsia" w:hAnsiTheme="minorEastAsia"/>
          <w:sz w:val="24"/>
          <w:szCs w:val="24"/>
        </w:rPr>
      </w:pPr>
      <w:r w:rsidRPr="007311BF">
        <w:rPr>
          <w:rFonts w:asciiTheme="minorEastAsia" w:hAnsiTheme="minorEastAsia"/>
          <w:sz w:val="24"/>
          <w:szCs w:val="24"/>
        </w:rPr>
        <w:t xml:space="preserve">　　中秋节传说故事四：玄宗游月</w:t>
      </w:r>
    </w:p>
    <w:p w:rsidR="007311BF" w:rsidRPr="007311BF" w:rsidRDefault="007311BF" w:rsidP="007311BF">
      <w:pPr>
        <w:rPr>
          <w:rFonts w:asciiTheme="minorEastAsia" w:hAnsiTheme="minorEastAsia"/>
          <w:sz w:val="24"/>
          <w:szCs w:val="24"/>
        </w:rPr>
      </w:pPr>
      <w:r w:rsidRPr="007311BF">
        <w:rPr>
          <w:rFonts w:asciiTheme="minorEastAsia" w:hAnsiTheme="minorEastAsia"/>
          <w:sz w:val="24"/>
          <w:szCs w:val="24"/>
        </w:rPr>
        <w:t xml:space="preserve">　　相传唐玄宗与申天师及道士鸿都中秋望月，突然玄宗兴起游月宫之念，于是天师作法，三人一起步上青云，漫游月宫。但宫前有守卫森严，无法进入，只能在外俯瞰长安皇城。在此之际，忽闻仙声阵阵，清丽奇绝，宛转动人!唐玄宗素来熟通音律，于是默记心中。这正是“此曲只应天上有，人间能得几回闻!”日后玄宗回忆月宫仙娥的音乐歌声，自己又谱曲编舞，这便是历史上有名的“霓裳羽衣曲”。</w:t>
      </w:r>
    </w:p>
    <w:p w:rsidR="007311BF" w:rsidRPr="007311BF" w:rsidRDefault="007311BF" w:rsidP="007311BF">
      <w:pPr>
        <w:rPr>
          <w:rFonts w:asciiTheme="minorEastAsia" w:hAnsiTheme="minorEastAsia"/>
          <w:sz w:val="24"/>
          <w:szCs w:val="24"/>
        </w:rPr>
      </w:pPr>
      <w:r w:rsidRPr="007311BF">
        <w:rPr>
          <w:rFonts w:asciiTheme="minorEastAsia" w:hAnsiTheme="minorEastAsia"/>
          <w:sz w:val="24"/>
          <w:szCs w:val="24"/>
        </w:rPr>
        <w:t xml:space="preserve">　　中秋节传说故事五：貂蝉拜月</w:t>
      </w:r>
    </w:p>
    <w:p w:rsidR="007311BF" w:rsidRPr="007311BF" w:rsidRDefault="007311BF" w:rsidP="007311BF">
      <w:pPr>
        <w:rPr>
          <w:rFonts w:asciiTheme="minorEastAsia" w:hAnsiTheme="minorEastAsia"/>
          <w:sz w:val="24"/>
          <w:szCs w:val="24"/>
        </w:rPr>
      </w:pPr>
      <w:r w:rsidRPr="007311BF">
        <w:rPr>
          <w:rFonts w:asciiTheme="minorEastAsia" w:hAnsiTheme="minorEastAsia"/>
          <w:sz w:val="24"/>
          <w:szCs w:val="24"/>
        </w:rPr>
        <w:t xml:space="preserve">　　貂蝉是东汉末年司徒王允的歌女，国色天香，有倾国倾城之貌。传说貂蝉降生人世，三年间当地桃杏花开即凋;貂蝉午夜拜月，月里嫦娥自愧不如，匆匆隐入云中;貂蝉身姿俏美，细耳碧环，行时风摆杨柳，静时文雅有余，貂蝉之美，蔚为大观。正是因了这种美貌，让弄权作威的董卓、勇而无谋的吕布反目成仇，使得动乱不堪的朝野稍有安宁之象。</w:t>
      </w:r>
    </w:p>
    <w:p w:rsidR="007311BF" w:rsidRPr="007311BF" w:rsidRDefault="007311BF" w:rsidP="007311BF">
      <w:pPr>
        <w:rPr>
          <w:rFonts w:asciiTheme="minorEastAsia" w:hAnsiTheme="minorEastAsia"/>
          <w:sz w:val="24"/>
          <w:szCs w:val="24"/>
        </w:rPr>
      </w:pPr>
      <w:r w:rsidRPr="007311BF">
        <w:rPr>
          <w:rFonts w:asciiTheme="minorEastAsia" w:hAnsiTheme="minorEastAsia"/>
          <w:sz w:val="24"/>
          <w:szCs w:val="24"/>
        </w:rPr>
        <w:t xml:space="preserve">　　中秋节传说故事六：月下独酌</w:t>
      </w:r>
    </w:p>
    <w:p w:rsidR="007311BF" w:rsidRPr="007311BF" w:rsidRDefault="007311BF" w:rsidP="007311BF">
      <w:pPr>
        <w:rPr>
          <w:rFonts w:asciiTheme="minorEastAsia" w:hAnsiTheme="minorEastAsia"/>
          <w:sz w:val="24"/>
          <w:szCs w:val="24"/>
        </w:rPr>
      </w:pPr>
      <w:r w:rsidRPr="007311BF">
        <w:rPr>
          <w:rFonts w:asciiTheme="minorEastAsia" w:hAnsiTheme="minorEastAsia"/>
          <w:sz w:val="24"/>
          <w:szCs w:val="24"/>
        </w:rPr>
        <w:t xml:space="preserve">　　诗人李白写自己在花间月下独酌的情景。“对影成三人”句构思奇妙，表现了他孤独而豪放的情怀。《李诗直解》：“此对月独饮，放怀达观以自乐也。”诗</w:t>
      </w:r>
      <w:r w:rsidRPr="007311BF">
        <w:rPr>
          <w:rFonts w:asciiTheme="minorEastAsia" w:hAnsiTheme="minorEastAsia"/>
          <w:sz w:val="24"/>
          <w:szCs w:val="24"/>
        </w:rPr>
        <w:lastRenderedPageBreak/>
        <w:t>人上场时，背景是花间，道具是一壶酒，登场角色只是他自己一个人，动作是独酌，加上“无相亲”三个字，场面单调得很。于是诗人忽发奇想，把天边的明月，和月光下自己的影子，拉了过来，连自己在内，化成了三个人，举杯共酌，冷清清的场面，就热闹起来了。</w:t>
      </w:r>
    </w:p>
    <w:p w:rsidR="008838F6" w:rsidRPr="007311BF" w:rsidRDefault="008838F6" w:rsidP="007311BF">
      <w:pPr>
        <w:rPr>
          <w:rFonts w:asciiTheme="minorEastAsia" w:hAnsiTheme="minorEastAsia"/>
          <w:sz w:val="24"/>
          <w:szCs w:val="24"/>
        </w:rPr>
      </w:pPr>
    </w:p>
    <w:sectPr w:rsidR="008838F6" w:rsidRPr="007311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38F6" w:rsidRDefault="008838F6" w:rsidP="007311BF">
      <w:r>
        <w:separator/>
      </w:r>
    </w:p>
  </w:endnote>
  <w:endnote w:type="continuationSeparator" w:id="1">
    <w:p w:rsidR="008838F6" w:rsidRDefault="008838F6" w:rsidP="007311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38F6" w:rsidRDefault="008838F6" w:rsidP="007311BF">
      <w:r>
        <w:separator/>
      </w:r>
    </w:p>
  </w:footnote>
  <w:footnote w:type="continuationSeparator" w:id="1">
    <w:p w:rsidR="008838F6" w:rsidRDefault="008838F6" w:rsidP="007311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11BF"/>
    <w:rsid w:val="007311BF"/>
    <w:rsid w:val="00883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311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311B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311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311BF"/>
    <w:rPr>
      <w:sz w:val="18"/>
      <w:szCs w:val="18"/>
    </w:rPr>
  </w:style>
  <w:style w:type="character" w:styleId="a5">
    <w:name w:val="Strong"/>
    <w:basedOn w:val="a0"/>
    <w:uiPriority w:val="22"/>
    <w:qFormat/>
    <w:rsid w:val="007311BF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94414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83207">
              <w:marLeft w:val="0"/>
              <w:marRight w:val="0"/>
              <w:marTop w:val="15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001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58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213</Words>
  <Characters>1220</Characters>
  <Application>Microsoft Office Word</Application>
  <DocSecurity>0</DocSecurity>
  <Lines>10</Lines>
  <Paragraphs>2</Paragraphs>
  <ScaleCrop>false</ScaleCrop>
  <Company>微软中国</Company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2016-09-13T02:40:00Z</dcterms:created>
  <dcterms:modified xsi:type="dcterms:W3CDTF">2016-09-13T02:41:00Z</dcterms:modified>
</cp:coreProperties>
</file>