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双流区关于组织参加2017年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四川省教育教学信息化大奖赛的通知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根据四川省电化教育馆《关于举办 2017 年度四川省教育教学信息化大赛的通知》（川教馆函〔2017〕10 号）和成都市教育技术装备管理中心关于转发省电化教育馆《关于举办 2017 年度四川省教育教学信息化大赛的通知》的通知（成教技发〔2017〕37 号）文件要求，经研究，决定组织各学校参加 2017 年度四川省教育教学信息化大赛，现将具体事项通知如下：</w:t>
      </w:r>
    </w:p>
    <w:p>
      <w:pPr>
        <w:spacing w:line="0" w:lineRule="atLeast"/>
        <w:ind w:left="42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一、参赛对象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全区中小学教师及教育技术工作者。</w:t>
      </w:r>
    </w:p>
    <w:p>
      <w:pPr>
        <w:spacing w:line="0" w:lineRule="atLeast"/>
        <w:ind w:left="420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二、项目设置</w:t>
      </w:r>
    </w:p>
    <w:p>
      <w:pPr>
        <w:spacing w:line="263" w:lineRule="exact"/>
        <w:rPr>
          <w:rFonts w:ascii="Times New Roman" w:hAnsi="Times New Roman" w:eastAsia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基础教育组：课件、微课、课例、教师网络空间。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幼儿教育：课件、微课、课例。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特殊教育：课件、微课、课例。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教学点：教育资源应用教学设计方案、教育资源应用课例。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4" w:lineRule="exact"/>
        <w:ind w:right="0" w:rightChars="0" w:firstLine="640" w:firstLineChars="200"/>
        <w:jc w:val="both"/>
        <w:textAlignment w:val="auto"/>
        <w:outlineLvl w:val="9"/>
        <w:rPr>
          <w:rFonts w:ascii="Times New Roman" w:hAnsi="Times New Roman" w:eastAsia="Times New Roman"/>
        </w:rPr>
      </w:pPr>
    </w:p>
    <w:p>
      <w:pPr>
        <w:spacing w:line="0" w:lineRule="atLeast"/>
        <w:ind w:left="420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三、参赛指南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Times New Roma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详见附件 4。</w:t>
      </w:r>
    </w:p>
    <w:p>
      <w:pPr>
        <w:spacing w:line="0" w:lineRule="atLeast"/>
        <w:ind w:left="420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四、作品报送</w:t>
      </w:r>
    </w:p>
    <w:p>
      <w:pPr>
        <w:spacing w:line="264" w:lineRule="exact"/>
        <w:rPr>
          <w:rFonts w:ascii="Times New Roman" w:hAnsi="Times New Roman" w:eastAsia="Times New Roman"/>
        </w:rPr>
      </w:pPr>
    </w:p>
    <w:p>
      <w:pPr>
        <w:spacing w:line="410" w:lineRule="auto"/>
        <w:ind w:right="160" w:firstLine="641"/>
        <w:jc w:val="both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请各</w:t>
      </w:r>
      <w:r>
        <w:rPr>
          <w:rFonts w:hint="eastAsia" w:ascii="仿宋" w:hAnsi="仿宋" w:eastAsia="仿宋"/>
          <w:sz w:val="32"/>
          <w:lang w:val="en-US" w:eastAsia="zh-CN"/>
        </w:rPr>
        <w:t>学校</w:t>
      </w:r>
      <w:r>
        <w:rPr>
          <w:rFonts w:ascii="仿宋" w:hAnsi="仿宋" w:eastAsia="仿宋"/>
          <w:sz w:val="32"/>
        </w:rPr>
        <w:t>应于2017年6月1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ascii="仿宋" w:hAnsi="仿宋" w:eastAsia="仿宋"/>
          <w:sz w:val="32"/>
        </w:rPr>
        <w:t>日前报送参赛作品及相关电子文档，每个</w:t>
      </w:r>
      <w:r>
        <w:rPr>
          <w:rFonts w:hint="eastAsia" w:ascii="仿宋" w:hAnsi="仿宋" w:eastAsia="仿宋"/>
          <w:sz w:val="32"/>
          <w:lang w:val="en-US" w:eastAsia="zh-CN"/>
        </w:rPr>
        <w:t>学校</w:t>
      </w:r>
      <w:r>
        <w:rPr>
          <w:rFonts w:ascii="仿宋" w:hAnsi="仿宋" w:eastAsia="仿宋"/>
          <w:sz w:val="32"/>
        </w:rPr>
        <w:t xml:space="preserve">限报作品 </w:t>
      </w: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ascii="仿宋" w:hAnsi="仿宋" w:eastAsia="仿宋"/>
          <w:sz w:val="32"/>
        </w:rPr>
        <w:t>—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ascii="仿宋" w:hAnsi="仿宋" w:eastAsia="仿宋"/>
          <w:sz w:val="32"/>
        </w:rPr>
        <w:t>件。</w:t>
      </w:r>
    </w:p>
    <w:p>
      <w:pPr>
        <w:spacing w:line="410" w:lineRule="auto"/>
        <w:ind w:right="160" w:firstLine="641"/>
        <w:jc w:val="both"/>
        <w:rPr>
          <w:rFonts w:ascii="Times New Roman" w:hAnsi="Times New Roman" w:eastAsia="Times New Roman"/>
        </w:rPr>
      </w:pPr>
      <w:r>
        <w:rPr>
          <w:rFonts w:ascii="仿宋" w:hAnsi="仿宋" w:eastAsia="仿宋"/>
          <w:sz w:val="32"/>
        </w:rPr>
        <w:t>报送电子文档包括：参赛作品、参赛作品登记表（</w:t>
      </w:r>
      <w:r>
        <w:rPr>
          <w:rFonts w:hint="eastAsia" w:ascii="仿宋" w:hAnsi="仿宋" w:eastAsia="仿宋"/>
          <w:sz w:val="32"/>
          <w:lang w:val="en-US" w:eastAsia="zh-CN"/>
        </w:rPr>
        <w:t>附件</w:t>
      </w:r>
      <w:r>
        <w:rPr>
          <w:rFonts w:ascii="仿宋" w:hAnsi="仿宋" w:eastAsia="仿宋"/>
          <w:sz w:val="32"/>
        </w:rPr>
        <w:t>2）和参赛作品信息汇总表（附件3）。</w:t>
      </w:r>
    </w:p>
    <w:p>
      <w:pPr>
        <w:spacing w:line="410" w:lineRule="auto"/>
        <w:ind w:right="160" w:firstLine="641"/>
        <w:jc w:val="both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中职学校教师作品不参加省级评比，可直接通过中央电教馆大赛网站报送,参加“第二十一届全国教育教学信息化交流展示活动”。</w:t>
      </w:r>
    </w:p>
    <w:p>
      <w:pPr>
        <w:spacing w:line="1" w:lineRule="exact"/>
        <w:rPr>
          <w:rFonts w:ascii="Times New Roman" w:hAnsi="Times New Roman" w:eastAsia="Times New Roman"/>
        </w:rPr>
      </w:pPr>
    </w:p>
    <w:p>
      <w:pPr>
        <w:spacing w:line="410" w:lineRule="auto"/>
        <w:ind w:right="160" w:firstLine="641"/>
        <w:jc w:val="both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联系人：</w:t>
      </w:r>
      <w:r>
        <w:rPr>
          <w:rFonts w:hint="eastAsia" w:ascii="仿宋" w:hAnsi="仿宋" w:eastAsia="仿宋"/>
          <w:sz w:val="32"/>
          <w:lang w:val="en-US" w:eastAsia="zh-CN"/>
        </w:rPr>
        <w:t>夏琪琪</w:t>
      </w:r>
      <w:r>
        <w:rPr>
          <w:rFonts w:ascii="仿宋" w:hAnsi="仿宋" w:eastAsia="仿宋"/>
          <w:sz w:val="32"/>
        </w:rPr>
        <w:t>，联系电话：</w:t>
      </w:r>
      <w:r>
        <w:rPr>
          <w:rFonts w:hint="eastAsia" w:ascii="仿宋" w:hAnsi="仿宋" w:eastAsia="仿宋"/>
          <w:sz w:val="32"/>
          <w:lang w:val="en-US" w:eastAsia="zh-CN"/>
        </w:rPr>
        <w:t>18380102775</w:t>
      </w:r>
      <w:r>
        <w:rPr>
          <w:rFonts w:ascii="仿宋" w:hAnsi="仿宋" w:eastAsia="仿宋"/>
          <w:sz w:val="32"/>
        </w:rPr>
        <w:t>，电子邮箱：</w:t>
      </w:r>
      <w:r>
        <w:rPr>
          <w:rFonts w:hint="eastAsia" w:ascii="仿宋" w:hAnsi="仿宋" w:eastAsia="仿宋"/>
          <w:sz w:val="32"/>
          <w:lang w:val="en-US" w:eastAsia="zh-CN"/>
        </w:rPr>
        <w:t>460253846@qq</w:t>
      </w:r>
      <w:r>
        <w:rPr>
          <w:rFonts w:ascii="仿宋" w:hAnsi="仿宋" w:eastAsia="仿宋"/>
          <w:sz w:val="32"/>
        </w:rPr>
        <w:t>.com。</w:t>
      </w:r>
    </w:p>
    <w:p>
      <w:pPr>
        <w:spacing w:line="1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64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特此通知。</w:t>
      </w:r>
    </w:p>
    <w:p>
      <w:pPr>
        <w:spacing w:line="0" w:lineRule="atLeast"/>
        <w:ind w:left="640"/>
        <w:rPr>
          <w:rFonts w:ascii="仿宋" w:hAnsi="仿宋" w:eastAsia="仿宋"/>
          <w:sz w:val="32"/>
        </w:rPr>
      </w:pPr>
    </w:p>
    <w:p>
      <w:pPr>
        <w:spacing w:line="0" w:lineRule="atLeast"/>
        <w:ind w:left="64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附件：1. 《关于举办 2017 年度四川省教育教学信息化大赛的通知》</w:t>
      </w:r>
    </w:p>
    <w:p>
      <w:pPr>
        <w:spacing w:line="0" w:lineRule="atLeas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32"/>
        </w:rPr>
        <w:t>2. 2017 四川省教育教学信息化大赛参赛作品登记表</w:t>
      </w:r>
    </w:p>
    <w:p>
      <w:pPr>
        <w:spacing w:line="0" w:lineRule="atLeas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32"/>
        </w:rPr>
        <w:t>3.2017 四川省教育教学信息化大赛参赛作品信息总汇表</w:t>
      </w:r>
    </w:p>
    <w:p>
      <w:pPr>
        <w:spacing w:line="0" w:lineRule="atLeas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32"/>
        </w:rPr>
        <w:t>4.大赛指南</w:t>
      </w:r>
    </w:p>
    <w:p>
      <w:pPr>
        <w:spacing w:line="0" w:lineRule="atLeast"/>
        <w:rPr>
          <w:rFonts w:hint="eastAsia" w:ascii="仿宋" w:hAnsi="仿宋" w:eastAsia="仿宋"/>
          <w:sz w:val="32"/>
        </w:rPr>
      </w:pPr>
      <w:bookmarkStart w:id="0" w:name="_GoBack"/>
      <w:bookmarkEnd w:id="0"/>
    </w:p>
    <w:p>
      <w:pPr>
        <w:spacing w:line="0" w:lineRule="atLeast"/>
        <w:rPr>
          <w:rFonts w:hint="eastAsia" w:ascii="仿宋" w:hAnsi="仿宋" w:eastAsia="仿宋"/>
          <w:sz w:val="32"/>
        </w:rPr>
      </w:pPr>
    </w:p>
    <w:p>
      <w:pPr>
        <w:spacing w:line="0" w:lineRule="atLeast"/>
        <w:jc w:val="right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成都市双流区教育技术装备管理中心</w:t>
      </w:r>
    </w:p>
    <w:p>
      <w:pPr>
        <w:spacing w:line="0" w:lineRule="atLeast"/>
        <w:jc w:val="right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2017年5月31日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83" w:lineRule="exact"/>
        <w:rPr>
          <w:rFonts w:ascii="Times New Roman" w:hAnsi="Times New Roman" w:eastAsia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56A66"/>
    <w:rsid w:val="10BC37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SLDJZ</dc:creator>
  <cp:lastModifiedBy>SLDJZ</cp:lastModifiedBy>
  <dcterms:modified xsi:type="dcterms:W3CDTF">2017-05-31T04:01:58Z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