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48EFB" w14:textId="77777777" w:rsidR="00984FCE" w:rsidRDefault="005059DA">
      <w:pPr>
        <w:spacing w:line="680" w:lineRule="exact"/>
        <w:jc w:val="center"/>
        <w:rPr>
          <w:rFonts w:ascii="方正小标宋简体" w:eastAsia="方正小标宋简体"/>
          <w:spacing w:val="-20"/>
          <w:sz w:val="44"/>
          <w:szCs w:val="44"/>
        </w:rPr>
      </w:pPr>
      <w:r>
        <w:rPr>
          <w:rFonts w:ascii="方正小标宋简体" w:eastAsia="方正小标宋简体" w:hint="eastAsia"/>
          <w:spacing w:val="-20"/>
          <w:sz w:val="44"/>
          <w:szCs w:val="44"/>
        </w:rPr>
        <w:t>成都市双流区教育局</w:t>
      </w:r>
    </w:p>
    <w:p w14:paraId="773E2F30" w14:textId="435ED20C" w:rsidR="00984FCE" w:rsidRDefault="005059DA">
      <w:pPr>
        <w:spacing w:line="680" w:lineRule="exact"/>
        <w:jc w:val="center"/>
        <w:rPr>
          <w:rFonts w:ascii="方正小标宋简体" w:eastAsia="方正小标宋简体"/>
          <w:spacing w:val="-2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关于评选</w:t>
      </w:r>
      <w:r>
        <w:rPr>
          <w:rFonts w:ascii="Times New Roman" w:eastAsia="方正小标宋简体" w:hAnsi="Times New Roman" w:cs="Times New Roman"/>
          <w:sz w:val="44"/>
          <w:szCs w:val="44"/>
        </w:rPr>
        <w:t>20</w:t>
      </w:r>
      <w:r w:rsidR="009659CC">
        <w:rPr>
          <w:rFonts w:ascii="Times New Roman" w:eastAsia="方正小标宋简体" w:hAnsi="Times New Roman" w:cs="Times New Roman" w:hint="eastAsia"/>
          <w:sz w:val="44"/>
          <w:szCs w:val="44"/>
        </w:rPr>
        <w:t>20</w:t>
      </w:r>
      <w:r>
        <w:rPr>
          <w:rFonts w:ascii="方正小标宋简体" w:eastAsia="方正小标宋简体" w:hint="eastAsia"/>
          <w:sz w:val="44"/>
          <w:szCs w:val="44"/>
        </w:rPr>
        <w:t>年度区“三好”学生、优秀学生干部、先进班集体的通知</w:t>
      </w:r>
    </w:p>
    <w:p w14:paraId="27A535F5" w14:textId="77777777" w:rsidR="00984FCE" w:rsidRDefault="00984FCE">
      <w:pPr>
        <w:spacing w:line="600" w:lineRule="exact"/>
        <w:rPr>
          <w:rFonts w:ascii="黑体" w:eastAsia="黑体"/>
          <w:sz w:val="32"/>
          <w:szCs w:val="32"/>
        </w:rPr>
      </w:pPr>
    </w:p>
    <w:p w14:paraId="0813B2AD" w14:textId="77777777" w:rsidR="00984FCE" w:rsidRDefault="005059D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各中小学：    </w:t>
      </w:r>
    </w:p>
    <w:p w14:paraId="76BA52F0" w14:textId="7EF3157C" w:rsidR="00984FCE" w:rsidRDefault="005059D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为全面贯彻党的教育方针，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大力培育和践行社会主义核心价值观，坚持立德树人，</w:t>
      </w:r>
      <w:r w:rsidR="009659C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在</w:t>
      </w: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全面推进素质教育</w:t>
      </w:r>
      <w:r w:rsidR="009659C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中</w:t>
      </w:r>
      <w:r w:rsidR="009659CC" w:rsidRPr="009659C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选树典型，引导青少年学习身边先进典型，树立远大志向，热爱党、热爱祖国、热爱人民，形成好思想、好品行、好习惯。经教育局党组研究</w:t>
      </w:r>
      <w:r w:rsidRPr="009659CC"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决定</w:t>
      </w:r>
      <w:r w:rsidRPr="009659C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开展</w:t>
      </w:r>
      <w:r w:rsidR="009659C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2020</w:t>
      </w:r>
      <w:r w:rsidRPr="009659CC"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  <w:t>年</w:t>
      </w:r>
      <w:r w:rsidRPr="009659C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度</w:t>
      </w:r>
      <w:r>
        <w:rPr>
          <w:rFonts w:ascii="仿宋_GB2312" w:eastAsia="仿宋_GB2312" w:hAnsi="仿宋_GB2312" w:cs="仿宋_GB2312" w:hint="eastAsia"/>
          <w:sz w:val="32"/>
          <w:szCs w:val="32"/>
        </w:rPr>
        <w:t>区“三好”学生、优秀学生干部、先进班集体</w:t>
      </w:r>
      <w:r w:rsidR="009659CC">
        <w:rPr>
          <w:rFonts w:ascii="仿宋_GB2312" w:eastAsia="仿宋_GB2312" w:hAnsi="仿宋_GB2312" w:cs="仿宋_GB2312" w:hint="eastAsia"/>
          <w:sz w:val="32"/>
          <w:szCs w:val="32"/>
        </w:rPr>
        <w:t>评选活动</w:t>
      </w:r>
      <w:r>
        <w:rPr>
          <w:rFonts w:ascii="仿宋_GB2312" w:eastAsia="仿宋_GB2312" w:hAnsi="仿宋_GB2312" w:cs="仿宋_GB2312" w:hint="eastAsia"/>
          <w:sz w:val="32"/>
          <w:szCs w:val="32"/>
        </w:rPr>
        <w:t>。现将</w:t>
      </w:r>
      <w:r w:rsidR="009659CC">
        <w:rPr>
          <w:rFonts w:ascii="仿宋_GB2312" w:eastAsia="仿宋_GB2312" w:hAnsi="仿宋_GB2312" w:cs="仿宋_GB2312" w:hint="eastAsia"/>
          <w:sz w:val="32"/>
          <w:szCs w:val="32"/>
        </w:rPr>
        <w:t>推评</w:t>
      </w:r>
      <w:r>
        <w:rPr>
          <w:rFonts w:ascii="仿宋_GB2312" w:eastAsia="仿宋_GB2312" w:hAnsi="仿宋_GB2312" w:cs="仿宋_GB2312" w:hint="eastAsia"/>
          <w:sz w:val="32"/>
          <w:szCs w:val="32"/>
        </w:rPr>
        <w:t>有关事宜通知如下:</w:t>
      </w:r>
    </w:p>
    <w:p w14:paraId="650CB4F3" w14:textId="77777777" w:rsidR="00984FCE" w:rsidRDefault="005059D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一、推荐评选范围及条件</w:t>
      </w:r>
    </w:p>
    <w:p w14:paraId="3386C08B" w14:textId="77777777" w:rsidR="00984FCE" w:rsidRDefault="005059DA">
      <w:pPr>
        <w:spacing w:line="56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（一）推荐评选范围</w:t>
      </w:r>
    </w:p>
    <w:p w14:paraId="370E164A" w14:textId="0753AB20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区级“三好”学生、优秀学生干部在全日制中小学</w:t>
      </w:r>
      <w:r>
        <w:rPr>
          <w:rFonts w:ascii="仿宋_GB2312" w:eastAsia="仿宋_GB2312" w:hAnsi="仿宋" w:hint="eastAsia"/>
          <w:sz w:val="32"/>
          <w:szCs w:val="32"/>
        </w:rPr>
        <w:t>（含职中）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在籍学生中评选产生；区级先进班集体在全日制中小学</w:t>
      </w:r>
      <w:r>
        <w:rPr>
          <w:rFonts w:ascii="仿宋_GB2312" w:eastAsia="仿宋_GB2312" w:hAnsi="仿宋" w:hint="eastAsia"/>
          <w:sz w:val="32"/>
          <w:szCs w:val="32"/>
        </w:rPr>
        <w:t>（含职中）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班集体中评选产生。</w:t>
      </w:r>
    </w:p>
    <w:p w14:paraId="3279E37C" w14:textId="77777777" w:rsidR="00984FCE" w:rsidRDefault="005059DA">
      <w:pPr>
        <w:spacing w:line="56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（二）推荐评选条件</w:t>
      </w:r>
    </w:p>
    <w:p w14:paraId="14D36ECD" w14:textId="3190D9A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拟推荐区级荣誉称号的学生，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必须是在</w:t>
      </w:r>
      <w:bookmarkStart w:id="0" w:name="_Hlk42703032"/>
      <w:r>
        <w:rPr>
          <w:rFonts w:ascii="Times New Roman" w:eastAsia="仿宋_GB2312" w:hAnsi="Times New Roman" w:cs="Times New Roman"/>
          <w:sz w:val="32"/>
          <w:szCs w:val="32"/>
        </w:rPr>
        <w:t>201</w:t>
      </w:r>
      <w:r w:rsidR="00591F06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>
        <w:rPr>
          <w:rFonts w:ascii="Times New Roman" w:eastAsia="仿宋_GB2312" w:hAnsi="Times New Roman" w:cs="Times New Roman"/>
          <w:sz w:val="32"/>
          <w:szCs w:val="32"/>
        </w:rPr>
        <w:t>—20</w:t>
      </w:r>
      <w:r w:rsidR="00591F06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>
        <w:rPr>
          <w:rFonts w:ascii="仿宋_GB2312" w:eastAsia="仿宋_GB2312" w:hAnsi="仿宋" w:hint="eastAsia"/>
          <w:sz w:val="32"/>
          <w:szCs w:val="32"/>
        </w:rPr>
        <w:t>学年度第二学期前</w:t>
      </w:r>
      <w:bookmarkEnd w:id="0"/>
      <w:r>
        <w:rPr>
          <w:rFonts w:ascii="仿宋_GB2312" w:eastAsia="仿宋_GB2312" w:hAnsi="仿宋" w:cs="宋体" w:hint="eastAsia"/>
          <w:kern w:val="0"/>
          <w:sz w:val="32"/>
          <w:szCs w:val="32"/>
        </w:rPr>
        <w:t>受到一次</w:t>
      </w:r>
      <w:r w:rsidR="008D61FB">
        <w:rPr>
          <w:rFonts w:ascii="仿宋_GB2312" w:eastAsia="仿宋_GB2312" w:hAnsi="仿宋" w:cs="宋体" w:hint="eastAsia"/>
          <w:kern w:val="0"/>
          <w:sz w:val="32"/>
          <w:szCs w:val="32"/>
        </w:rPr>
        <w:t>及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以上校级表扬的</w:t>
      </w:r>
      <w:r w:rsidR="008D61FB">
        <w:rPr>
          <w:rFonts w:ascii="仿宋_GB2312" w:eastAsia="仿宋_GB2312" w:hAnsi="仿宋" w:cs="宋体" w:hint="eastAsia"/>
          <w:kern w:val="0"/>
          <w:sz w:val="32"/>
          <w:szCs w:val="32"/>
        </w:rPr>
        <w:t>荣誉称号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。</w:t>
      </w:r>
    </w:p>
    <w:p w14:paraId="0E4E7163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同时，还必须具备以下相关条件：</w:t>
      </w:r>
    </w:p>
    <w:p w14:paraId="72609E4E" w14:textId="77777777" w:rsidR="00984FCE" w:rsidRDefault="005059DA">
      <w:pPr>
        <w:numPr>
          <w:ilvl w:val="0"/>
          <w:numId w:val="1"/>
        </w:num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“三好”学</w:t>
      </w:r>
      <w:r>
        <w:rPr>
          <w:rFonts w:ascii="Times New Roman" w:eastAsia="仿宋_GB2312" w:hAnsi="Times New Roman" w:cs="Times New Roman"/>
          <w:sz w:val="32"/>
          <w:szCs w:val="32"/>
        </w:rPr>
        <w:t>生</w:t>
      </w:r>
    </w:p>
    <w:p w14:paraId="7FA61124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思想品德好</w:t>
      </w:r>
    </w:p>
    <w:p w14:paraId="20EC8731" w14:textId="0EDABBB1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热爱社会主义祖国，热爱人民，拥护中国共产党，拥护党的基本路线；具有报效祖国的思想和意识，初步树立为建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设有中国特色的社会主义现代化事业奋斗的理想和正确的人生观、世界观、价值观；具有公民的社会责任感和社会公德，自觉遵守国家法律、法规；具有良好的心理素质和正确的道德评价能力、自我教育能力；热爱集体，热爱为集体服务，积极参加劳动，积极参加社会实践活动；尊敬师长，团结同学，模范执行《中小学生守则（</w:t>
      </w:r>
      <w:r>
        <w:rPr>
          <w:rFonts w:ascii="Times New Roman" w:eastAsia="仿宋_GB2312" w:hAnsi="Times New Roman" w:cs="Times New Roman"/>
          <w:sz w:val="32"/>
          <w:szCs w:val="32"/>
        </w:rPr>
        <w:t>2015</w:t>
      </w:r>
      <w:r>
        <w:rPr>
          <w:rFonts w:ascii="仿宋_GB2312" w:eastAsia="仿宋_GB2312" w:hAnsi="仿宋" w:hint="eastAsia"/>
          <w:sz w:val="32"/>
          <w:szCs w:val="32"/>
        </w:rPr>
        <w:t>年修订）》和《中小学生日常行为规范》，其言行在同学中能起到表率作用。</w:t>
      </w:r>
    </w:p>
    <w:p w14:paraId="2D0B390B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学习好</w:t>
      </w:r>
    </w:p>
    <w:p w14:paraId="22983776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学习目的明确，学习态度端正，勤奋刻苦，善于思考，能较好地掌握各门功课的基础知识和基本技能，具有较强的创新能力和实践能力，学习成绩优秀。</w:t>
      </w:r>
    </w:p>
    <w:p w14:paraId="0BA28113" w14:textId="3EF9C3D6" w:rsidR="00984FCE" w:rsidRDefault="005059D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拟推荐</w:t>
      </w:r>
      <w:r w:rsidR="00591F06">
        <w:rPr>
          <w:rFonts w:ascii="仿宋_GB2312" w:eastAsia="仿宋_GB2312" w:hAnsi="仿宋" w:hint="eastAsia"/>
          <w:sz w:val="32"/>
          <w:szCs w:val="32"/>
        </w:rPr>
        <w:t>区</w:t>
      </w:r>
      <w:r>
        <w:rPr>
          <w:rFonts w:ascii="仿宋_GB2312" w:eastAsia="仿宋_GB2312" w:hAnsi="仿宋" w:hint="eastAsia"/>
          <w:sz w:val="32"/>
          <w:szCs w:val="32"/>
        </w:rPr>
        <w:t>级荣誉称号的学生必须以最近两期期末考试成绩（百分制）计算，初中学生各科总评达到</w:t>
      </w:r>
      <w:r>
        <w:rPr>
          <w:rFonts w:ascii="Times New Roman" w:eastAsia="仿宋_GB2312" w:hAnsi="Times New Roman" w:cs="Times New Roman"/>
          <w:sz w:val="32"/>
          <w:szCs w:val="32"/>
        </w:rPr>
        <w:t>85</w:t>
      </w:r>
      <w:r>
        <w:rPr>
          <w:rFonts w:ascii="Times New Roman" w:eastAsia="仿宋_GB2312" w:hAnsi="Times New Roman" w:cs="Times New Roman"/>
          <w:sz w:val="32"/>
          <w:szCs w:val="32"/>
        </w:rPr>
        <w:t>分</w:t>
      </w:r>
      <w:r>
        <w:rPr>
          <w:rFonts w:eastAsia="仿宋_GB2312"/>
          <w:sz w:val="32"/>
          <w:szCs w:val="32"/>
        </w:rPr>
        <w:t>以上，高中学生各科总评达到</w:t>
      </w:r>
      <w:r>
        <w:rPr>
          <w:rFonts w:ascii="Times New Roman" w:eastAsia="仿宋_GB2312" w:hAnsi="Times New Roman" w:cs="Times New Roman"/>
          <w:sz w:val="32"/>
          <w:szCs w:val="32"/>
        </w:rPr>
        <w:t>80</w:t>
      </w:r>
      <w:r>
        <w:rPr>
          <w:rFonts w:eastAsia="仿宋_GB2312"/>
          <w:sz w:val="32"/>
          <w:szCs w:val="32"/>
        </w:rPr>
        <w:t>分以上</w:t>
      </w:r>
      <w:r w:rsidR="003651AC">
        <w:rPr>
          <w:rFonts w:eastAsia="仿宋_GB2312" w:hint="eastAsia"/>
          <w:sz w:val="32"/>
          <w:szCs w:val="32"/>
        </w:rPr>
        <w:t>，</w:t>
      </w:r>
      <w:r w:rsidR="003651AC">
        <w:rPr>
          <w:rFonts w:ascii="仿宋_GB2312" w:eastAsia="仿宋_GB2312" w:hAnsi="仿宋" w:hint="eastAsia"/>
          <w:sz w:val="32"/>
          <w:szCs w:val="32"/>
        </w:rPr>
        <w:t>小学各科总评达</w:t>
      </w:r>
      <w:r w:rsidR="003651AC">
        <w:rPr>
          <w:rFonts w:eastAsia="仿宋_GB2312"/>
          <w:sz w:val="32"/>
          <w:szCs w:val="32"/>
        </w:rPr>
        <w:t>到</w:t>
      </w:r>
      <w:r w:rsidR="003651AC">
        <w:rPr>
          <w:rFonts w:ascii="Times New Roman" w:eastAsia="仿宋_GB2312" w:hAnsi="Times New Roman" w:cs="Times New Roman"/>
          <w:sz w:val="32"/>
          <w:szCs w:val="32"/>
        </w:rPr>
        <w:t>90</w:t>
      </w:r>
      <w:r w:rsidR="003651AC">
        <w:rPr>
          <w:rFonts w:eastAsia="仿宋_GB2312"/>
          <w:sz w:val="32"/>
          <w:szCs w:val="32"/>
        </w:rPr>
        <w:t>分以</w:t>
      </w:r>
      <w:r w:rsidR="003651AC">
        <w:rPr>
          <w:rFonts w:ascii="仿宋_GB2312" w:eastAsia="仿宋_GB2312" w:hAnsi="仿宋" w:hint="eastAsia"/>
          <w:sz w:val="32"/>
          <w:szCs w:val="32"/>
        </w:rPr>
        <w:t>上,且单科成绩必须及格，</w:t>
      </w:r>
      <w:r>
        <w:rPr>
          <w:rFonts w:eastAsia="仿宋_GB2312" w:hint="eastAsia"/>
          <w:sz w:val="32"/>
          <w:szCs w:val="32"/>
        </w:rPr>
        <w:t>中职学校学生</w:t>
      </w:r>
      <w:r w:rsidR="003651AC">
        <w:rPr>
          <w:rFonts w:eastAsia="仿宋_GB2312" w:hint="eastAsia"/>
          <w:sz w:val="32"/>
          <w:szCs w:val="32"/>
        </w:rPr>
        <w:t>还</w:t>
      </w:r>
      <w:r>
        <w:rPr>
          <w:rFonts w:eastAsia="仿宋_GB2312" w:hint="eastAsia"/>
          <w:sz w:val="32"/>
          <w:szCs w:val="32"/>
        </w:rPr>
        <w:t>须获得“成都市中职学生技能大赛”校级一等奖及以上奖项，且德育课成绩必须达到优秀等级。</w:t>
      </w:r>
    </w:p>
    <w:p w14:paraId="1996FD54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身体好</w:t>
      </w:r>
    </w:p>
    <w:p w14:paraId="50812CFF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坚持锻炼身体，积极参加文体活动，有良好的卫生习惯，身体健康。体育课成绩应</w:t>
      </w:r>
      <w:r>
        <w:rPr>
          <w:rFonts w:eastAsia="仿宋_GB2312"/>
          <w:sz w:val="32"/>
          <w:szCs w:val="32"/>
        </w:rPr>
        <w:t>在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良好（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70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分）</w:t>
      </w:r>
      <w:r>
        <w:rPr>
          <w:rFonts w:eastAsia="仿宋_GB2312"/>
          <w:sz w:val="32"/>
          <w:szCs w:val="32"/>
        </w:rPr>
        <w:t>以上，《学生体质健康标准》测试成绩必须达到良</w:t>
      </w:r>
      <w:r>
        <w:rPr>
          <w:rFonts w:ascii="Times New Roman" w:eastAsia="仿宋_GB2312" w:hAnsi="Times New Roman" w:cs="Times New Roman"/>
          <w:sz w:val="32"/>
          <w:szCs w:val="32"/>
        </w:rPr>
        <w:t>好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80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分）</w:t>
      </w:r>
      <w:r>
        <w:rPr>
          <w:rFonts w:ascii="Times New Roman" w:eastAsia="仿宋_GB2312" w:hAnsi="Times New Roman" w:cs="Times New Roman"/>
          <w:sz w:val="32"/>
          <w:szCs w:val="32"/>
        </w:rPr>
        <w:t>以</w:t>
      </w:r>
      <w:r>
        <w:rPr>
          <w:rFonts w:eastAsia="仿宋_GB2312"/>
          <w:sz w:val="32"/>
          <w:szCs w:val="32"/>
        </w:rPr>
        <w:t>上。</w:t>
      </w:r>
    </w:p>
    <w:p w14:paraId="400A9A57" w14:textId="77777777" w:rsidR="00984FCE" w:rsidRDefault="005059DA">
      <w:pPr>
        <w:spacing w:line="560" w:lineRule="exact"/>
        <w:ind w:firstLineChars="221" w:firstLine="707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ascii="仿宋_GB2312" w:eastAsia="仿宋_GB2312" w:hAnsi="仿宋" w:hint="eastAsia"/>
          <w:sz w:val="32"/>
          <w:szCs w:val="32"/>
        </w:rPr>
        <w:t>优秀学生干部</w:t>
      </w:r>
    </w:p>
    <w:p w14:paraId="71CFD48B" w14:textId="5638F976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优秀学生干部应首先符合“三好”学生</w:t>
      </w:r>
      <w:r w:rsidR="003651AC"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 w:hint="eastAsia"/>
          <w:sz w:val="32"/>
          <w:szCs w:val="32"/>
        </w:rPr>
        <w:t>条件，除必须担任中队委、班（团）委及以上职务外，还应自觉树立为学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校、班级和同学热情服务的思想，积极为班级和同学服务，为形成良好的校风和班风努力工作；有较强的奉献精神和组织能力，较好地发挥学生干部的示范和带头作用；能出色地承担管理工作，其承担的学生工作有实绩，在同学中有威信，并受到师生的普遍好评。</w:t>
      </w:r>
    </w:p>
    <w:p w14:paraId="079B010C" w14:textId="090DE2C3" w:rsidR="00984FCE" w:rsidRDefault="003651AC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</w:t>
      </w:r>
      <w:r w:rsidR="005059DA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="005059DA">
        <w:rPr>
          <w:rFonts w:eastAsia="仿宋_GB2312"/>
          <w:sz w:val="32"/>
          <w:szCs w:val="32"/>
        </w:rPr>
        <w:t>先进班</w:t>
      </w:r>
      <w:r w:rsidR="005059DA">
        <w:rPr>
          <w:rFonts w:ascii="仿宋_GB2312" w:eastAsia="仿宋_GB2312" w:hAnsi="仿宋" w:hint="eastAsia"/>
          <w:sz w:val="32"/>
          <w:szCs w:val="32"/>
        </w:rPr>
        <w:t>集体</w:t>
      </w:r>
    </w:p>
    <w:p w14:paraId="0D4F47AD" w14:textId="6D8DB666" w:rsidR="00984FCE" w:rsidRPr="00CA5952" w:rsidRDefault="005059DA" w:rsidP="00CA5952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拟推荐先进班集体的班级，班风好、学风好，班级同学互相帮助，团结友爱，遵规守纪，有正确的集体舆论，在学校举行的各项活动中有突出表现，有较高的声誉，全班学生体育成绩合格率达</w:t>
      </w:r>
      <w:r>
        <w:rPr>
          <w:rFonts w:eastAsia="仿宋_GB2312"/>
          <w:sz w:val="32"/>
          <w:szCs w:val="32"/>
        </w:rPr>
        <w:t>到</w:t>
      </w:r>
      <w:r>
        <w:rPr>
          <w:rFonts w:ascii="Times New Roman" w:eastAsia="仿宋_GB2312" w:hAnsi="Times New Roman" w:cs="Times New Roman"/>
          <w:sz w:val="32"/>
          <w:szCs w:val="32"/>
        </w:rPr>
        <w:t>95%</w:t>
      </w:r>
      <w:r>
        <w:rPr>
          <w:rFonts w:eastAsia="仿宋_GB2312"/>
          <w:sz w:val="32"/>
          <w:szCs w:val="32"/>
        </w:rPr>
        <w:t>以上</w:t>
      </w:r>
      <w:r>
        <w:rPr>
          <w:rFonts w:eastAsia="仿宋_GB2312" w:hint="eastAsia"/>
          <w:sz w:val="32"/>
          <w:szCs w:val="32"/>
        </w:rPr>
        <w:t>；班额在规定的人数之内。</w:t>
      </w:r>
      <w:r>
        <w:rPr>
          <w:rFonts w:ascii="仿宋_GB2312" w:eastAsia="仿宋_GB2312" w:hAnsi="仿宋" w:hint="eastAsia"/>
          <w:sz w:val="32"/>
          <w:szCs w:val="32"/>
        </w:rPr>
        <w:t>拟推荐区级先进班集体必须获得过校级先进班集体表扬。</w:t>
      </w:r>
    </w:p>
    <w:p w14:paraId="357D6255" w14:textId="77777777" w:rsidR="00984FCE" w:rsidRDefault="005059D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二、推荐评选办法</w:t>
      </w:r>
    </w:p>
    <w:p w14:paraId="26323058" w14:textId="77777777" w:rsidR="00984FCE" w:rsidRDefault="005059DA">
      <w:pPr>
        <w:spacing w:line="56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（一）评选办法</w:t>
      </w:r>
    </w:p>
    <w:p w14:paraId="6E757529" w14:textId="207556A9" w:rsidR="00984FCE" w:rsidRDefault="005059DA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 w:rsidR="00C2424D">
        <w:rPr>
          <w:rFonts w:ascii="Times New Roman" w:eastAsia="仿宋_GB2312" w:hAnsi="Times New Roman" w:cs="Times New Roman" w:hint="eastAsia"/>
          <w:sz w:val="32"/>
          <w:szCs w:val="32"/>
        </w:rPr>
        <w:t>各校分配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名额</w:t>
      </w:r>
      <w:r>
        <w:rPr>
          <w:rFonts w:eastAsia="仿宋_GB2312"/>
          <w:sz w:val="32"/>
          <w:szCs w:val="32"/>
        </w:rPr>
        <w:t>以各校</w:t>
      </w:r>
      <w:r w:rsidR="00C2424D">
        <w:rPr>
          <w:rFonts w:eastAsia="仿宋_GB2312" w:hint="eastAsia"/>
          <w:sz w:val="32"/>
          <w:szCs w:val="32"/>
        </w:rPr>
        <w:t>在籍</w:t>
      </w:r>
      <w:r>
        <w:rPr>
          <w:rFonts w:eastAsia="仿宋_GB2312"/>
          <w:sz w:val="32"/>
          <w:szCs w:val="32"/>
        </w:rPr>
        <w:t>学生</w:t>
      </w:r>
      <w:r>
        <w:rPr>
          <w:rFonts w:eastAsia="仿宋_GB2312" w:hint="eastAsia"/>
          <w:sz w:val="32"/>
          <w:szCs w:val="32"/>
        </w:rPr>
        <w:t>总</w:t>
      </w:r>
      <w:r>
        <w:rPr>
          <w:rFonts w:eastAsia="仿宋_GB2312"/>
          <w:sz w:val="32"/>
          <w:szCs w:val="32"/>
        </w:rPr>
        <w:t>数</w:t>
      </w:r>
      <w:r>
        <w:rPr>
          <w:rFonts w:eastAsia="仿宋_GB2312" w:hint="eastAsia"/>
          <w:sz w:val="32"/>
          <w:szCs w:val="32"/>
        </w:rPr>
        <w:t>的一定比例</w:t>
      </w:r>
      <w:r>
        <w:rPr>
          <w:rFonts w:eastAsia="仿宋_GB2312"/>
          <w:sz w:val="32"/>
          <w:szCs w:val="32"/>
        </w:rPr>
        <w:t>，参考各学校教育教学工作水平</w:t>
      </w:r>
      <w:r>
        <w:rPr>
          <w:rFonts w:eastAsia="仿宋_GB2312" w:hint="eastAsia"/>
          <w:sz w:val="32"/>
          <w:szCs w:val="32"/>
        </w:rPr>
        <w:t>和德育工作情况</w:t>
      </w:r>
      <w:r>
        <w:rPr>
          <w:rFonts w:eastAsia="仿宋_GB2312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>分配</w:t>
      </w:r>
      <w:r>
        <w:rPr>
          <w:rFonts w:ascii="仿宋_GB2312" w:eastAsia="仿宋_GB2312" w:hAnsi="仿宋" w:hint="eastAsia"/>
          <w:sz w:val="32"/>
          <w:szCs w:val="32"/>
        </w:rPr>
        <w:t>给各学校（</w:t>
      </w:r>
      <w:r>
        <w:rPr>
          <w:rFonts w:eastAsia="仿宋_GB2312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）。</w:t>
      </w:r>
    </w:p>
    <w:p w14:paraId="2B1C93E4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学</w:t>
      </w:r>
      <w:r>
        <w:rPr>
          <w:rFonts w:ascii="仿宋_GB2312" w:eastAsia="仿宋_GB2312" w:hAnsi="仿宋" w:hint="eastAsia"/>
          <w:sz w:val="32"/>
          <w:szCs w:val="32"/>
        </w:rPr>
        <w:t>校须成立由校长任组长，教务处、德育安全处、年级组、家长代表（由家长委员会推</w:t>
      </w:r>
      <w:r>
        <w:rPr>
          <w:rFonts w:eastAsia="仿宋_GB2312"/>
          <w:sz w:val="32"/>
          <w:szCs w:val="32"/>
        </w:rPr>
        <w:t>荐</w:t>
      </w:r>
      <w:r>
        <w:rPr>
          <w:rFonts w:ascii="Times New Roman" w:eastAsia="仿宋_GB2312" w:hAnsi="Times New Roman" w:cs="Times New Roman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人，被推</w:t>
      </w:r>
      <w:r>
        <w:rPr>
          <w:rFonts w:ascii="仿宋_GB2312" w:eastAsia="仿宋_GB2312" w:hAnsi="仿宋" w:hint="eastAsia"/>
          <w:sz w:val="32"/>
          <w:szCs w:val="32"/>
        </w:rPr>
        <w:t>荐学生的家长应回避）、行风监督员（总务主任）、教育督导专员（责任督学）、学生代表参加的评选领导小组，负责有关评选工作。</w:t>
      </w:r>
    </w:p>
    <w:p w14:paraId="02625E2F" w14:textId="0E5858D8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评选</w:t>
      </w:r>
      <w:r>
        <w:rPr>
          <w:rFonts w:ascii="仿宋_GB2312" w:eastAsia="仿宋_GB2312" w:hAnsi="仿宋" w:hint="eastAsia"/>
          <w:sz w:val="32"/>
          <w:szCs w:val="32"/>
        </w:rPr>
        <w:t>领导小组根据评选条件，</w:t>
      </w:r>
      <w:r w:rsidR="00CA5952">
        <w:rPr>
          <w:rFonts w:ascii="仿宋_GB2312" w:eastAsia="仿宋_GB2312" w:hAnsi="仿宋" w:hint="eastAsia"/>
          <w:sz w:val="32"/>
          <w:szCs w:val="32"/>
        </w:rPr>
        <w:t>拟定评选方案，保证评选公开、公平、公正，评选结果</w:t>
      </w:r>
      <w:r>
        <w:rPr>
          <w:rFonts w:ascii="仿宋_GB2312" w:eastAsia="仿宋_GB2312" w:hAnsi="仿宋" w:hint="eastAsia"/>
          <w:sz w:val="32"/>
          <w:szCs w:val="32"/>
        </w:rPr>
        <w:t>公示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个工作日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  <w:r w:rsidR="00CA5952">
        <w:rPr>
          <w:rFonts w:ascii="Times New Roman" w:eastAsia="仿宋_GB2312" w:hAnsi="Times New Roman" w:cs="Times New Roman" w:hint="eastAsia"/>
          <w:sz w:val="32"/>
          <w:szCs w:val="32"/>
        </w:rPr>
        <w:t>学校</w:t>
      </w:r>
      <w:r>
        <w:rPr>
          <w:rFonts w:ascii="Times New Roman" w:eastAsia="仿宋_GB2312" w:hAnsi="Times New Roman" w:cs="Times New Roman"/>
          <w:sz w:val="32"/>
          <w:szCs w:val="32"/>
        </w:rPr>
        <w:t>要利用学校公告栏、学校网站、学校公众号、家长</w:t>
      </w:r>
      <w:r>
        <w:rPr>
          <w:rFonts w:ascii="Times New Roman" w:eastAsia="仿宋_GB2312" w:hAnsi="Times New Roman" w:cs="Times New Roman"/>
          <w:sz w:val="32"/>
          <w:szCs w:val="32"/>
        </w:rPr>
        <w:t>QQ</w:t>
      </w:r>
      <w:r>
        <w:rPr>
          <w:rFonts w:ascii="Times New Roman" w:eastAsia="仿宋_GB2312" w:hAnsi="Times New Roman" w:cs="Times New Roman"/>
          <w:sz w:val="32"/>
          <w:szCs w:val="32"/>
        </w:rPr>
        <w:t>群、微信群等方式公示。公示结束后，上报</w:t>
      </w:r>
      <w:r w:rsidR="00CA5952">
        <w:rPr>
          <w:rFonts w:ascii="Times New Roman" w:eastAsia="仿宋_GB2312" w:hAnsi="Times New Roman" w:cs="Times New Roman" w:hint="eastAsia"/>
          <w:sz w:val="32"/>
          <w:szCs w:val="32"/>
        </w:rPr>
        <w:t>区教育局德育艺体科</w:t>
      </w:r>
      <w:r w:rsidR="00C2424D">
        <w:rPr>
          <w:rFonts w:ascii="Times New Roman" w:eastAsia="仿宋_GB2312" w:hAnsi="Times New Roman" w:cs="Times New Roman" w:hint="eastAsia"/>
          <w:sz w:val="32"/>
          <w:szCs w:val="32"/>
        </w:rPr>
        <w:t>集中</w:t>
      </w:r>
      <w:r w:rsidR="00F75FCE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会审</w:t>
      </w:r>
      <w:r w:rsidR="00C2424D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F75FCE">
        <w:rPr>
          <w:rFonts w:ascii="Times New Roman" w:eastAsia="仿宋_GB2312" w:hAnsi="Times New Roman" w:cs="Times New Roman" w:hint="eastAsia"/>
          <w:sz w:val="32"/>
          <w:szCs w:val="32"/>
        </w:rPr>
        <w:t>会审</w:t>
      </w:r>
      <w:r>
        <w:rPr>
          <w:rFonts w:ascii="Times New Roman" w:eastAsia="仿宋_GB2312" w:hAnsi="Times New Roman" w:cs="Times New Roman"/>
          <w:sz w:val="32"/>
          <w:szCs w:val="32"/>
        </w:rPr>
        <w:t>合格后，</w:t>
      </w:r>
      <w:r w:rsidR="001729F6">
        <w:rPr>
          <w:rFonts w:ascii="Times New Roman" w:eastAsia="仿宋_GB2312" w:hAnsi="Times New Roman" w:cs="Times New Roman" w:hint="eastAsia"/>
          <w:sz w:val="32"/>
          <w:szCs w:val="32"/>
        </w:rPr>
        <w:t>区教育局</w:t>
      </w:r>
      <w:r>
        <w:rPr>
          <w:rFonts w:ascii="Times New Roman" w:eastAsia="仿宋_GB2312" w:hAnsi="Times New Roman" w:cs="Times New Roman"/>
          <w:sz w:val="32"/>
          <w:szCs w:val="32"/>
        </w:rPr>
        <w:t>将拟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推</w:t>
      </w:r>
      <w:r>
        <w:rPr>
          <w:rFonts w:ascii="Times New Roman" w:eastAsia="仿宋_GB2312" w:hAnsi="Times New Roman" w:cs="Times New Roman"/>
          <w:sz w:val="32"/>
          <w:szCs w:val="32"/>
        </w:rPr>
        <w:t>学生名单在</w:t>
      </w:r>
      <w:r w:rsidR="00664E6F">
        <w:rPr>
          <w:rFonts w:ascii="Times New Roman" w:eastAsia="仿宋_GB2312" w:hAnsi="Times New Roman" w:cs="Times New Roman" w:hint="eastAsia"/>
          <w:sz w:val="32"/>
          <w:szCs w:val="32"/>
        </w:rPr>
        <w:t>相关网站</w:t>
      </w:r>
      <w:r>
        <w:rPr>
          <w:rFonts w:ascii="Times New Roman" w:eastAsia="仿宋_GB2312" w:hAnsi="Times New Roman" w:cs="Times New Roman"/>
          <w:sz w:val="32"/>
          <w:szCs w:val="32"/>
        </w:rPr>
        <w:t>公示</w:t>
      </w:r>
      <w:r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个工作日</w:t>
      </w:r>
      <w:r>
        <w:rPr>
          <w:rFonts w:eastAsia="仿宋_GB2312"/>
          <w:sz w:val="32"/>
          <w:szCs w:val="32"/>
        </w:rPr>
        <w:t>。</w:t>
      </w:r>
    </w:p>
    <w:p w14:paraId="12C3E813" w14:textId="692BEC43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上述名单在公示期间，如有群众举报和反映的，</w:t>
      </w:r>
      <w:r w:rsidR="00F75FCE">
        <w:rPr>
          <w:rFonts w:ascii="仿宋_GB2312" w:eastAsia="仿宋_GB2312" w:hAnsi="仿宋" w:hint="eastAsia"/>
          <w:sz w:val="32"/>
          <w:szCs w:val="32"/>
        </w:rPr>
        <w:t>各校</w:t>
      </w:r>
      <w:r>
        <w:rPr>
          <w:rFonts w:ascii="仿宋_GB2312" w:eastAsia="仿宋_GB2312" w:hAnsi="仿宋" w:hint="eastAsia"/>
          <w:sz w:val="32"/>
          <w:szCs w:val="32"/>
        </w:rPr>
        <w:t>必须认真核实，确认符合条件和规定要求的才能上报，否则将取消被推荐的评优资格。</w:t>
      </w:r>
    </w:p>
    <w:p w14:paraId="00AAE0D3" w14:textId="77777777" w:rsidR="00984FCE" w:rsidRDefault="005059DA">
      <w:pPr>
        <w:spacing w:line="560" w:lineRule="exact"/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（二）报送要求</w:t>
      </w:r>
    </w:p>
    <w:p w14:paraId="367FA072" w14:textId="0AD7CD0C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1.</w:t>
      </w:r>
      <w:r w:rsidR="00C95538">
        <w:rPr>
          <w:rFonts w:ascii="仿宋_GB2312" w:eastAsia="仿宋_GB2312" w:hAnsi="仿宋" w:hint="eastAsia"/>
          <w:sz w:val="32"/>
          <w:szCs w:val="32"/>
        </w:rPr>
        <w:t>推荐</w:t>
      </w:r>
      <w:r>
        <w:rPr>
          <w:rFonts w:ascii="仿宋_GB2312" w:eastAsia="仿宋_GB2312" w:hAnsi="仿宋" w:hint="eastAsia"/>
          <w:sz w:val="32"/>
          <w:szCs w:val="32"/>
        </w:rPr>
        <w:t>表上的学生学科成绩按</w:t>
      </w:r>
      <w:r w:rsidR="00C2424D">
        <w:rPr>
          <w:rFonts w:ascii="仿宋_GB2312" w:eastAsia="仿宋_GB2312" w:hAnsi="仿宋" w:hint="eastAsia"/>
          <w:sz w:val="32"/>
          <w:szCs w:val="32"/>
        </w:rPr>
        <w:t>原始分数</w:t>
      </w:r>
      <w:r w:rsidR="00C2424D">
        <w:rPr>
          <w:rFonts w:ascii="仿宋_GB2312" w:eastAsia="仿宋_GB2312" w:hAnsi="仿宋" w:hint="eastAsia"/>
          <w:sz w:val="32"/>
          <w:szCs w:val="32"/>
        </w:rPr>
        <w:t>的</w:t>
      </w:r>
      <w:r>
        <w:rPr>
          <w:rFonts w:ascii="仿宋_GB2312" w:eastAsia="仿宋_GB2312" w:hAnsi="仿宋" w:hint="eastAsia"/>
          <w:sz w:val="32"/>
          <w:szCs w:val="32"/>
        </w:rPr>
        <w:t>百分制填</w:t>
      </w:r>
      <w:r w:rsidR="00407C72">
        <w:rPr>
          <w:rFonts w:ascii="仿宋_GB2312" w:eastAsia="仿宋_GB2312" w:hAnsi="仿宋" w:hint="eastAsia"/>
          <w:sz w:val="32"/>
          <w:szCs w:val="32"/>
        </w:rPr>
        <w:t>写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C2424D">
        <w:rPr>
          <w:rFonts w:ascii="仿宋_GB2312" w:eastAsia="仿宋_GB2312" w:hAnsi="仿宋" w:hint="eastAsia"/>
          <w:sz w:val="32"/>
          <w:szCs w:val="32"/>
        </w:rPr>
        <w:t>并由</w:t>
      </w:r>
      <w:r w:rsidR="00C2424D" w:rsidRPr="00C2424D">
        <w:rPr>
          <w:rFonts w:ascii="仿宋_GB2312" w:eastAsia="仿宋_GB2312" w:hAnsi="仿宋" w:hint="eastAsia"/>
          <w:sz w:val="32"/>
          <w:szCs w:val="32"/>
        </w:rPr>
        <w:t>学校成绩审核</w:t>
      </w:r>
      <w:r w:rsidRPr="00C2424D">
        <w:rPr>
          <w:rFonts w:ascii="仿宋_GB2312" w:eastAsia="仿宋_GB2312" w:hAnsi="仿宋" w:hint="eastAsia"/>
          <w:sz w:val="32"/>
          <w:szCs w:val="32"/>
        </w:rPr>
        <w:t>人核查签字后，</w:t>
      </w:r>
      <w:r>
        <w:rPr>
          <w:rFonts w:ascii="仿宋_GB2312" w:eastAsia="仿宋_GB2312" w:hAnsi="仿宋" w:hint="eastAsia"/>
          <w:sz w:val="32"/>
          <w:szCs w:val="32"/>
        </w:rPr>
        <w:t>加盖</w:t>
      </w:r>
      <w:r w:rsidR="00C2424D">
        <w:rPr>
          <w:rFonts w:ascii="仿宋_GB2312" w:eastAsia="仿宋_GB2312" w:hAnsi="仿宋" w:hint="eastAsia"/>
          <w:sz w:val="32"/>
          <w:szCs w:val="32"/>
        </w:rPr>
        <w:t>教务处</w:t>
      </w:r>
      <w:r>
        <w:rPr>
          <w:rFonts w:ascii="仿宋_GB2312" w:eastAsia="仿宋_GB2312" w:hAnsi="仿宋" w:hint="eastAsia"/>
          <w:sz w:val="32"/>
          <w:szCs w:val="32"/>
        </w:rPr>
        <w:t>专用章；体育课成绩和《学生体质健康标准》测试总分由体育课教师填写原始分数并签字；获奖情况由学校</w:t>
      </w:r>
      <w:r w:rsidR="00370B7C">
        <w:rPr>
          <w:rFonts w:ascii="仿宋_GB2312" w:eastAsia="仿宋_GB2312" w:hAnsi="仿宋" w:hint="eastAsia"/>
          <w:sz w:val="32"/>
          <w:szCs w:val="32"/>
        </w:rPr>
        <w:t>审核</w:t>
      </w:r>
      <w:r>
        <w:rPr>
          <w:rFonts w:ascii="仿宋_GB2312" w:eastAsia="仿宋_GB2312" w:hAnsi="仿宋" w:hint="eastAsia"/>
          <w:sz w:val="32"/>
          <w:szCs w:val="32"/>
        </w:rPr>
        <w:t>填写，</w:t>
      </w:r>
      <w:r w:rsidR="00407C72">
        <w:rPr>
          <w:rFonts w:ascii="仿宋_GB2312" w:eastAsia="仿宋_GB2312" w:hAnsi="仿宋" w:hint="eastAsia"/>
          <w:sz w:val="32"/>
          <w:szCs w:val="32"/>
        </w:rPr>
        <w:t>须</w:t>
      </w:r>
      <w:r>
        <w:rPr>
          <w:rFonts w:ascii="仿宋_GB2312" w:eastAsia="仿宋_GB2312" w:hAnsi="仿宋" w:hint="eastAsia"/>
          <w:sz w:val="32"/>
          <w:szCs w:val="32"/>
        </w:rPr>
        <w:t>注明学生获得</w:t>
      </w:r>
      <w:r w:rsidR="00407C72">
        <w:rPr>
          <w:rFonts w:ascii="仿宋_GB2312" w:eastAsia="仿宋_GB2312" w:hAnsi="仿宋" w:hint="eastAsia"/>
          <w:sz w:val="32"/>
          <w:szCs w:val="32"/>
        </w:rPr>
        <w:t>校级或以上荣誉</w:t>
      </w:r>
      <w:r>
        <w:rPr>
          <w:rFonts w:ascii="仿宋_GB2312" w:eastAsia="仿宋_GB2312" w:hAnsi="仿宋" w:hint="eastAsia"/>
          <w:sz w:val="32"/>
          <w:szCs w:val="32"/>
        </w:rPr>
        <w:t>称号的时间和表彰单位。</w:t>
      </w:r>
    </w:p>
    <w:p w14:paraId="494F330D" w14:textId="59D25030" w:rsidR="00984FCE" w:rsidRDefault="005059DA">
      <w:pPr>
        <w:wordWrap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 w:rsidR="00281482">
        <w:rPr>
          <w:rFonts w:eastAsia="仿宋_GB2312" w:hint="eastAsia"/>
          <w:sz w:val="32"/>
          <w:szCs w:val="32"/>
        </w:rPr>
        <w:t>填写并打印</w:t>
      </w:r>
      <w:r>
        <w:rPr>
          <w:rFonts w:eastAsia="仿宋_GB2312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3—</w:t>
      </w:r>
      <w:r w:rsidR="00281482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（一式一份），</w:t>
      </w:r>
      <w:r w:rsidR="00281482">
        <w:rPr>
          <w:rFonts w:eastAsia="仿宋_GB2312" w:hint="eastAsia"/>
          <w:sz w:val="32"/>
          <w:szCs w:val="32"/>
        </w:rPr>
        <w:t>盖章后在集中会审时间内报送到区教育局（详见附件</w:t>
      </w:r>
      <w:r w:rsidR="00281482">
        <w:rPr>
          <w:rFonts w:eastAsia="仿宋_GB2312" w:hint="eastAsia"/>
          <w:sz w:val="32"/>
          <w:szCs w:val="32"/>
        </w:rPr>
        <w:t>7</w:t>
      </w:r>
      <w:r w:rsidR="00281482">
        <w:rPr>
          <w:rFonts w:eastAsia="仿宋_GB2312" w:hint="eastAsia"/>
          <w:sz w:val="32"/>
          <w:szCs w:val="32"/>
        </w:rPr>
        <w:t>），会审合格后将附件</w:t>
      </w:r>
      <w:r w:rsidR="00281482">
        <w:rPr>
          <w:rFonts w:eastAsia="仿宋_GB2312" w:hint="eastAsia"/>
          <w:sz w:val="32"/>
          <w:szCs w:val="32"/>
        </w:rPr>
        <w:t>6</w:t>
      </w:r>
      <w:r w:rsidR="00281482">
        <w:rPr>
          <w:rFonts w:eastAsia="仿宋_GB2312" w:hint="eastAsia"/>
          <w:sz w:val="32"/>
          <w:szCs w:val="32"/>
        </w:rPr>
        <w:t>统计表</w:t>
      </w:r>
      <w:r w:rsidR="00CD5BCD">
        <w:rPr>
          <w:rFonts w:eastAsia="仿宋_GB2312" w:hint="eastAsia"/>
          <w:sz w:val="32"/>
          <w:szCs w:val="32"/>
        </w:rPr>
        <w:t>电子文档</w:t>
      </w:r>
      <w:r w:rsidR="00281482">
        <w:rPr>
          <w:rFonts w:eastAsia="仿宋_GB2312" w:hint="eastAsia"/>
          <w:sz w:val="32"/>
          <w:szCs w:val="32"/>
        </w:rPr>
        <w:t>发送到指定邮箱</w:t>
      </w:r>
      <w:r w:rsidR="006A0318">
        <w:rPr>
          <w:rFonts w:eastAsia="仿宋_GB2312" w:hint="eastAsia"/>
          <w:sz w:val="32"/>
          <w:szCs w:val="32"/>
        </w:rPr>
        <w:t>，</w:t>
      </w:r>
      <w:r w:rsidR="00281482" w:rsidRPr="00D37BD3">
        <w:rPr>
          <w:rFonts w:eastAsia="仿宋_GB2312" w:hint="eastAsia"/>
          <w:sz w:val="32"/>
          <w:szCs w:val="32"/>
        </w:rPr>
        <w:t>小学：</w:t>
      </w:r>
      <w:hyperlink r:id="rId8" w:history="1">
        <w:r w:rsidR="00D37BD3" w:rsidRPr="00D37BD3">
          <w:rPr>
            <w:rFonts w:eastAsia="仿宋_GB2312"/>
            <w:sz w:val="32"/>
            <w:szCs w:val="32"/>
          </w:rPr>
          <w:t>321849261@qq.com</w:t>
        </w:r>
      </w:hyperlink>
      <w:r w:rsidR="00281482" w:rsidRPr="00D37BD3">
        <w:rPr>
          <w:rFonts w:eastAsia="仿宋_GB2312" w:hint="eastAsia"/>
          <w:sz w:val="32"/>
          <w:szCs w:val="32"/>
        </w:rPr>
        <w:t>中学：</w:t>
      </w:r>
      <w:hyperlink r:id="rId9" w:history="1">
        <w:r w:rsidR="00D37BD3" w:rsidRPr="00D37BD3">
          <w:rPr>
            <w:rFonts w:eastAsia="仿宋_GB2312"/>
            <w:sz w:val="32"/>
            <w:szCs w:val="32"/>
          </w:rPr>
          <w:t>2546644014@</w:t>
        </w:r>
        <w:r w:rsidR="00D37BD3" w:rsidRPr="00D37BD3">
          <w:rPr>
            <w:rFonts w:eastAsia="仿宋_GB2312" w:hint="eastAsia"/>
            <w:sz w:val="32"/>
            <w:szCs w:val="32"/>
          </w:rPr>
          <w:t>qq.com</w:t>
        </w:r>
      </w:hyperlink>
      <w:r>
        <w:rPr>
          <w:rFonts w:eastAsia="仿宋_GB2312"/>
          <w:sz w:val="32"/>
          <w:szCs w:val="32"/>
        </w:rPr>
        <w:t>。</w:t>
      </w:r>
    </w:p>
    <w:p w14:paraId="7E665A9A" w14:textId="01239591" w:rsidR="00984FCE" w:rsidRDefault="005059DA">
      <w:pPr>
        <w:wordWrap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/>
          <w:sz w:val="32"/>
          <w:szCs w:val="32"/>
        </w:rPr>
        <w:t>联系人：</w:t>
      </w:r>
      <w:r>
        <w:rPr>
          <w:rFonts w:eastAsia="仿宋_GB2312" w:hint="eastAsia"/>
          <w:sz w:val="32"/>
          <w:szCs w:val="32"/>
        </w:rPr>
        <w:t>黄</w:t>
      </w:r>
      <w:r w:rsidR="00F36311">
        <w:rPr>
          <w:rFonts w:eastAsia="仿宋_GB2312" w:hint="eastAsia"/>
          <w:sz w:val="32"/>
          <w:szCs w:val="32"/>
        </w:rPr>
        <w:t xml:space="preserve"> </w:t>
      </w:r>
      <w:r w:rsidR="00F36311"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珊，</w:t>
      </w:r>
      <w:r>
        <w:rPr>
          <w:rFonts w:eastAsia="仿宋_GB2312"/>
          <w:sz w:val="32"/>
          <w:szCs w:val="32"/>
        </w:rPr>
        <w:t>联系电话：</w:t>
      </w:r>
      <w:r w:rsidR="00F96B56">
        <w:rPr>
          <w:rFonts w:eastAsia="仿宋_GB2312" w:hint="eastAsia"/>
          <w:sz w:val="32"/>
          <w:szCs w:val="32"/>
        </w:rPr>
        <w:t>85830263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37AEC0D4" w14:textId="77777777" w:rsidR="00984FCE" w:rsidRDefault="005059D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三、工作要求</w:t>
      </w:r>
    </w:p>
    <w:p w14:paraId="46285AA9" w14:textId="4AEAC56F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（一）</w:t>
      </w:r>
      <w:r w:rsidR="00D72715">
        <w:rPr>
          <w:rFonts w:ascii="仿宋_GB2312" w:eastAsia="仿宋_GB2312" w:hAnsi="仿宋" w:hint="eastAsia"/>
          <w:sz w:val="32"/>
          <w:szCs w:val="32"/>
        </w:rPr>
        <w:t>教育局德育艺体科</w:t>
      </w:r>
      <w:r>
        <w:rPr>
          <w:rFonts w:ascii="仿宋_GB2312" w:eastAsia="仿宋_GB2312" w:hAnsi="仿宋" w:hint="eastAsia"/>
          <w:sz w:val="32"/>
          <w:szCs w:val="32"/>
        </w:rPr>
        <w:t>具体负责组织本次评选工作。各学校要加强对评选工作的领导管理，确定相关领导分管评选工作，指定专人负责。</w:t>
      </w:r>
    </w:p>
    <w:p w14:paraId="152AD07A" w14:textId="478CB353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</w:t>
      </w:r>
      <w:r w:rsidR="004D36D8">
        <w:rPr>
          <w:rFonts w:ascii="仿宋_GB2312" w:eastAsia="仿宋_GB2312" w:hAnsi="仿宋" w:hint="eastAsia"/>
          <w:sz w:val="32"/>
          <w:szCs w:val="32"/>
        </w:rPr>
        <w:t>各校</w:t>
      </w:r>
      <w:r>
        <w:rPr>
          <w:rFonts w:ascii="仿宋_GB2312" w:eastAsia="仿宋_GB2312" w:hAnsi="仿宋" w:hint="eastAsia"/>
          <w:sz w:val="32"/>
          <w:szCs w:val="32"/>
        </w:rPr>
        <w:t>要严格按</w:t>
      </w:r>
      <w:r w:rsidR="004D36D8">
        <w:rPr>
          <w:rFonts w:ascii="仿宋_GB2312" w:eastAsia="仿宋_GB2312" w:hAnsi="仿宋" w:hint="eastAsia"/>
          <w:sz w:val="32"/>
          <w:szCs w:val="32"/>
        </w:rPr>
        <w:t>评选</w:t>
      </w:r>
      <w:r>
        <w:rPr>
          <w:rFonts w:ascii="仿宋_GB2312" w:eastAsia="仿宋_GB2312" w:hAnsi="仿宋" w:hint="eastAsia"/>
          <w:sz w:val="32"/>
          <w:szCs w:val="32"/>
        </w:rPr>
        <w:t>条件</w:t>
      </w:r>
      <w:r w:rsidR="00273427">
        <w:rPr>
          <w:rFonts w:ascii="仿宋_GB2312" w:eastAsia="仿宋_GB2312" w:hAnsi="仿宋" w:hint="eastAsia"/>
          <w:sz w:val="32"/>
          <w:szCs w:val="32"/>
        </w:rPr>
        <w:t>和</w:t>
      </w:r>
      <w:r>
        <w:rPr>
          <w:rFonts w:ascii="仿宋_GB2312" w:eastAsia="仿宋_GB2312" w:hAnsi="仿宋" w:hint="eastAsia"/>
          <w:sz w:val="32"/>
          <w:szCs w:val="32"/>
        </w:rPr>
        <w:t>程序进行评选，把评选工作做细，规范操作，严肃纪律，维护评选工作的声誉。公示时间不得少于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>
        <w:rPr>
          <w:rFonts w:ascii="仿宋_GB2312" w:eastAsia="仿宋_GB2312" w:hAnsi="仿宋" w:hint="eastAsia"/>
          <w:sz w:val="32"/>
          <w:szCs w:val="32"/>
        </w:rPr>
        <w:t>个工作日，公示方式公开透明多样，接受广大师生和家长的监督。严禁在评选中徇私舞弊，一经发现，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严肃查处，当年德育工作目标考核一票否决，取消第二年评优名额，并追究有关人员责任。</w:t>
      </w:r>
    </w:p>
    <w:p w14:paraId="268C8BF3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（三）各学校要对照评选条件，认真核对学生信息。要按照档案管理要求，妥善保管评优工作的相关文件资料、原始材料，推荐过程记录等，以备审核检查。</w:t>
      </w:r>
    </w:p>
    <w:p w14:paraId="78E1A285" w14:textId="77777777" w:rsidR="00984FCE" w:rsidRDefault="005059D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特此通知。</w:t>
      </w:r>
    </w:p>
    <w:p w14:paraId="0324BFD5" w14:textId="77777777" w:rsidR="00984FCE" w:rsidRDefault="00984FCE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14:paraId="33DFF711" w14:textId="5288FD92" w:rsidR="00984FCE" w:rsidRDefault="005059DA">
      <w:pPr>
        <w:spacing w:line="560" w:lineRule="exact"/>
        <w:ind w:leftChars="304" w:left="1758" w:hangingChars="350" w:hanging="1120"/>
        <w:rPr>
          <w:rFonts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sz w:val="32"/>
          <w:szCs w:val="32"/>
        </w:rPr>
        <w:t>1.</w:t>
      </w:r>
      <w:r w:rsidR="00273427"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>
        <w:rPr>
          <w:rFonts w:eastAsia="仿宋_GB2312"/>
          <w:sz w:val="32"/>
          <w:szCs w:val="32"/>
        </w:rPr>
        <w:t>年度</w:t>
      </w:r>
      <w:r w:rsidR="00273427">
        <w:rPr>
          <w:rFonts w:eastAsia="仿宋_GB2312" w:hint="eastAsia"/>
          <w:sz w:val="32"/>
          <w:szCs w:val="32"/>
        </w:rPr>
        <w:t>双流</w:t>
      </w:r>
      <w:r>
        <w:rPr>
          <w:rFonts w:eastAsia="仿宋_GB2312" w:hint="eastAsia"/>
          <w:sz w:val="32"/>
          <w:szCs w:val="32"/>
        </w:rPr>
        <w:t>区“</w:t>
      </w:r>
      <w:r>
        <w:rPr>
          <w:rFonts w:eastAsia="仿宋_GB2312"/>
          <w:sz w:val="32"/>
          <w:szCs w:val="32"/>
        </w:rPr>
        <w:t>三好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学生、优秀学生干部</w:t>
      </w:r>
      <w:r>
        <w:rPr>
          <w:rFonts w:eastAsia="仿宋_GB2312" w:hint="eastAsia"/>
          <w:sz w:val="32"/>
          <w:szCs w:val="32"/>
        </w:rPr>
        <w:t>和</w:t>
      </w:r>
      <w:r>
        <w:rPr>
          <w:rFonts w:eastAsia="仿宋_GB2312"/>
          <w:sz w:val="32"/>
          <w:szCs w:val="32"/>
        </w:rPr>
        <w:t>先进班集体推荐名额分配表；</w:t>
      </w:r>
    </w:p>
    <w:p w14:paraId="321612DB" w14:textId="77777777" w:rsidR="00984FCE" w:rsidRDefault="005059DA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评选</w:t>
      </w:r>
      <w:r>
        <w:rPr>
          <w:rFonts w:ascii="Times New Roman" w:eastAsia="仿宋_GB2312" w:hAnsi="Times New Roman" w:cs="Times New Roman"/>
          <w:sz w:val="32"/>
          <w:szCs w:val="32"/>
        </w:rPr>
        <w:t>领导小组成员名单；</w:t>
      </w:r>
    </w:p>
    <w:p w14:paraId="13DE3793" w14:textId="291AC71E" w:rsidR="00984FCE" w:rsidRDefault="005059DA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成都市</w:t>
      </w:r>
      <w:r>
        <w:rPr>
          <w:rFonts w:eastAsia="仿宋_GB2312"/>
          <w:sz w:val="32"/>
          <w:szCs w:val="32"/>
        </w:rPr>
        <w:t>双流</w:t>
      </w:r>
      <w:r>
        <w:rPr>
          <w:rFonts w:eastAsia="仿宋_GB2312" w:hint="eastAsia"/>
          <w:sz w:val="32"/>
          <w:szCs w:val="32"/>
        </w:rPr>
        <w:t>区“</w:t>
      </w:r>
      <w:r>
        <w:rPr>
          <w:rFonts w:eastAsia="仿宋_GB2312"/>
          <w:sz w:val="32"/>
          <w:szCs w:val="32"/>
        </w:rPr>
        <w:t>三好</w:t>
      </w:r>
      <w:r>
        <w:rPr>
          <w:rFonts w:eastAsia="仿宋_GB2312" w:hint="eastAsia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学生</w:t>
      </w:r>
      <w:r w:rsidR="00273427">
        <w:rPr>
          <w:rFonts w:eastAsia="仿宋_GB2312" w:hint="eastAsia"/>
          <w:sz w:val="32"/>
          <w:szCs w:val="32"/>
        </w:rPr>
        <w:t>推荐</w:t>
      </w:r>
      <w:r>
        <w:rPr>
          <w:rFonts w:eastAsia="仿宋_GB2312"/>
          <w:sz w:val="32"/>
          <w:szCs w:val="32"/>
        </w:rPr>
        <w:t>表；</w:t>
      </w:r>
    </w:p>
    <w:p w14:paraId="4F06B7FA" w14:textId="46006B63" w:rsidR="00984FCE" w:rsidRDefault="005059DA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成都市</w:t>
      </w:r>
      <w:r>
        <w:rPr>
          <w:rFonts w:eastAsia="仿宋_GB2312"/>
          <w:sz w:val="32"/>
          <w:szCs w:val="32"/>
        </w:rPr>
        <w:t>双流</w:t>
      </w:r>
      <w:r>
        <w:rPr>
          <w:rFonts w:eastAsia="仿宋_GB2312" w:hint="eastAsia"/>
          <w:sz w:val="32"/>
          <w:szCs w:val="32"/>
        </w:rPr>
        <w:t>区</w:t>
      </w:r>
      <w:r>
        <w:rPr>
          <w:rFonts w:eastAsia="仿宋_GB2312"/>
          <w:sz w:val="32"/>
          <w:szCs w:val="32"/>
        </w:rPr>
        <w:t>优秀学生干部</w:t>
      </w:r>
      <w:r w:rsidR="00273427">
        <w:rPr>
          <w:rFonts w:eastAsia="仿宋_GB2312" w:hint="eastAsia"/>
          <w:sz w:val="32"/>
          <w:szCs w:val="32"/>
        </w:rPr>
        <w:t>推荐</w:t>
      </w:r>
      <w:r>
        <w:rPr>
          <w:rFonts w:eastAsia="仿宋_GB2312"/>
          <w:sz w:val="32"/>
          <w:szCs w:val="32"/>
        </w:rPr>
        <w:t>表；</w:t>
      </w:r>
    </w:p>
    <w:p w14:paraId="7DF30C78" w14:textId="6ABEC765" w:rsidR="00984FCE" w:rsidRDefault="00243801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5059DA">
        <w:rPr>
          <w:rFonts w:ascii="Times New Roman" w:eastAsia="仿宋_GB2312" w:hAnsi="Times New Roman" w:cs="Times New Roman"/>
          <w:sz w:val="32"/>
          <w:szCs w:val="32"/>
        </w:rPr>
        <w:t>.</w:t>
      </w:r>
      <w:r w:rsidR="005059DA">
        <w:rPr>
          <w:rFonts w:ascii="Times New Roman" w:eastAsia="仿宋_GB2312" w:hAnsi="Times New Roman" w:cs="Times New Roman" w:hint="eastAsia"/>
          <w:sz w:val="32"/>
          <w:szCs w:val="32"/>
        </w:rPr>
        <w:t>成都市</w:t>
      </w:r>
      <w:r w:rsidR="005059DA">
        <w:rPr>
          <w:rFonts w:eastAsia="仿宋_GB2312"/>
          <w:sz w:val="32"/>
          <w:szCs w:val="32"/>
        </w:rPr>
        <w:t>双流</w:t>
      </w:r>
      <w:r w:rsidR="005059DA">
        <w:rPr>
          <w:rFonts w:eastAsia="仿宋_GB2312" w:hint="eastAsia"/>
          <w:sz w:val="32"/>
          <w:szCs w:val="32"/>
        </w:rPr>
        <w:t>区</w:t>
      </w:r>
      <w:r w:rsidR="005059DA">
        <w:rPr>
          <w:rFonts w:eastAsia="仿宋_GB2312"/>
          <w:sz w:val="32"/>
          <w:szCs w:val="32"/>
        </w:rPr>
        <w:t>先进班集体</w:t>
      </w:r>
      <w:bookmarkStart w:id="1" w:name="OLE_LINK2"/>
      <w:bookmarkStart w:id="2" w:name="OLE_LINK1"/>
      <w:r w:rsidR="00273427">
        <w:rPr>
          <w:rFonts w:eastAsia="仿宋_GB2312" w:hint="eastAsia"/>
          <w:sz w:val="32"/>
          <w:szCs w:val="32"/>
        </w:rPr>
        <w:t>推荐</w:t>
      </w:r>
      <w:r w:rsidR="005059DA">
        <w:rPr>
          <w:rFonts w:eastAsia="仿宋_GB2312"/>
          <w:sz w:val="32"/>
          <w:szCs w:val="32"/>
        </w:rPr>
        <w:t>表</w:t>
      </w:r>
      <w:bookmarkEnd w:id="1"/>
      <w:bookmarkEnd w:id="2"/>
      <w:r w:rsidR="005059DA">
        <w:rPr>
          <w:rFonts w:eastAsia="仿宋_GB2312"/>
          <w:sz w:val="32"/>
          <w:szCs w:val="32"/>
        </w:rPr>
        <w:t>；</w:t>
      </w:r>
    </w:p>
    <w:p w14:paraId="703256AB" w14:textId="279BFE94" w:rsidR="00984FCE" w:rsidRDefault="00243801">
      <w:pPr>
        <w:spacing w:line="560" w:lineRule="exact"/>
        <w:ind w:firstLineChars="500" w:firstLine="1600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5059DA">
        <w:rPr>
          <w:rFonts w:ascii="Times New Roman" w:eastAsia="仿宋_GB2312" w:hAnsi="Times New Roman" w:cs="Times New Roman"/>
          <w:sz w:val="32"/>
          <w:szCs w:val="32"/>
        </w:rPr>
        <w:t>.</w:t>
      </w:r>
      <w:r w:rsidR="00273427">
        <w:rPr>
          <w:rFonts w:eastAsia="仿宋_GB2312" w:hint="eastAsia"/>
          <w:sz w:val="32"/>
          <w:szCs w:val="32"/>
        </w:rPr>
        <w:t>2020</w:t>
      </w:r>
      <w:r w:rsidR="00273427">
        <w:rPr>
          <w:rFonts w:eastAsia="仿宋_GB2312" w:hint="eastAsia"/>
          <w:sz w:val="32"/>
          <w:szCs w:val="32"/>
        </w:rPr>
        <w:t>年双流区三好、优干、优班</w:t>
      </w:r>
      <w:r w:rsidR="005059DA">
        <w:rPr>
          <w:rFonts w:eastAsia="仿宋_GB2312"/>
          <w:sz w:val="32"/>
          <w:szCs w:val="32"/>
        </w:rPr>
        <w:t>统计表</w:t>
      </w:r>
    </w:p>
    <w:p w14:paraId="26822A77" w14:textId="5D165701" w:rsidR="004335D7" w:rsidRDefault="004335D7">
      <w:pPr>
        <w:spacing w:line="560" w:lineRule="exact"/>
        <w:ind w:firstLineChars="500" w:firstLine="160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7.</w:t>
      </w:r>
      <w:r>
        <w:rPr>
          <w:rFonts w:eastAsia="仿宋_GB2312" w:hint="eastAsia"/>
          <w:sz w:val="32"/>
          <w:szCs w:val="32"/>
        </w:rPr>
        <w:t>评审流程</w:t>
      </w:r>
    </w:p>
    <w:p w14:paraId="5633E0B8" w14:textId="77777777" w:rsidR="00984FCE" w:rsidRDefault="00984FCE">
      <w:pPr>
        <w:spacing w:line="560" w:lineRule="exact"/>
        <w:rPr>
          <w:rFonts w:ascii="仿宋_GB2312" w:eastAsia="仿宋_GB2312"/>
          <w:w w:val="95"/>
          <w:sz w:val="32"/>
          <w:szCs w:val="32"/>
        </w:rPr>
      </w:pPr>
    </w:p>
    <w:p w14:paraId="1F40E3C3" w14:textId="77777777" w:rsidR="00984FCE" w:rsidRDefault="005059DA">
      <w:pPr>
        <w:pStyle w:val="a4"/>
        <w:widowControl/>
        <w:spacing w:line="560" w:lineRule="exact"/>
        <w:ind w:firstLineChars="1506" w:firstLine="4819"/>
        <w:jc w:val="both"/>
        <w:textAlignment w:val="baseline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成都市</w:t>
      </w:r>
      <w:r>
        <w:rPr>
          <w:rFonts w:ascii="仿宋_GB2312" w:eastAsia="仿宋_GB2312" w:hAnsi="仿宋" w:hint="eastAsia"/>
          <w:sz w:val="32"/>
          <w:szCs w:val="32"/>
        </w:rPr>
        <w:t>双流区教育局</w:t>
      </w:r>
    </w:p>
    <w:p w14:paraId="176E7F6B" w14:textId="34CA2545" w:rsidR="00984FCE" w:rsidRDefault="005059DA">
      <w:pPr>
        <w:spacing w:line="560" w:lineRule="exact"/>
        <w:ind w:firstLineChars="1700" w:firstLine="5440"/>
      </w:pPr>
      <w:r>
        <w:rPr>
          <w:rFonts w:ascii="Times New Roman" w:eastAsia="仿宋_GB2312" w:hAnsi="Times New Roman"/>
          <w:sz w:val="32"/>
          <w:szCs w:val="32"/>
        </w:rPr>
        <w:t>20</w:t>
      </w:r>
      <w:r w:rsidR="001931BE">
        <w:rPr>
          <w:rFonts w:ascii="Times New Roman" w:eastAsia="仿宋_GB2312" w:hAnsi="Times New Roman" w:hint="eastAsia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年</w:t>
      </w:r>
      <w:r w:rsidR="001931BE">
        <w:rPr>
          <w:rFonts w:ascii="Times New Roman" w:eastAsia="仿宋_GB2312" w:hAnsi="Times New Roman" w:hint="eastAsia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月</w:t>
      </w:r>
      <w:r w:rsidR="001931BE">
        <w:rPr>
          <w:rFonts w:ascii="Times New Roman" w:eastAsia="仿宋_GB2312" w:hAnsi="Times New Roman" w:hint="eastAsia"/>
          <w:sz w:val="32"/>
          <w:szCs w:val="32"/>
        </w:rPr>
        <w:t>1</w:t>
      </w:r>
      <w:r w:rsidR="00273427">
        <w:rPr>
          <w:rFonts w:ascii="Times New Roman" w:eastAsia="仿宋_GB2312" w:hAnsi="Times New Roman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日</w:t>
      </w:r>
    </w:p>
    <w:p w14:paraId="051ADB9B" w14:textId="77777777" w:rsidR="00984FCE" w:rsidRDefault="00984FCE"/>
    <w:sectPr w:rsidR="00984FCE">
      <w:footerReference w:type="default" r:id="rId10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22CB4" w14:textId="77777777" w:rsidR="009E4287" w:rsidRDefault="009E4287">
      <w:r>
        <w:separator/>
      </w:r>
    </w:p>
  </w:endnote>
  <w:endnote w:type="continuationSeparator" w:id="0">
    <w:p w14:paraId="123B768C" w14:textId="77777777" w:rsidR="009E4287" w:rsidRDefault="009E4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6EB64" w14:textId="77777777" w:rsidR="00984FCE" w:rsidRDefault="005059D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742456" wp14:editId="0EA2E8B0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C55BB7" w14:textId="77777777" w:rsidR="00984FCE" w:rsidRDefault="005059DA">
                          <w:pPr>
                            <w:pStyle w:val="a3"/>
                            <w:rPr>
                              <w:rFonts w:asciiTheme="minorEastAsia" w:hAnsi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cstheme="minorEastAsia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74245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1AC55BB7" w14:textId="77777777" w:rsidR="00984FCE" w:rsidRDefault="005059DA">
                    <w:pPr>
                      <w:pStyle w:val="a3"/>
                      <w:rPr>
                        <w:rFonts w:asciiTheme="minorEastAsia" w:hAnsi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Theme="minorEastAsia" w:hAnsiTheme="minorEastAsia" w:cstheme="minorEastAsia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2C495A" w14:textId="77777777" w:rsidR="009E4287" w:rsidRDefault="009E4287">
      <w:r>
        <w:separator/>
      </w:r>
    </w:p>
  </w:footnote>
  <w:footnote w:type="continuationSeparator" w:id="0">
    <w:p w14:paraId="441F64A7" w14:textId="77777777" w:rsidR="009E4287" w:rsidRDefault="009E4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6353AE"/>
    <w:multiLevelType w:val="singleLevel"/>
    <w:tmpl w:val="586353AE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14568E8"/>
    <w:rsid w:val="001729F6"/>
    <w:rsid w:val="001931BE"/>
    <w:rsid w:val="001E4E18"/>
    <w:rsid w:val="00243801"/>
    <w:rsid w:val="00273427"/>
    <w:rsid w:val="00281482"/>
    <w:rsid w:val="003651AC"/>
    <w:rsid w:val="00370B7C"/>
    <w:rsid w:val="00407C72"/>
    <w:rsid w:val="004335D7"/>
    <w:rsid w:val="004D36D8"/>
    <w:rsid w:val="005059DA"/>
    <w:rsid w:val="00591F06"/>
    <w:rsid w:val="00664E6F"/>
    <w:rsid w:val="006A0318"/>
    <w:rsid w:val="006F4B73"/>
    <w:rsid w:val="008D61FB"/>
    <w:rsid w:val="009659CC"/>
    <w:rsid w:val="00984FCE"/>
    <w:rsid w:val="009E26D9"/>
    <w:rsid w:val="009E4287"/>
    <w:rsid w:val="00C2424D"/>
    <w:rsid w:val="00C95538"/>
    <w:rsid w:val="00CA5952"/>
    <w:rsid w:val="00CD5BCD"/>
    <w:rsid w:val="00D37BD3"/>
    <w:rsid w:val="00D72715"/>
    <w:rsid w:val="00DA715E"/>
    <w:rsid w:val="00E270C6"/>
    <w:rsid w:val="00F36311"/>
    <w:rsid w:val="00F75FCE"/>
    <w:rsid w:val="00F96B56"/>
    <w:rsid w:val="089E37F3"/>
    <w:rsid w:val="118D1DA1"/>
    <w:rsid w:val="11C33759"/>
    <w:rsid w:val="128F2462"/>
    <w:rsid w:val="13E46E1F"/>
    <w:rsid w:val="313E550E"/>
    <w:rsid w:val="314568E8"/>
    <w:rsid w:val="3A89754B"/>
    <w:rsid w:val="3F2868BF"/>
    <w:rsid w:val="433111D4"/>
    <w:rsid w:val="4798413D"/>
    <w:rsid w:val="4965076A"/>
    <w:rsid w:val="4BF62626"/>
    <w:rsid w:val="5C74117B"/>
    <w:rsid w:val="5F8D79BB"/>
    <w:rsid w:val="602C4108"/>
    <w:rsid w:val="611A5DA8"/>
    <w:rsid w:val="61B53125"/>
    <w:rsid w:val="67E9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EF3B7"/>
  <w15:docId w15:val="{EA87F95A-FDDF-44F4-8770-1B4618378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680" w:lineRule="exact"/>
      <w:jc w:val="center"/>
      <w:outlineLvl w:val="0"/>
    </w:pPr>
    <w:rPr>
      <w:rFonts w:ascii="Times New Roman" w:eastAsia="方正小标宋简体" w:hAnsi="Times New Roman"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590" w:lineRule="exact"/>
      <w:ind w:firstLineChars="200" w:firstLine="880"/>
      <w:outlineLvl w:val="1"/>
    </w:pPr>
    <w:rPr>
      <w:rFonts w:ascii="Times New Roman" w:eastAsia="方正黑体_GBK" w:hAnsi="Times New Roman"/>
      <w:szCs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line="590" w:lineRule="exact"/>
      <w:ind w:firstLineChars="200" w:firstLine="880"/>
      <w:outlineLvl w:val="2"/>
    </w:pPr>
    <w:rPr>
      <w:rFonts w:ascii="Times New Roman" w:eastAsia="方正楷体_GBK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5">
    <w:name w:val="Hyperlink"/>
    <w:basedOn w:val="a0"/>
    <w:qFormat/>
    <w:rPr>
      <w:rFonts w:ascii="Arial" w:hAnsi="Arial" w:cs="Arial" w:hint="default"/>
      <w:color w:val="777777"/>
      <w:sz w:val="18"/>
      <w:szCs w:val="18"/>
      <w:u w:val="none"/>
    </w:rPr>
  </w:style>
  <w:style w:type="paragraph" w:styleId="a6">
    <w:name w:val="header"/>
    <w:basedOn w:val="a"/>
    <w:link w:val="a7"/>
    <w:rsid w:val="00965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9659CC"/>
    <w:rPr>
      <w:kern w:val="2"/>
      <w:sz w:val="18"/>
      <w:szCs w:val="18"/>
    </w:rPr>
  </w:style>
  <w:style w:type="paragraph" w:styleId="a8">
    <w:name w:val="Balloon Text"/>
    <w:basedOn w:val="a"/>
    <w:link w:val="a9"/>
    <w:rsid w:val="001729F6"/>
    <w:rPr>
      <w:sz w:val="18"/>
      <w:szCs w:val="18"/>
    </w:rPr>
  </w:style>
  <w:style w:type="character" w:customStyle="1" w:styleId="a9">
    <w:name w:val="批注框文本 字符"/>
    <w:basedOn w:val="a0"/>
    <w:link w:val="a8"/>
    <w:rsid w:val="001729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21849261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2546644014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蕾奥娜拉</dc:creator>
  <cp:lastModifiedBy>huang shan</cp:lastModifiedBy>
  <cp:revision>21</cp:revision>
  <cp:lastPrinted>2020-06-15T15:47:00Z</cp:lastPrinted>
  <dcterms:created xsi:type="dcterms:W3CDTF">2020-06-10T09:45:00Z</dcterms:created>
  <dcterms:modified xsi:type="dcterms:W3CDTF">2020-06-16T02:44:00Z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